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554" w:rsidRPr="00BD3655" w:rsidRDefault="00652614">
      <w:pPr>
        <w:shd w:val="clear" w:color="auto" w:fill="FFFFFF"/>
        <w:spacing w:before="576" w:line="413" w:lineRule="exact"/>
        <w:ind w:left="6365" w:right="883"/>
      </w:pPr>
      <w:r w:rsidRPr="00BD3655">
        <w:rPr>
          <w:rFonts w:eastAsia="Times New Roman"/>
          <w:b/>
          <w:bCs/>
          <w:spacing w:val="-1"/>
          <w:szCs w:val="24"/>
        </w:rPr>
        <w:t xml:space="preserve">УТВЕРЖДАЮ </w:t>
      </w:r>
      <w:r w:rsidRPr="00BD3655">
        <w:rPr>
          <w:rFonts w:eastAsia="Times New Roman"/>
          <w:b/>
          <w:bCs/>
          <w:spacing w:val="-2"/>
          <w:szCs w:val="24"/>
        </w:rPr>
        <w:t>Директор Института</w:t>
      </w:r>
    </w:p>
    <w:p w:rsidR="00B35554" w:rsidRPr="00BD3655" w:rsidRDefault="00652614">
      <w:pPr>
        <w:shd w:val="clear" w:color="auto" w:fill="FFFFFF"/>
        <w:spacing w:before="514"/>
        <w:ind w:left="8496"/>
      </w:pPr>
      <w:r w:rsidRPr="00BD365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219710</wp:posOffset>
                </wp:positionV>
                <wp:extent cx="2298065" cy="0"/>
                <wp:effectExtent l="0" t="0" r="0" b="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06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1EEFBC3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5pt,17.3pt" to="463.4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KREg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" o:allowincell="f" strokeweight="1.2pt"/>
            </w:pict>
          </mc:Fallback>
        </mc:AlternateContent>
      </w:r>
      <w:r w:rsidRPr="00BD3655">
        <w:rPr>
          <w:b/>
          <w:bCs/>
          <w:spacing w:val="-2"/>
          <w:szCs w:val="24"/>
        </w:rPr>
        <w:t>202</w:t>
      </w:r>
      <w:r w:rsidR="00F174E9" w:rsidRPr="00BD3655">
        <w:rPr>
          <w:b/>
          <w:bCs/>
          <w:spacing w:val="-2"/>
          <w:szCs w:val="24"/>
        </w:rPr>
        <w:t xml:space="preserve">3 </w:t>
      </w:r>
      <w:r w:rsidRPr="00BD3655">
        <w:rPr>
          <w:rFonts w:eastAsia="Times New Roman"/>
          <w:b/>
          <w:bCs/>
          <w:spacing w:val="-2"/>
          <w:szCs w:val="24"/>
        </w:rPr>
        <w:t>г.</w:t>
      </w:r>
    </w:p>
    <w:p w:rsidR="00B35554" w:rsidRPr="00037CBA" w:rsidRDefault="00652614" w:rsidP="00CA4A62">
      <w:pPr>
        <w:shd w:val="clear" w:color="auto" w:fill="FFFFFF"/>
        <w:spacing w:before="1157" w:line="394" w:lineRule="exact"/>
        <w:ind w:left="562" w:right="442" w:firstLine="245"/>
        <w:jc w:val="center"/>
      </w:pPr>
      <w:r w:rsidRPr="00BD36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-21590</wp:posOffset>
                </wp:positionV>
                <wp:extent cx="1725295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529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B232676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-1.7pt" to="424.5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hA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" o:allowincell="f" strokeweight="1.2pt"/>
            </w:pict>
          </mc:Fallback>
        </mc:AlternateContent>
      </w:r>
      <w:r w:rsidRPr="00BD3655">
        <w:rPr>
          <w:rFonts w:eastAsia="Times New Roman"/>
          <w:b/>
          <w:bCs/>
          <w:szCs w:val="24"/>
        </w:rPr>
        <w:t>НАУЧНО-</w:t>
      </w:r>
      <w:r w:rsidRPr="00037CBA">
        <w:rPr>
          <w:rFonts w:eastAsia="Times New Roman"/>
          <w:b/>
          <w:bCs/>
          <w:szCs w:val="24"/>
        </w:rPr>
        <w:t>ТЕХНИЧЕСКОЕ ОБОСНОВАНИЕ ОТКРЫТИЯ</w:t>
      </w:r>
      <w:r w:rsidR="00CA4A62" w:rsidRPr="00037CBA">
        <w:rPr>
          <w:rFonts w:eastAsia="Times New Roman"/>
          <w:b/>
          <w:bCs/>
          <w:szCs w:val="24"/>
        </w:rPr>
        <w:br/>
      </w:r>
      <w:r w:rsidRPr="00037CBA">
        <w:rPr>
          <w:rFonts w:eastAsia="Times New Roman"/>
          <w:b/>
          <w:bCs/>
          <w:spacing w:val="-2"/>
          <w:szCs w:val="24"/>
        </w:rPr>
        <w:t>ПОДПРОЕКТА КРУПНОГО ИНФРАСТРУКТУРНОГО ПРОЕКТА</w:t>
      </w:r>
    </w:p>
    <w:p w:rsidR="00B35554" w:rsidRPr="00037CBA" w:rsidRDefault="00652614">
      <w:pPr>
        <w:shd w:val="clear" w:color="auto" w:fill="FFFFFF"/>
        <w:spacing w:line="394" w:lineRule="exact"/>
        <w:ind w:left="2050" w:right="2045"/>
        <w:jc w:val="center"/>
      </w:pPr>
      <w:r w:rsidRPr="00037CBA">
        <w:rPr>
          <w:rFonts w:eastAsia="Times New Roman"/>
          <w:b/>
          <w:bCs/>
          <w:szCs w:val="24"/>
        </w:rPr>
        <w:t xml:space="preserve">ПО НАПРАВЛЕНИЮ ИССЛЕДОВАНИЙ </w:t>
      </w:r>
      <w:r w:rsidRPr="00037CBA">
        <w:rPr>
          <w:rFonts w:eastAsia="Times New Roman"/>
          <w:b/>
          <w:bCs/>
          <w:spacing w:val="-2"/>
          <w:szCs w:val="24"/>
        </w:rPr>
        <w:t>В ПРОБЛЕМНО-ТЕМАТИЧЕСКОМ ПЛАНЕ ОИЯИ</w:t>
      </w:r>
    </w:p>
    <w:p w:rsidR="00CB0209" w:rsidRPr="00037CBA" w:rsidRDefault="00CB0209" w:rsidP="00CB0209">
      <w:pPr>
        <w:shd w:val="clear" w:color="auto" w:fill="FFFFFF"/>
        <w:tabs>
          <w:tab w:val="left" w:pos="240"/>
        </w:tabs>
        <w:spacing w:line="274" w:lineRule="exact"/>
        <w:ind w:left="238" w:right="885" w:hanging="238"/>
        <w:rPr>
          <w:bCs/>
          <w:spacing w:val="-16"/>
          <w:szCs w:val="24"/>
        </w:rPr>
      </w:pPr>
    </w:p>
    <w:p w:rsidR="00CB0209" w:rsidRPr="00037CBA" w:rsidRDefault="00652614" w:rsidP="00F30584">
      <w:pPr>
        <w:shd w:val="clear" w:color="auto" w:fill="FFFFFF"/>
        <w:tabs>
          <w:tab w:val="left" w:pos="240"/>
        </w:tabs>
        <w:ind w:left="238" w:right="693" w:hanging="238"/>
        <w:rPr>
          <w:rFonts w:eastAsia="Times New Roman"/>
          <w:b/>
          <w:bCs/>
          <w:spacing w:val="-2"/>
          <w:szCs w:val="24"/>
        </w:rPr>
      </w:pPr>
      <w:r w:rsidRPr="00037CBA">
        <w:rPr>
          <w:b/>
          <w:bCs/>
          <w:spacing w:val="-16"/>
          <w:szCs w:val="24"/>
        </w:rPr>
        <w:t>1.</w:t>
      </w:r>
      <w:r w:rsidRPr="00037CBA">
        <w:rPr>
          <w:b/>
          <w:bCs/>
          <w:szCs w:val="24"/>
        </w:rPr>
        <w:tab/>
      </w:r>
      <w:r w:rsidRPr="00037CBA">
        <w:rPr>
          <w:rFonts w:eastAsia="Times New Roman"/>
          <w:b/>
          <w:bCs/>
          <w:spacing w:val="-1"/>
          <w:szCs w:val="24"/>
        </w:rPr>
        <w:t>Общие сведения о подпроекте крупного инфраструктурного проекта</w:t>
      </w:r>
      <w:r w:rsidR="00012403" w:rsidRPr="00037CBA">
        <w:rPr>
          <w:rFonts w:eastAsia="Times New Roman"/>
          <w:b/>
          <w:bCs/>
          <w:spacing w:val="-1"/>
          <w:szCs w:val="24"/>
        </w:rPr>
        <w:t xml:space="preserve"> </w:t>
      </w:r>
      <w:r w:rsidRPr="00037CBA">
        <w:rPr>
          <w:rFonts w:eastAsia="Times New Roman"/>
          <w:b/>
          <w:bCs/>
          <w:spacing w:val="-2"/>
          <w:szCs w:val="24"/>
        </w:rPr>
        <w:t>(далее</w:t>
      </w:r>
      <w:r w:rsidR="00012403" w:rsidRPr="00037CBA">
        <w:rPr>
          <w:rFonts w:eastAsia="Times New Roman"/>
          <w:b/>
          <w:bCs/>
          <w:spacing w:val="-2"/>
          <w:szCs w:val="24"/>
        </w:rPr>
        <w:t xml:space="preserve"> </w:t>
      </w:r>
      <w:r w:rsidRPr="00037CBA">
        <w:rPr>
          <w:rFonts w:eastAsia="Times New Roman"/>
          <w:b/>
          <w:bCs/>
          <w:spacing w:val="-2"/>
          <w:szCs w:val="24"/>
        </w:rPr>
        <w:t>КИП)</w:t>
      </w:r>
    </w:p>
    <w:p w:rsidR="00B35554" w:rsidRPr="00037CBA" w:rsidRDefault="00652614" w:rsidP="00652614">
      <w:pPr>
        <w:numPr>
          <w:ilvl w:val="0"/>
          <w:numId w:val="1"/>
        </w:numPr>
        <w:shd w:val="clear" w:color="auto" w:fill="FFFFFF"/>
        <w:tabs>
          <w:tab w:val="left" w:pos="422"/>
        </w:tabs>
        <w:spacing w:line="274" w:lineRule="exact"/>
        <w:rPr>
          <w:b/>
          <w:bCs/>
          <w:spacing w:val="-8"/>
          <w:szCs w:val="24"/>
        </w:rPr>
      </w:pPr>
      <w:r w:rsidRPr="00037CBA">
        <w:rPr>
          <w:rFonts w:eastAsia="Times New Roman"/>
          <w:b/>
          <w:bCs/>
          <w:spacing w:val="-1"/>
          <w:szCs w:val="24"/>
        </w:rPr>
        <w:t xml:space="preserve">Шифр </w:t>
      </w:r>
      <w:r w:rsidR="00CA4A62" w:rsidRPr="00037CBA">
        <w:rPr>
          <w:rFonts w:eastAsia="Times New Roman"/>
          <w:b/>
          <w:bCs/>
          <w:spacing w:val="-1"/>
          <w:szCs w:val="24"/>
        </w:rPr>
        <w:t>КИП</w:t>
      </w:r>
      <w:r w:rsidR="00CA4A62" w:rsidRPr="00037CBA">
        <w:rPr>
          <w:rFonts w:eastAsia="Times New Roman"/>
          <w:b/>
          <w:bCs/>
          <w:spacing w:val="-1"/>
          <w:szCs w:val="24"/>
          <w:lang w:val="en-US"/>
        </w:rPr>
        <w:t xml:space="preserve">: </w:t>
      </w:r>
      <w:r w:rsidR="00CA4A62" w:rsidRPr="00037CBA">
        <w:rPr>
          <w:spacing w:val="-12"/>
          <w:szCs w:val="24"/>
          <w:lang w:val="en-US"/>
        </w:rPr>
        <w:t>03-0-1129-2017</w:t>
      </w:r>
    </w:p>
    <w:p w:rsidR="00AC62EA" w:rsidRPr="00037CBA" w:rsidRDefault="00652614" w:rsidP="00AC62EA">
      <w:pPr>
        <w:numPr>
          <w:ilvl w:val="0"/>
          <w:numId w:val="1"/>
        </w:numPr>
        <w:shd w:val="clear" w:color="auto" w:fill="FFFFFF"/>
        <w:tabs>
          <w:tab w:val="left" w:pos="413"/>
        </w:tabs>
        <w:spacing w:before="29" w:line="437" w:lineRule="exact"/>
        <w:rPr>
          <w:b/>
          <w:bCs/>
          <w:spacing w:val="-8"/>
          <w:szCs w:val="24"/>
        </w:rPr>
      </w:pPr>
      <w:r w:rsidRPr="00037CBA">
        <w:rPr>
          <w:rFonts w:eastAsia="Times New Roman"/>
          <w:b/>
          <w:bCs/>
          <w:szCs w:val="24"/>
        </w:rPr>
        <w:t>Шифр подпроекта КИП</w:t>
      </w:r>
      <w:r w:rsidR="000479F5" w:rsidRPr="00037CBA">
        <w:rPr>
          <w:rFonts w:eastAsia="Times New Roman"/>
          <w:b/>
          <w:bCs/>
          <w:szCs w:val="24"/>
          <w:lang w:val="en-US"/>
        </w:rPr>
        <w:t xml:space="preserve"> -</w:t>
      </w:r>
    </w:p>
    <w:p w:rsidR="00AC62EA" w:rsidRPr="00037CBA" w:rsidRDefault="00652614" w:rsidP="00AC62EA">
      <w:pPr>
        <w:numPr>
          <w:ilvl w:val="0"/>
          <w:numId w:val="1"/>
        </w:numPr>
        <w:shd w:val="clear" w:color="auto" w:fill="FFFFFF"/>
        <w:tabs>
          <w:tab w:val="left" w:pos="413"/>
        </w:tabs>
        <w:spacing w:before="29" w:line="437" w:lineRule="exact"/>
        <w:rPr>
          <w:b/>
          <w:bCs/>
          <w:spacing w:val="-9"/>
          <w:szCs w:val="24"/>
        </w:rPr>
      </w:pPr>
      <w:r w:rsidRPr="00037CBA">
        <w:rPr>
          <w:rFonts w:eastAsia="Times New Roman"/>
          <w:b/>
          <w:bCs/>
          <w:spacing w:val="-1"/>
          <w:szCs w:val="24"/>
        </w:rPr>
        <w:t>Лаборатория</w:t>
      </w:r>
      <w:r w:rsidR="00CA4A62" w:rsidRPr="00037CBA">
        <w:rPr>
          <w:rFonts w:eastAsia="Times New Roman"/>
          <w:b/>
          <w:bCs/>
          <w:spacing w:val="-1"/>
          <w:szCs w:val="24"/>
        </w:rPr>
        <w:t>:</w:t>
      </w:r>
      <w:r w:rsidR="00CA4A62" w:rsidRPr="00037CBA">
        <w:t xml:space="preserve"> </w:t>
      </w:r>
      <w:r w:rsidR="00FE636F" w:rsidRPr="00037CBA">
        <w:rPr>
          <w:szCs w:val="24"/>
        </w:rPr>
        <w:t xml:space="preserve">Лаборатории </w:t>
      </w:r>
      <w:r w:rsidR="00CA4A62" w:rsidRPr="00037CBA">
        <w:rPr>
          <w:szCs w:val="24"/>
        </w:rPr>
        <w:t>я</w:t>
      </w:r>
      <w:r w:rsidR="00FE636F" w:rsidRPr="00037CBA">
        <w:rPr>
          <w:szCs w:val="24"/>
        </w:rPr>
        <w:t xml:space="preserve">дерных </w:t>
      </w:r>
      <w:r w:rsidR="00CA4A62" w:rsidRPr="00037CBA">
        <w:rPr>
          <w:szCs w:val="24"/>
        </w:rPr>
        <w:t>р</w:t>
      </w:r>
      <w:r w:rsidR="00FE636F" w:rsidRPr="00037CBA">
        <w:rPr>
          <w:szCs w:val="24"/>
        </w:rPr>
        <w:t>еакций им</w:t>
      </w:r>
      <w:r w:rsidR="000B614E" w:rsidRPr="00037CBA">
        <w:rPr>
          <w:szCs w:val="24"/>
        </w:rPr>
        <w:t>.</w:t>
      </w:r>
      <w:r w:rsidR="00FE636F" w:rsidRPr="00037CBA">
        <w:rPr>
          <w:szCs w:val="24"/>
        </w:rPr>
        <w:t xml:space="preserve"> Г.Н.</w:t>
      </w:r>
      <w:r w:rsidR="00942B7E" w:rsidRPr="00037CBA">
        <w:rPr>
          <w:szCs w:val="24"/>
        </w:rPr>
        <w:t xml:space="preserve"> </w:t>
      </w:r>
      <w:r w:rsidR="00FE636F" w:rsidRPr="00037CBA">
        <w:rPr>
          <w:szCs w:val="24"/>
        </w:rPr>
        <w:t>Флерова</w:t>
      </w:r>
    </w:p>
    <w:p w:rsidR="00A5380F" w:rsidRPr="00037CBA" w:rsidRDefault="00AC62EA" w:rsidP="00A5380F">
      <w:pPr>
        <w:shd w:val="clear" w:color="auto" w:fill="FFFFFF"/>
        <w:tabs>
          <w:tab w:val="left" w:pos="413"/>
        </w:tabs>
        <w:spacing w:line="437" w:lineRule="exact"/>
        <w:rPr>
          <w:bCs/>
          <w:spacing w:val="-9"/>
          <w:szCs w:val="24"/>
        </w:rPr>
      </w:pPr>
      <w:r w:rsidRPr="00037CBA">
        <w:rPr>
          <w:b/>
          <w:bCs/>
          <w:spacing w:val="-9"/>
          <w:szCs w:val="24"/>
        </w:rPr>
        <w:t xml:space="preserve">1.4. </w:t>
      </w:r>
      <w:r w:rsidR="00652614" w:rsidRPr="00037CBA">
        <w:rPr>
          <w:rFonts w:eastAsia="Times New Roman"/>
          <w:b/>
          <w:bCs/>
          <w:spacing w:val="-1"/>
          <w:szCs w:val="24"/>
        </w:rPr>
        <w:t>Научное направление</w:t>
      </w:r>
      <w:r w:rsidR="00CA4A62" w:rsidRPr="00037CBA">
        <w:rPr>
          <w:rFonts w:eastAsia="Times New Roman"/>
          <w:b/>
          <w:bCs/>
          <w:spacing w:val="-1"/>
          <w:szCs w:val="24"/>
        </w:rPr>
        <w:t xml:space="preserve">: </w:t>
      </w:r>
      <w:r w:rsidR="00CA4A62" w:rsidRPr="00037CBA">
        <w:rPr>
          <w:rFonts w:eastAsia="Times New Roman"/>
          <w:bCs/>
          <w:spacing w:val="-1"/>
          <w:szCs w:val="24"/>
        </w:rPr>
        <w:t>Физика тяжелых ионов</w:t>
      </w:r>
    </w:p>
    <w:p w:rsidR="00817695" w:rsidRPr="00037CBA" w:rsidRDefault="00652614" w:rsidP="00817695">
      <w:pPr>
        <w:pStyle w:val="a3"/>
        <w:numPr>
          <w:ilvl w:val="1"/>
          <w:numId w:val="12"/>
        </w:numPr>
        <w:shd w:val="clear" w:color="auto" w:fill="FFFFFF"/>
        <w:tabs>
          <w:tab w:val="left" w:pos="413"/>
        </w:tabs>
        <w:spacing w:line="437" w:lineRule="exact"/>
        <w:rPr>
          <w:bCs/>
          <w:spacing w:val="-9"/>
          <w:szCs w:val="24"/>
        </w:rPr>
      </w:pPr>
      <w:r w:rsidRPr="00037CBA">
        <w:rPr>
          <w:rFonts w:eastAsia="Times New Roman"/>
          <w:b/>
          <w:bCs/>
          <w:szCs w:val="24"/>
        </w:rPr>
        <w:t>Наименование подпроекта КИП</w:t>
      </w:r>
      <w:r w:rsidR="00CA4A62" w:rsidRPr="00037CBA">
        <w:rPr>
          <w:rFonts w:eastAsia="Times New Roman"/>
          <w:b/>
          <w:bCs/>
          <w:szCs w:val="24"/>
        </w:rPr>
        <w:t xml:space="preserve">: </w:t>
      </w:r>
      <w:r w:rsidR="00817695" w:rsidRPr="00037CBA">
        <w:rPr>
          <w:rFonts w:eastAsia="Times New Roman"/>
          <w:bCs/>
          <w:szCs w:val="24"/>
        </w:rPr>
        <w:t>Создание ускорительного комплекса У-400Р</w:t>
      </w:r>
    </w:p>
    <w:p w:rsidR="00953B2A" w:rsidRPr="00037CBA" w:rsidRDefault="00652614" w:rsidP="00953B2A">
      <w:pPr>
        <w:pStyle w:val="a3"/>
        <w:numPr>
          <w:ilvl w:val="1"/>
          <w:numId w:val="12"/>
        </w:numPr>
        <w:shd w:val="clear" w:color="auto" w:fill="FFFFFF"/>
        <w:tabs>
          <w:tab w:val="left" w:pos="413"/>
        </w:tabs>
        <w:spacing w:line="437" w:lineRule="exact"/>
        <w:rPr>
          <w:bCs/>
          <w:spacing w:val="-9"/>
          <w:szCs w:val="24"/>
        </w:rPr>
      </w:pPr>
      <w:r w:rsidRPr="00037CBA">
        <w:rPr>
          <w:rFonts w:eastAsia="Times New Roman"/>
          <w:b/>
          <w:bCs/>
          <w:szCs w:val="24"/>
        </w:rPr>
        <w:t>Руководители подпроекта КИП</w:t>
      </w:r>
      <w:r w:rsidR="00CA4A62" w:rsidRPr="00037CBA">
        <w:rPr>
          <w:rFonts w:eastAsia="Times New Roman"/>
          <w:b/>
          <w:bCs/>
          <w:szCs w:val="24"/>
        </w:rPr>
        <w:t xml:space="preserve">: </w:t>
      </w:r>
      <w:r w:rsidR="00953B2A" w:rsidRPr="00037CBA">
        <w:rPr>
          <w:rFonts w:eastAsia="Times New Roman"/>
          <w:bCs/>
          <w:szCs w:val="24"/>
        </w:rPr>
        <w:t>Калагин И.В., Попеко А.Г.</w:t>
      </w:r>
    </w:p>
    <w:p w:rsidR="00CE717A" w:rsidRPr="00037CBA" w:rsidRDefault="002C3690" w:rsidP="00CE717A">
      <w:pPr>
        <w:pStyle w:val="a3"/>
        <w:numPr>
          <w:ilvl w:val="1"/>
          <w:numId w:val="12"/>
        </w:numPr>
        <w:shd w:val="clear" w:color="auto" w:fill="FFFFFF"/>
        <w:tabs>
          <w:tab w:val="left" w:pos="413"/>
        </w:tabs>
        <w:spacing w:before="115" w:line="278" w:lineRule="exact"/>
        <w:rPr>
          <w:bCs/>
          <w:spacing w:val="-9"/>
          <w:szCs w:val="24"/>
        </w:rPr>
      </w:pPr>
      <w:r w:rsidRPr="00037CBA">
        <w:rPr>
          <w:rFonts w:eastAsia="Times New Roman"/>
          <w:b/>
          <w:bCs/>
          <w:spacing w:val="-1"/>
          <w:szCs w:val="24"/>
        </w:rPr>
        <w:t>Заместители</w:t>
      </w:r>
      <w:r w:rsidR="00652614" w:rsidRPr="00037CBA">
        <w:rPr>
          <w:rFonts w:eastAsia="Times New Roman"/>
          <w:b/>
          <w:bCs/>
          <w:spacing w:val="-1"/>
          <w:szCs w:val="24"/>
        </w:rPr>
        <w:t xml:space="preserve"> руководителя подпроекта КИП</w:t>
      </w:r>
      <w:r w:rsidR="00CA4A62" w:rsidRPr="00037CBA">
        <w:rPr>
          <w:rFonts w:eastAsia="Times New Roman"/>
          <w:b/>
          <w:bCs/>
          <w:spacing w:val="-1"/>
          <w:szCs w:val="24"/>
        </w:rPr>
        <w:t xml:space="preserve">: </w:t>
      </w:r>
      <w:r w:rsidR="00CE717A" w:rsidRPr="00037CBA">
        <w:rPr>
          <w:rFonts w:eastAsia="Times New Roman"/>
          <w:bCs/>
          <w:spacing w:val="-1"/>
          <w:szCs w:val="24"/>
        </w:rPr>
        <w:t>Семин В.А., Еремин А.</w:t>
      </w:r>
      <w:r w:rsidR="00B74829" w:rsidRPr="00037CBA">
        <w:rPr>
          <w:rFonts w:eastAsia="Times New Roman"/>
          <w:bCs/>
          <w:spacing w:val="-1"/>
          <w:szCs w:val="24"/>
        </w:rPr>
        <w:t>В.</w:t>
      </w:r>
    </w:p>
    <w:p w:rsidR="00B35554" w:rsidRPr="00037CBA" w:rsidRDefault="00652614">
      <w:pPr>
        <w:shd w:val="clear" w:color="auto" w:fill="FFFFFF"/>
        <w:tabs>
          <w:tab w:val="left" w:pos="240"/>
        </w:tabs>
        <w:spacing w:before="274"/>
      </w:pPr>
      <w:r w:rsidRPr="00037CBA">
        <w:rPr>
          <w:b/>
          <w:bCs/>
          <w:spacing w:val="-9"/>
          <w:szCs w:val="24"/>
        </w:rPr>
        <w:t>2.</w:t>
      </w:r>
      <w:r w:rsidRPr="00037CBA">
        <w:rPr>
          <w:b/>
          <w:bCs/>
          <w:szCs w:val="24"/>
        </w:rPr>
        <w:tab/>
      </w:r>
      <w:r w:rsidRPr="00037CBA">
        <w:rPr>
          <w:rFonts w:eastAsia="Times New Roman"/>
          <w:b/>
          <w:bCs/>
          <w:szCs w:val="24"/>
        </w:rPr>
        <w:t>Научное обоснование и организационная структура</w:t>
      </w:r>
    </w:p>
    <w:p w:rsidR="00B35554" w:rsidRPr="00037CBA" w:rsidRDefault="00652614" w:rsidP="00652614">
      <w:pPr>
        <w:numPr>
          <w:ilvl w:val="0"/>
          <w:numId w:val="4"/>
        </w:numPr>
        <w:shd w:val="clear" w:color="auto" w:fill="FFFFFF"/>
        <w:tabs>
          <w:tab w:val="left" w:pos="413"/>
        </w:tabs>
        <w:rPr>
          <w:b/>
          <w:bCs/>
          <w:spacing w:val="-6"/>
          <w:szCs w:val="24"/>
        </w:rPr>
      </w:pPr>
      <w:r w:rsidRPr="00037CBA">
        <w:rPr>
          <w:rFonts w:eastAsia="Times New Roman"/>
          <w:b/>
          <w:bCs/>
          <w:spacing w:val="-1"/>
          <w:szCs w:val="24"/>
        </w:rPr>
        <w:t>Аннотация</w:t>
      </w:r>
    </w:p>
    <w:p w:rsidR="00AC62EA" w:rsidRPr="00037CBA" w:rsidRDefault="00AC62EA" w:rsidP="00AC62EA">
      <w:pPr>
        <w:shd w:val="clear" w:color="auto" w:fill="FFFFFF"/>
        <w:tabs>
          <w:tab w:val="left" w:pos="413"/>
        </w:tabs>
        <w:rPr>
          <w:b/>
          <w:bCs/>
          <w:spacing w:val="-6"/>
          <w:szCs w:val="24"/>
        </w:rPr>
      </w:pPr>
    </w:p>
    <w:p w:rsidR="00AC62EA" w:rsidRPr="00BD3655" w:rsidRDefault="00040F32" w:rsidP="00AC62EA">
      <w:pPr>
        <w:shd w:val="clear" w:color="auto" w:fill="FFFFFF"/>
        <w:tabs>
          <w:tab w:val="left" w:pos="413"/>
        </w:tabs>
        <w:jc w:val="both"/>
        <w:rPr>
          <w:szCs w:val="26"/>
        </w:rPr>
      </w:pPr>
      <w:r w:rsidRPr="00037CBA">
        <w:rPr>
          <w:szCs w:val="26"/>
        </w:rPr>
        <w:t xml:space="preserve">Ускорительный комплекс У-400 </w:t>
      </w:r>
      <w:r w:rsidR="00AC62EA" w:rsidRPr="00037CBA">
        <w:rPr>
          <w:szCs w:val="26"/>
        </w:rPr>
        <w:t xml:space="preserve">Лаборатории </w:t>
      </w:r>
      <w:r w:rsidR="00DD64BD" w:rsidRPr="00037CBA">
        <w:rPr>
          <w:szCs w:val="26"/>
        </w:rPr>
        <w:t xml:space="preserve">ядерных реакций им. Г.Н. </w:t>
      </w:r>
      <w:r w:rsidR="00AC62EA" w:rsidRPr="00037CBA">
        <w:rPr>
          <w:szCs w:val="26"/>
        </w:rPr>
        <w:t xml:space="preserve">Флерова </w:t>
      </w:r>
      <w:r w:rsidRPr="00037CBA">
        <w:rPr>
          <w:szCs w:val="26"/>
        </w:rPr>
        <w:t>используется</w:t>
      </w:r>
      <w:r w:rsidR="00AC62EA" w:rsidRPr="00037CBA">
        <w:rPr>
          <w:szCs w:val="26"/>
        </w:rPr>
        <w:t xml:space="preserve"> </w:t>
      </w:r>
      <w:r w:rsidRPr="00037CBA">
        <w:rPr>
          <w:szCs w:val="26"/>
        </w:rPr>
        <w:t>для исследований в области</w:t>
      </w:r>
      <w:r w:rsidR="00AC62EA" w:rsidRPr="00037CBA">
        <w:rPr>
          <w:szCs w:val="26"/>
        </w:rPr>
        <w:t xml:space="preserve"> синтез</w:t>
      </w:r>
      <w:r w:rsidRPr="00037CBA">
        <w:rPr>
          <w:szCs w:val="26"/>
        </w:rPr>
        <w:t>а</w:t>
      </w:r>
      <w:r w:rsidR="00AC62EA" w:rsidRPr="00037CBA">
        <w:rPr>
          <w:szCs w:val="26"/>
        </w:rPr>
        <w:t xml:space="preserve"> и изучени</w:t>
      </w:r>
      <w:r w:rsidRPr="00037CBA">
        <w:rPr>
          <w:szCs w:val="26"/>
        </w:rPr>
        <w:t>я</w:t>
      </w:r>
      <w:r w:rsidR="00AC62EA" w:rsidRPr="00037CBA">
        <w:rPr>
          <w:szCs w:val="26"/>
        </w:rPr>
        <w:t xml:space="preserve"> свойств трансфермиевых нуклидов, механизмов ядерных реакций, ядерной спектроскопии и масс-спектрометрии, а также </w:t>
      </w:r>
      <w:r w:rsidRPr="00037CBA">
        <w:rPr>
          <w:szCs w:val="26"/>
        </w:rPr>
        <w:t xml:space="preserve">для </w:t>
      </w:r>
      <w:r w:rsidR="00AC62EA" w:rsidRPr="00037CBA">
        <w:rPr>
          <w:szCs w:val="26"/>
        </w:rPr>
        <w:t>поиск</w:t>
      </w:r>
      <w:r w:rsidRPr="00037CBA">
        <w:rPr>
          <w:szCs w:val="26"/>
        </w:rPr>
        <w:t>а</w:t>
      </w:r>
      <w:r w:rsidR="00AC62EA" w:rsidRPr="00037CBA">
        <w:rPr>
          <w:szCs w:val="26"/>
        </w:rPr>
        <w:t xml:space="preserve"> перспективных экспериментальных подходов к синтезу сверхтяжелых нуклидов. Проект делится на три подпроекта: 1) модернизация циклотрона У400 (У400Р после модернизации); 2) расширение экспериментальных площадей</w:t>
      </w:r>
      <w:r w:rsidR="00AC62EA" w:rsidRPr="00BD3655">
        <w:rPr>
          <w:szCs w:val="26"/>
        </w:rPr>
        <w:t xml:space="preserve"> за счет строительства нового здания; 3) разработка новых экспериментальных установок для размещения в новом здании.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rPr>
          <w:b/>
          <w:bCs/>
          <w:spacing w:val="-6"/>
          <w:szCs w:val="24"/>
        </w:rPr>
      </w:pPr>
    </w:p>
    <w:p w:rsidR="00BC1353" w:rsidRPr="00BD3655" w:rsidRDefault="00652614" w:rsidP="00AC62EA">
      <w:pPr>
        <w:numPr>
          <w:ilvl w:val="0"/>
          <w:numId w:val="4"/>
        </w:numPr>
        <w:shd w:val="clear" w:color="auto" w:fill="FFFFFF"/>
        <w:tabs>
          <w:tab w:val="left" w:pos="413"/>
        </w:tabs>
        <w:rPr>
          <w:b/>
          <w:bCs/>
          <w:spacing w:val="-6"/>
          <w:szCs w:val="24"/>
        </w:rPr>
      </w:pPr>
      <w:r w:rsidRPr="00BD3655">
        <w:rPr>
          <w:rFonts w:eastAsia="Times New Roman"/>
          <w:b/>
          <w:bCs/>
          <w:spacing w:val="-2"/>
          <w:szCs w:val="24"/>
        </w:rPr>
        <w:t xml:space="preserve">Научное обоснование </w:t>
      </w:r>
      <w:r w:rsidRPr="00BD3655">
        <w:rPr>
          <w:rFonts w:eastAsia="Times New Roman"/>
          <w:spacing w:val="-2"/>
          <w:szCs w:val="24"/>
        </w:rPr>
        <w:t>(цель, актуальность и научная новизна, методы и подходы, методики,</w:t>
      </w:r>
      <w:r w:rsidRPr="00BD3655">
        <w:rPr>
          <w:rFonts w:eastAsia="Times New Roman"/>
          <w:spacing w:val="-2"/>
          <w:szCs w:val="24"/>
        </w:rPr>
        <w:br/>
      </w:r>
      <w:r w:rsidRPr="00BD3655">
        <w:rPr>
          <w:rFonts w:eastAsia="Times New Roman"/>
          <w:spacing w:val="-1"/>
          <w:szCs w:val="24"/>
        </w:rPr>
        <w:t>ожидаемые результаты, риски)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rPr>
          <w:rFonts w:eastAsia="Times New Roman"/>
          <w:b/>
          <w:bCs/>
          <w:spacing w:val="-2"/>
          <w:szCs w:val="24"/>
        </w:rPr>
      </w:pP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both"/>
        <w:rPr>
          <w:szCs w:val="26"/>
        </w:rPr>
      </w:pPr>
      <w:r w:rsidRPr="00BD3655">
        <w:rPr>
          <w:szCs w:val="26"/>
        </w:rPr>
        <w:t xml:space="preserve">Целью проекта является создание ускорительного комплекса У400Р, ориентированного на синтез и исследование свойств трансфермиевых нуклидов, механизмов ядерных реакций, ядерной спектроскопии и масс-спектрометрии, а также поиск перспективных экспериментальных подходов к синтезу сверхтяжелых нуклидов. Реакции с тяжелыми ионами характеризуются сильным перекрытием нескольких конкурирующих каналов реакции: квазиупругого рассеяния, глубоконеупругих столкновений, квазиделения, слияния-деления и слияния-выживания. Эксперименты, которые планируется провести на модернизированном циклотроне У400Р, будут направлены на изучение механизмов реакций, а также на использование различных каналов </w:t>
      </w:r>
      <w:r w:rsidRPr="00BD3655">
        <w:rPr>
          <w:szCs w:val="26"/>
        </w:rPr>
        <w:lastRenderedPageBreak/>
        <w:t>реакций в качестве метода получения и исследования новых ядер. При изучении реакций мы в основном сосредоточимся на изучении конкуренции процессов слияния-деления и квазиделения, а также на изучении реакций многонуклонных передач (МНП), таких как U+U, U+Cm, которые рассматриваются как перспективный способ получения новых (особенно, нейтронно-избыточных) ядер. В последнем случае ключевыми характеристиками реакций являются угловое и энергетическое распределения, сечения и т. д.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both"/>
      </w:pPr>
      <w:r w:rsidRPr="00BD3655">
        <w:t xml:space="preserve">Как экспериментально (рис. 1), так и теоретически (рис. 2 и 3) было ясно показано, что реакции </w:t>
      </w:r>
      <w:r w:rsidRPr="00BD3655">
        <w:rPr>
          <w:szCs w:val="26"/>
        </w:rPr>
        <w:t>МНП</w:t>
      </w:r>
      <w:r w:rsidRPr="00BD3655">
        <w:t xml:space="preserve"> с актинидами могут приводить к образованию нейтронно-обогащенных продуктов реакции в трансурановой области. Однако их трудно идентифицировать, поскольку они в основном являются β-излучателями и/или имеют очень большой период полураспада. Это мотивирует разработку новых методов идентификации, не зависящих от свойств распада ядер, что является необходимым для достижения верхней области карты ядер.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both"/>
      </w:pPr>
      <w:r w:rsidRPr="00BD3655">
        <w:t xml:space="preserve">Также прогнозируется возможность применения реакций МНП для производства ядер около Z=104. Большинство известных ядер, расположенных в этой области карты ядер, были получены косвенно как продукты α-распада сверхтяжелых ядер, синтезированных в реакциях горячего слияния </w:t>
      </w:r>
      <w:r w:rsidR="00D16F43" w:rsidRPr="00BD3655">
        <w:t xml:space="preserve">с ионами </w:t>
      </w:r>
      <w:r w:rsidRPr="00BD3655">
        <w:rPr>
          <w:vertAlign w:val="superscript"/>
        </w:rPr>
        <w:t>48</w:t>
      </w:r>
      <w:r w:rsidRPr="00BD3655">
        <w:t>Ca.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both"/>
      </w:pPr>
      <w:r w:rsidRPr="00BD3655">
        <w:t xml:space="preserve">Несмотря на все еще существующие неопределенности, различные теоретические подходы и имеющиеся экспериментальные данные дают общую картину. Расчетные сечения для новых </w:t>
      </w:r>
      <w:r w:rsidRPr="00BD3655">
        <w:rPr>
          <w:szCs w:val="26"/>
        </w:rPr>
        <w:t>нейтронно-избыточных</w:t>
      </w:r>
      <w:r w:rsidRPr="00BD3655">
        <w:t xml:space="preserve"> сверхтяжелых продуктов МНП находятся в области ниже микробарна. Если мы предположим, что сечения в диапазоне от 1 пб до 1 нб являются доступными, то реакции МНП могут быть вариантом получения новых изотопов с Z ≤108.</w:t>
      </w:r>
    </w:p>
    <w:p w:rsidR="00AC62EA" w:rsidRPr="00BD3655" w:rsidRDefault="00AC62EA" w:rsidP="00AC62EA">
      <w:pPr>
        <w:jc w:val="center"/>
      </w:pPr>
      <w:r w:rsidRPr="00BD3655">
        <w:rPr>
          <w:noProof/>
        </w:rPr>
        <w:drawing>
          <wp:inline distT="0" distB="0" distL="0" distR="0" wp14:anchorId="32704279" wp14:editId="17B2E444">
            <wp:extent cx="4086225" cy="306024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2653" cy="31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EA" w:rsidRPr="00BD3655" w:rsidRDefault="00AC62EA" w:rsidP="00AC62EA">
      <w:pPr>
        <w:jc w:val="center"/>
      </w:pPr>
    </w:p>
    <w:p w:rsidR="00AC62EA" w:rsidRPr="00BD3655" w:rsidRDefault="00AC62EA" w:rsidP="00AC62EA">
      <w:pPr>
        <w:ind w:left="426"/>
        <w:jc w:val="both"/>
      </w:pPr>
      <w:r w:rsidRPr="00BD3655">
        <w:rPr>
          <w:b/>
        </w:rPr>
        <w:t>Рис. 1.</w:t>
      </w:r>
      <w:r w:rsidRPr="00BD3655">
        <w:t xml:space="preserve"> Измеренные сечения для изотопов Fm (Z = 100), полученных в реакциях многонуклонных передач с мишенями </w:t>
      </w:r>
      <w:r w:rsidRPr="00BD3655">
        <w:rPr>
          <w:vertAlign w:val="superscript"/>
        </w:rPr>
        <w:t>248</w:t>
      </w:r>
      <w:r w:rsidRPr="00BD3655">
        <w:t>Cm (закрашенные символы). Соответствующие снаряды указаны на вставке.</w:t>
      </w:r>
    </w:p>
    <w:p w:rsidR="00AC62EA" w:rsidRPr="00BD3655" w:rsidRDefault="00AC62EA" w:rsidP="00AC62EA">
      <w:pPr>
        <w:ind w:left="426"/>
        <w:jc w:val="both"/>
      </w:pPr>
    </w:p>
    <w:p w:rsidR="00AC62EA" w:rsidRPr="00BD3655" w:rsidRDefault="00AC62EA" w:rsidP="00AC62EA">
      <w:pPr>
        <w:jc w:val="both"/>
      </w:pPr>
      <w:r w:rsidRPr="00BD3655">
        <w:t xml:space="preserve">Фермий на данный момент является самым тяжелым элементом, для которого в реакциях МНП наблюдалось большое разнообразие различных изотопов. Пустые квадраты - результаты нашего недавнего эксперимента с </w:t>
      </w:r>
      <w:r w:rsidRPr="00BD3655">
        <w:rPr>
          <w:vertAlign w:val="superscript"/>
        </w:rPr>
        <w:t>48</w:t>
      </w:r>
      <w:r w:rsidRPr="00BD3655">
        <w:t>Ca+</w:t>
      </w:r>
      <w:r w:rsidRPr="00BD3655">
        <w:rPr>
          <w:vertAlign w:val="superscript"/>
        </w:rPr>
        <w:t>248</w:t>
      </w:r>
      <w:r w:rsidRPr="00BD3655">
        <w:t>Cm на кинематических сепараторах - фильтрах скоростей, расположенных под углом ноль градусов к направлению пучка.</w:t>
      </w:r>
    </w:p>
    <w:p w:rsidR="00AC62EA" w:rsidRPr="00BD3655" w:rsidRDefault="00AC62EA" w:rsidP="00AC62EA">
      <w:pPr>
        <w:ind w:left="426"/>
        <w:jc w:val="both"/>
      </w:pP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center"/>
        <w:rPr>
          <w:shd w:val="clear" w:color="auto" w:fill="FFFFFF"/>
        </w:rPr>
      </w:pPr>
      <w:r w:rsidRPr="00BD3655">
        <w:rPr>
          <w:noProof/>
          <w:shd w:val="clear" w:color="auto" w:fill="FFFFFF"/>
        </w:rPr>
        <w:lastRenderedPageBreak/>
        <w:drawing>
          <wp:inline distT="0" distB="0" distL="0" distR="0" wp14:anchorId="44EBC30B" wp14:editId="23A65BA2">
            <wp:extent cx="4283075" cy="2201863"/>
            <wp:effectExtent l="0" t="0" r="3175" b="8255"/>
            <wp:docPr id="604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6" name="Grafi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20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EA" w:rsidRPr="00BD3655" w:rsidRDefault="00AC62EA" w:rsidP="00AC62EA">
      <w:pPr>
        <w:ind w:left="426"/>
        <w:jc w:val="both"/>
      </w:pPr>
      <w:r w:rsidRPr="00BD3655">
        <w:rPr>
          <w:b/>
        </w:rPr>
        <w:t>Рис. 2.</w:t>
      </w:r>
      <w:r w:rsidRPr="00BD3655">
        <w:t xml:space="preserve"> Расчеты сечений для нейтронно-избыточных ядер с Z = (101 − 108), полученных в реакциях МНП со снарядами </w:t>
      </w:r>
      <w:r w:rsidRPr="00BD3655">
        <w:rPr>
          <w:vertAlign w:val="superscript"/>
        </w:rPr>
        <w:t>48</w:t>
      </w:r>
      <w:r w:rsidRPr="00BD3655">
        <w:t xml:space="preserve">Ca на мишенях </w:t>
      </w:r>
      <w:r w:rsidRPr="00BD3655">
        <w:rPr>
          <w:vertAlign w:val="superscript"/>
        </w:rPr>
        <w:t>244</w:t>
      </w:r>
      <w:r w:rsidRPr="00BD3655">
        <w:t xml:space="preserve">Cm (Eц.м. = 207 МэВ, треугольники), </w:t>
      </w:r>
      <w:r w:rsidRPr="00BD3655">
        <w:rPr>
          <w:vertAlign w:val="superscript"/>
        </w:rPr>
        <w:t>246</w:t>
      </w:r>
      <w:r w:rsidRPr="00BD3655">
        <w:t xml:space="preserve">Cm (Eц.м. = 205.5 МэВ, кружки) и </w:t>
      </w:r>
      <w:r w:rsidRPr="00BD3655">
        <w:rPr>
          <w:vertAlign w:val="superscript"/>
        </w:rPr>
        <w:t>248</w:t>
      </w:r>
      <w:r w:rsidRPr="00BD3655">
        <w:t>Cm (Eц.м. = 204 МэВ, квадраты). Энергии пучка были близки к соответствующему кулоновскому барьеру. Указанные продукты реакции образуются после испарения одного нейтрона из возбужденных первичных продуктов передачи.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both"/>
        <w:rPr>
          <w:shd w:val="clear" w:color="auto" w:fill="FFFFFF"/>
        </w:rPr>
      </w:pPr>
    </w:p>
    <w:tbl>
      <w:tblPr>
        <w:tblStyle w:val="a4"/>
        <w:tblW w:w="96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3"/>
      </w:tblGrid>
      <w:tr w:rsidR="00BD3655" w:rsidRPr="00BD3655" w:rsidTr="00B42EBC">
        <w:trPr>
          <w:jc w:val="center"/>
        </w:trPr>
        <w:tc>
          <w:tcPr>
            <w:tcW w:w="9603" w:type="dxa"/>
          </w:tcPr>
          <w:p w:rsidR="00AC62EA" w:rsidRPr="00BD3655" w:rsidRDefault="00AC62EA" w:rsidP="00AC62EA">
            <w:pPr>
              <w:tabs>
                <w:tab w:val="left" w:pos="413"/>
              </w:tabs>
              <w:jc w:val="center"/>
              <w:rPr>
                <w:shd w:val="clear" w:color="auto" w:fill="FFFFFF"/>
              </w:rPr>
            </w:pPr>
            <w:r w:rsidRPr="00BD3655">
              <w:rPr>
                <w:noProof/>
                <w:shd w:val="clear" w:color="auto" w:fill="FFFFFF"/>
              </w:rPr>
              <w:drawing>
                <wp:inline distT="0" distB="0" distL="0" distR="0" wp14:anchorId="40161923" wp14:editId="2ACF31E7">
                  <wp:extent cx="5317658" cy="3176337"/>
                  <wp:effectExtent l="0" t="0" r="0" b="5080"/>
                  <wp:docPr id="17" name="Рисунок 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8968F06-993D-440F-93E4-0CC5808AB5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8968F06-993D-440F-93E4-0CC5808AB5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453" cy="317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2EA" w:rsidRPr="00BD3655" w:rsidTr="00B42EBC">
        <w:trPr>
          <w:jc w:val="center"/>
        </w:trPr>
        <w:tc>
          <w:tcPr>
            <w:tcW w:w="9603" w:type="dxa"/>
          </w:tcPr>
          <w:p w:rsidR="00AC62EA" w:rsidRPr="00BD3655" w:rsidRDefault="00AC62EA" w:rsidP="00AC62EA">
            <w:pPr>
              <w:tabs>
                <w:tab w:val="left" w:pos="0"/>
              </w:tabs>
              <w:jc w:val="both"/>
              <w:rPr>
                <w:shd w:val="clear" w:color="auto" w:fill="FFFFFF"/>
              </w:rPr>
            </w:pPr>
            <w:r w:rsidRPr="00BD3655">
              <w:rPr>
                <w:b/>
                <w:shd w:val="clear" w:color="auto" w:fill="FFFFFF"/>
              </w:rPr>
              <w:t>Рис. 3.</w:t>
            </w:r>
            <w:r w:rsidRPr="00BD3655">
              <w:rPr>
                <w:shd w:val="clear" w:color="auto" w:fill="FFFFFF"/>
              </w:rPr>
              <w:t xml:space="preserve"> Расчетные сечения для различных ядер, полученных в столкновениях </w:t>
            </w:r>
            <w:r w:rsidRPr="00BD3655">
              <w:rPr>
                <w:shd w:val="clear" w:color="auto" w:fill="FFFFFF"/>
                <w:vertAlign w:val="superscript"/>
              </w:rPr>
              <w:t>238</w:t>
            </w:r>
            <w:r w:rsidRPr="00BD3655">
              <w:rPr>
                <w:shd w:val="clear" w:color="auto" w:fill="FFFFFF"/>
              </w:rPr>
              <w:t>U+</w:t>
            </w:r>
            <w:r w:rsidRPr="00BD3655">
              <w:rPr>
                <w:shd w:val="clear" w:color="auto" w:fill="FFFFFF"/>
                <w:vertAlign w:val="superscript"/>
              </w:rPr>
              <w:t>238</w:t>
            </w:r>
            <w:r w:rsidRPr="00BD3655">
              <w:rPr>
                <w:shd w:val="clear" w:color="auto" w:fill="FFFFFF"/>
              </w:rPr>
              <w:t>U при энергии пучка 7 МэВ/нуклон вплоть до 1 мкб. Штриховая кривая показывает уровень сечения 1 мкб для первичных (возбужденных) продуктов, а сплошные кривые соответствуют конечным (выжившим) продуктам реакции.</w:t>
            </w:r>
          </w:p>
        </w:tc>
      </w:tr>
    </w:tbl>
    <w:p w:rsidR="00AC62EA" w:rsidRPr="00BD3655" w:rsidRDefault="00AC62EA" w:rsidP="00AC62EA">
      <w:pPr>
        <w:shd w:val="clear" w:color="auto" w:fill="FFFFFF"/>
        <w:tabs>
          <w:tab w:val="left" w:pos="413"/>
        </w:tabs>
        <w:jc w:val="both"/>
        <w:rPr>
          <w:szCs w:val="26"/>
        </w:rPr>
      </w:pP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both"/>
        <w:rPr>
          <w:szCs w:val="26"/>
        </w:rPr>
      </w:pPr>
      <w:r w:rsidRPr="00BD3655">
        <w:rPr>
          <w:szCs w:val="26"/>
        </w:rPr>
        <w:t>Другим важным требованием, которое необходимо выполнить, является возможность измерения двух-тельных и трех-тельных (последовательное деление одного из осколков) выходных каналов. Следующим шагом может быть изучение свойств распада (спектроскопия распада) новых ядер, образующихся в реакциях МНП. Изучение конкуренции процессов полного слияния и квазиделения является важной задачей ядерной физики, позволяющей, в частности, оценить сечение слияния для синтеза сверхтяжелых элементов. Поскольку квазиделение, вероятно, можно наблюдать уже для достаточно легких систем с Z1</w:t>
      </w:r>
      <w:r w:rsidRPr="00BD3655">
        <w:rPr>
          <w:rFonts w:ascii="Cambria Math" w:hAnsi="Cambria Math" w:cs="Cambria Math"/>
          <w:szCs w:val="26"/>
        </w:rPr>
        <w:t>⋅</w:t>
      </w:r>
      <w:r w:rsidRPr="00BD3655">
        <w:rPr>
          <w:szCs w:val="26"/>
        </w:rPr>
        <w:t xml:space="preserve">Z2 ≈ 700, крайне важно измерить все возможные каналы, как для реакций, приводящих к образованию тяжелых и сверхтяжелых систем, так и для реакций с легкими и средними ядрами. Существуют большие трудности в различении этих процессов. Для оценки сечения процесса слияния-деления и более точного </w:t>
      </w:r>
      <w:r w:rsidRPr="00BD3655">
        <w:rPr>
          <w:szCs w:val="26"/>
        </w:rPr>
        <w:lastRenderedPageBreak/>
        <w:t>выделения осколков деления составного ядра необходимо измерить сечение остатков испарения. Измерения сечений остатков испарения, слияния-деления и квазиделения позволят установить эту зависимость и провести более глубокий теоретический анализ динамики изучаемой реакции. Крайне важно провести эти измерения в одном эксперименте при одних и тех же значениях энергии взаимодействия.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both"/>
        <w:rPr>
          <w:bCs/>
          <w:spacing w:val="-6"/>
        </w:rPr>
      </w:pPr>
      <w:r w:rsidRPr="00BD3655">
        <w:rPr>
          <w:bCs/>
          <w:spacing w:val="-6"/>
        </w:rPr>
        <w:t>В рамках проекта мы предлагаем модернизацию циклотрона У400, расширение экспериментальных площадей за счет строительства нового корпуса и разработку новых специализированных сепараторов. Комплекс направлен на детальное изучение механизмов образования тяжелых и сверхтяжелых нуклидов, а также на поиск новых подходов к синтезу сверхтяжелых элементов. Эти исследования не предполагают использование радиоактивных материалов мишени в количествах, превышающих активность более 10</w:t>
      </w:r>
      <w:r w:rsidRPr="00BD3655">
        <w:rPr>
          <w:bCs/>
          <w:spacing w:val="-6"/>
          <w:vertAlign w:val="superscript"/>
        </w:rPr>
        <w:t>5</w:t>
      </w:r>
      <w:r w:rsidRPr="00BD3655">
        <w:rPr>
          <w:bCs/>
          <w:spacing w:val="-6"/>
        </w:rPr>
        <w:t xml:space="preserve"> Бк.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ind w:left="426"/>
        <w:jc w:val="both"/>
        <w:rPr>
          <w:bCs/>
          <w:spacing w:val="-6"/>
        </w:rPr>
      </w:pP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both"/>
        <w:rPr>
          <w:b/>
          <w:bCs/>
          <w:spacing w:val="-6"/>
        </w:rPr>
      </w:pPr>
      <w:r w:rsidRPr="00BD3655">
        <w:rPr>
          <w:b/>
          <w:bCs/>
          <w:spacing w:val="-6"/>
        </w:rPr>
        <w:t>Подпроект I. Модернизация циклотрона У400.</w:t>
      </w:r>
    </w:p>
    <w:p w:rsidR="00AC62EA" w:rsidRPr="00BD3655" w:rsidRDefault="00AC62EA" w:rsidP="00AC62EA">
      <w:pPr>
        <w:shd w:val="clear" w:color="auto" w:fill="FFFFFF"/>
        <w:tabs>
          <w:tab w:val="left" w:pos="709"/>
        </w:tabs>
        <w:rPr>
          <w:bCs/>
          <w:spacing w:val="-6"/>
        </w:rPr>
      </w:pPr>
      <w:r w:rsidRPr="00BD3655">
        <w:rPr>
          <w:bCs/>
          <w:spacing w:val="-6"/>
        </w:rPr>
        <w:t>Проект также предполагает существенную модернизацию циклотрона У400, одобренную ПКК на 54-й сессии ПКК в 2021 г. (см. рис. 4). Основными целями модернизации являются:</w:t>
      </w:r>
    </w:p>
    <w:p w:rsidR="00AC62EA" w:rsidRPr="00BD3655" w:rsidRDefault="00AC62EA" w:rsidP="00AC62EA">
      <w:pPr>
        <w:shd w:val="clear" w:color="auto" w:fill="FFFFFF"/>
        <w:tabs>
          <w:tab w:val="left" w:pos="709"/>
        </w:tabs>
        <w:ind w:left="426"/>
        <w:rPr>
          <w:bCs/>
          <w:spacing w:val="-6"/>
        </w:rPr>
      </w:pPr>
      <w:r w:rsidRPr="00BD3655">
        <w:rPr>
          <w:bCs/>
          <w:spacing w:val="-6"/>
        </w:rPr>
        <w:t xml:space="preserve">– увеличение интенсивности ускоренных пучков ионов </w:t>
      </w:r>
      <w:r w:rsidRPr="00BD3655">
        <w:rPr>
          <w:bCs/>
          <w:spacing w:val="-6"/>
          <w:vertAlign w:val="superscript"/>
        </w:rPr>
        <w:t>48</w:t>
      </w:r>
      <w:r w:rsidRPr="00BD3655">
        <w:rPr>
          <w:bCs/>
          <w:spacing w:val="-6"/>
        </w:rPr>
        <w:t>Са до 2-2.5 р</w:t>
      </w:r>
      <w:r w:rsidRPr="00BD3655">
        <w:sym w:font="Symbol" w:char="F06D"/>
      </w:r>
      <w:r w:rsidRPr="00BD3655">
        <w:rPr>
          <w:bCs/>
          <w:spacing w:val="-6"/>
        </w:rPr>
        <w:t>А;</w:t>
      </w:r>
    </w:p>
    <w:p w:rsidR="00AC62EA" w:rsidRPr="00BD3655" w:rsidRDefault="00AC62EA" w:rsidP="00AC62EA">
      <w:pPr>
        <w:shd w:val="clear" w:color="auto" w:fill="FFFFFF"/>
        <w:tabs>
          <w:tab w:val="left" w:pos="709"/>
        </w:tabs>
        <w:ind w:left="426"/>
        <w:rPr>
          <w:bCs/>
          <w:spacing w:val="-6"/>
        </w:rPr>
      </w:pPr>
      <w:r w:rsidRPr="00BD3655">
        <w:rPr>
          <w:bCs/>
          <w:spacing w:val="-6"/>
        </w:rPr>
        <w:t>– модернизация системы вывода пучка. Модернизированная система будет обеспечивать вывод пучка как с перезарядной фольгой, так и с помощью электростатического дефлектора, что улучшит качество пучка;</w:t>
      </w:r>
    </w:p>
    <w:p w:rsidR="00AC62EA" w:rsidRPr="00BD3655" w:rsidRDefault="00AC62EA" w:rsidP="00AC62EA">
      <w:pPr>
        <w:shd w:val="clear" w:color="auto" w:fill="FFFFFF"/>
        <w:tabs>
          <w:tab w:val="left" w:pos="709"/>
        </w:tabs>
        <w:ind w:left="426"/>
        <w:rPr>
          <w:bCs/>
          <w:spacing w:val="-6"/>
        </w:rPr>
      </w:pPr>
      <w:r w:rsidRPr="00BD3655">
        <w:rPr>
          <w:bCs/>
          <w:spacing w:val="-6"/>
        </w:rPr>
        <w:t xml:space="preserve">– плавное изменение энергии пучка в широком диапазоне отношений массы иона к заряду A/Z, что важно для экспериментов по динамике реакций </w:t>
      </w:r>
      <w:r w:rsidRPr="00BD3655">
        <w:rPr>
          <w:szCs w:val="26"/>
        </w:rPr>
        <w:t>слияния</w:t>
      </w:r>
      <w:r w:rsidRPr="00BD3655">
        <w:rPr>
          <w:bCs/>
          <w:spacing w:val="-6"/>
        </w:rPr>
        <w:t>-деления, реакций МНП и экспериментов по ядерной спектроскопии;</w:t>
      </w:r>
    </w:p>
    <w:p w:rsidR="00AC62EA" w:rsidRPr="00BD3655" w:rsidRDefault="00AC62EA" w:rsidP="00AC62EA">
      <w:pPr>
        <w:shd w:val="clear" w:color="auto" w:fill="FFFFFF"/>
        <w:tabs>
          <w:tab w:val="left" w:pos="709"/>
        </w:tabs>
        <w:ind w:left="426"/>
        <w:rPr>
          <w:bCs/>
          <w:spacing w:val="-6"/>
        </w:rPr>
      </w:pPr>
      <w:r w:rsidRPr="00BD3655">
        <w:rPr>
          <w:bCs/>
          <w:spacing w:val="-6"/>
        </w:rPr>
        <w:t>– снижение энергетического разброса пучка до 3·10</w:t>
      </w:r>
      <w:r w:rsidRPr="00BD3655">
        <w:rPr>
          <w:bCs/>
          <w:spacing w:val="-6"/>
          <w:vertAlign w:val="superscript"/>
        </w:rPr>
        <w:t>-3</w:t>
      </w:r>
      <w:r w:rsidRPr="00BD3655">
        <w:rPr>
          <w:bCs/>
          <w:spacing w:val="-6"/>
        </w:rPr>
        <w:t>;</w:t>
      </w:r>
    </w:p>
    <w:p w:rsidR="00AC62EA" w:rsidRPr="00BD3655" w:rsidRDefault="00AC62EA" w:rsidP="00AC62EA">
      <w:pPr>
        <w:shd w:val="clear" w:color="auto" w:fill="FFFFFF"/>
        <w:tabs>
          <w:tab w:val="left" w:pos="709"/>
        </w:tabs>
        <w:ind w:left="426"/>
        <w:rPr>
          <w:bCs/>
          <w:spacing w:val="-6"/>
        </w:rPr>
      </w:pPr>
      <w:r w:rsidRPr="00BD3655">
        <w:rPr>
          <w:bCs/>
          <w:spacing w:val="-6"/>
        </w:rPr>
        <w:t>– снижение максимального уровня магнитного поля в центре циклотрона с 2.1 Тл до 1.8 Тл, что значительно снизит энергопотребление циклотрона и уменьшит уровень рассеянного магнитного поля.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ind w:left="360"/>
        <w:jc w:val="center"/>
        <w:rPr>
          <w:bCs/>
          <w:spacing w:val="-6"/>
        </w:rPr>
      </w:pPr>
      <w:r w:rsidRPr="00BD3655">
        <w:rPr>
          <w:noProof/>
        </w:rPr>
        <w:drawing>
          <wp:inline distT="0" distB="0" distL="0" distR="0" wp14:anchorId="69BA2AC1" wp14:editId="26072507">
            <wp:extent cx="4925364" cy="3885364"/>
            <wp:effectExtent l="0" t="0" r="889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" t="2818" r="3598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62" cy="38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ind w:left="360"/>
        <w:jc w:val="center"/>
        <w:rPr>
          <w:bCs/>
          <w:spacing w:val="-6"/>
        </w:rPr>
      </w:pPr>
      <w:r w:rsidRPr="00BD3655">
        <w:rPr>
          <w:b/>
          <w:bCs/>
          <w:spacing w:val="-6"/>
        </w:rPr>
        <w:t>Рис. 4.</w:t>
      </w:r>
      <w:r w:rsidRPr="00BD3655">
        <w:rPr>
          <w:bCs/>
          <w:spacing w:val="-6"/>
        </w:rPr>
        <w:t xml:space="preserve"> Схема ускорителя У-400Р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ind w:left="360"/>
        <w:jc w:val="center"/>
        <w:rPr>
          <w:bCs/>
          <w:spacing w:val="-6"/>
        </w:rPr>
      </w:pP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center"/>
        <w:rPr>
          <w:bCs/>
          <w:spacing w:val="-6"/>
        </w:rPr>
      </w:pPr>
      <w:r w:rsidRPr="00BD3655">
        <w:rPr>
          <w:bCs/>
          <w:spacing w:val="-6"/>
        </w:rPr>
        <w:t>Сравнительные характеристики пучков ионов на У-400 и У-400Р приведены в табл. 1.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center"/>
        <w:rPr>
          <w:bCs/>
          <w:spacing w:val="-6"/>
        </w:rPr>
      </w:pP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center"/>
        <w:rPr>
          <w:bCs/>
          <w:spacing w:val="-6"/>
        </w:rPr>
      </w:pPr>
      <w:r w:rsidRPr="00BD3655">
        <w:rPr>
          <w:b/>
          <w:bCs/>
          <w:spacing w:val="-6"/>
        </w:rPr>
        <w:lastRenderedPageBreak/>
        <w:t>Таблица 1</w:t>
      </w:r>
      <w:r w:rsidRPr="00BD3655">
        <w:rPr>
          <w:bCs/>
          <w:spacing w:val="-6"/>
        </w:rPr>
        <w:t>. Сравнительные характеристики пучков ионов на У-400 и У-400Р</w:t>
      </w:r>
    </w:p>
    <w:tbl>
      <w:tblPr>
        <w:tblW w:w="91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256"/>
        <w:gridCol w:w="1366"/>
        <w:gridCol w:w="1276"/>
        <w:gridCol w:w="1603"/>
        <w:gridCol w:w="2693"/>
      </w:tblGrid>
      <w:tr w:rsidR="000479F5" w:rsidRPr="00BD3655" w:rsidTr="00AC62EA">
        <w:trPr>
          <w:jc w:val="center"/>
        </w:trPr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62EA" w:rsidRPr="00BD3655" w:rsidRDefault="00AC62EA" w:rsidP="00AC62EA">
            <w:pPr>
              <w:rPr>
                <w:sz w:val="22"/>
                <w:szCs w:val="22"/>
              </w:rPr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U400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A/Z=5</w:t>
            </w:r>
            <w:r w:rsidRPr="00BD3655">
              <w:rPr>
                <w:sz w:val="22"/>
                <w:szCs w:val="22"/>
              </w:rPr>
              <w:sym w:font="Symbol" w:char="F0B8"/>
            </w:r>
            <w:r w:rsidRPr="00BD3655">
              <w:rPr>
                <w:sz w:val="22"/>
                <w:szCs w:val="22"/>
              </w:rPr>
              <w:t>12, E=3</w:t>
            </w:r>
            <w:r w:rsidRPr="00BD3655">
              <w:rPr>
                <w:sz w:val="22"/>
                <w:szCs w:val="22"/>
              </w:rPr>
              <w:sym w:font="Symbol" w:char="F0B8"/>
            </w:r>
            <w:r w:rsidRPr="00BD3655">
              <w:rPr>
                <w:sz w:val="22"/>
                <w:szCs w:val="22"/>
              </w:rPr>
              <w:t>29 МэВ/н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U400R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A/Z=4</w:t>
            </w:r>
            <w:r w:rsidRPr="00BD3655">
              <w:rPr>
                <w:sz w:val="22"/>
                <w:szCs w:val="22"/>
              </w:rPr>
              <w:sym w:font="Symbol" w:char="F0B8"/>
            </w:r>
            <w:r w:rsidRPr="00BD3655">
              <w:rPr>
                <w:sz w:val="22"/>
                <w:szCs w:val="22"/>
              </w:rPr>
              <w:t>12, E=0.8</w:t>
            </w:r>
            <w:r w:rsidRPr="00BD3655">
              <w:rPr>
                <w:sz w:val="22"/>
                <w:szCs w:val="22"/>
              </w:rPr>
              <w:sym w:font="Symbol" w:char="F0B8"/>
            </w:r>
            <w:r w:rsidRPr="00BD3655">
              <w:rPr>
                <w:sz w:val="22"/>
                <w:szCs w:val="22"/>
              </w:rPr>
              <w:t>27 МэВ/н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</w:tc>
      </w:tr>
      <w:tr w:rsidR="000479F5" w:rsidRPr="00BD3655" w:rsidTr="00AC62EA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пучок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E/A (МэВ)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интенсивность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E/A (МэВ)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интенсивность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Физика</w:t>
            </w:r>
          </w:p>
        </w:tc>
      </w:tr>
      <w:tr w:rsidR="000479F5" w:rsidRPr="00BD3655" w:rsidTr="00AC62EA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6&lt;A&lt;40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  <w:vertAlign w:val="superscript"/>
              </w:rPr>
              <w:t>7</w:t>
            </w:r>
            <w:r w:rsidRPr="00BD3655">
              <w:rPr>
                <w:sz w:val="22"/>
                <w:szCs w:val="22"/>
              </w:rPr>
              <w:t>Li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  <w:vertAlign w:val="superscript"/>
              </w:rPr>
              <w:t>18</w:t>
            </w:r>
            <w:r w:rsidRPr="00BD3655">
              <w:rPr>
                <w:sz w:val="22"/>
                <w:szCs w:val="22"/>
              </w:rPr>
              <w:t>O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  <w:vertAlign w:val="superscript"/>
              </w:rPr>
              <w:t>40</w:t>
            </w:r>
            <w:r w:rsidRPr="00BD3655">
              <w:rPr>
                <w:sz w:val="22"/>
                <w:szCs w:val="22"/>
              </w:rPr>
              <w:t>Ar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17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19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6×10</w:t>
            </w:r>
            <w:r w:rsidRPr="00BD3655">
              <w:rPr>
                <w:sz w:val="22"/>
                <w:szCs w:val="22"/>
                <w:vertAlign w:val="superscript"/>
              </w:rPr>
              <w:t>13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2×10</w:t>
            </w:r>
            <w:r w:rsidRPr="00BD3655">
              <w:rPr>
                <w:sz w:val="22"/>
                <w:szCs w:val="22"/>
                <w:vertAlign w:val="superscript"/>
              </w:rPr>
              <w:t>13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9×10</w:t>
            </w:r>
            <w:r w:rsidRPr="00BD3655">
              <w:rPr>
                <w:sz w:val="22"/>
                <w:szCs w:val="22"/>
                <w:vertAlign w:val="superscript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17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19</w:t>
            </w:r>
          </w:p>
          <w:p w:rsidR="00AC62EA" w:rsidRPr="00BD3655" w:rsidRDefault="00AC62EA" w:rsidP="00AC62EA">
            <w:pPr>
              <w:jc w:val="center"/>
              <w:rPr>
                <w:b/>
                <w:bCs/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1×10</w:t>
            </w:r>
            <w:r w:rsidRPr="00BD3655">
              <w:rPr>
                <w:sz w:val="22"/>
                <w:szCs w:val="22"/>
                <w:vertAlign w:val="superscript"/>
              </w:rPr>
              <w:t>14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1×10</w:t>
            </w:r>
            <w:r w:rsidRPr="00BD3655">
              <w:rPr>
                <w:sz w:val="22"/>
                <w:szCs w:val="22"/>
                <w:vertAlign w:val="superscript"/>
              </w:rPr>
              <w:t>14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3×10</w:t>
            </w:r>
            <w:r w:rsidRPr="00BD3655">
              <w:rPr>
                <w:sz w:val="22"/>
                <w:szCs w:val="22"/>
                <w:vertAlign w:val="superscript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2EA" w:rsidRPr="00BD3655" w:rsidRDefault="00AC62EA" w:rsidP="00AC62EA">
            <w:pPr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получение пучков легких радиоактивных ионов, фрагментация, передачи, структура легких экзотических ядер</w:t>
            </w:r>
          </w:p>
        </w:tc>
      </w:tr>
      <w:tr w:rsidR="000479F5" w:rsidRPr="00BD3655" w:rsidTr="00AC62EA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A ~ 60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  <w:vertAlign w:val="superscript"/>
              </w:rPr>
              <w:t>48</w:t>
            </w:r>
            <w:r w:rsidRPr="00BD3655">
              <w:rPr>
                <w:sz w:val="22"/>
                <w:szCs w:val="22"/>
              </w:rPr>
              <w:t>Ca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  <w:vertAlign w:val="superscript"/>
              </w:rPr>
              <w:t>54</w:t>
            </w:r>
            <w:r w:rsidRPr="00BD3655">
              <w:rPr>
                <w:sz w:val="22"/>
                <w:szCs w:val="22"/>
              </w:rPr>
              <w:t>Cr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  <w:vertAlign w:val="superscript"/>
              </w:rPr>
              <w:t>58</w:t>
            </w:r>
            <w:r w:rsidRPr="00BD3655">
              <w:rPr>
                <w:sz w:val="22"/>
                <w:szCs w:val="22"/>
              </w:rPr>
              <w:t>Fe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5 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5 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5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7.5×10</w:t>
            </w:r>
            <w:r w:rsidRPr="00BD3655">
              <w:rPr>
                <w:sz w:val="22"/>
                <w:szCs w:val="22"/>
                <w:vertAlign w:val="superscript"/>
              </w:rPr>
              <w:t>12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4×10</w:t>
            </w:r>
            <w:r w:rsidRPr="00BD3655">
              <w:rPr>
                <w:sz w:val="22"/>
                <w:szCs w:val="22"/>
                <w:vertAlign w:val="superscript"/>
              </w:rPr>
              <w:t>12</w:t>
            </w:r>
            <w:r w:rsidRPr="00BD3655">
              <w:rPr>
                <w:sz w:val="22"/>
                <w:szCs w:val="22"/>
              </w:rPr>
              <w:t xml:space="preserve"> 4.4×10</w:t>
            </w:r>
            <w:r w:rsidRPr="00BD3655">
              <w:rPr>
                <w:sz w:val="22"/>
                <w:szCs w:val="22"/>
                <w:vertAlign w:val="superscript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5 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5 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5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2×10</w:t>
            </w:r>
            <w:r w:rsidRPr="00BD3655">
              <w:rPr>
                <w:sz w:val="22"/>
                <w:szCs w:val="22"/>
                <w:vertAlign w:val="superscript"/>
              </w:rPr>
              <w:t>13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6×10</w:t>
            </w:r>
            <w:r w:rsidRPr="00BD3655">
              <w:rPr>
                <w:sz w:val="22"/>
                <w:szCs w:val="22"/>
                <w:vertAlign w:val="superscript"/>
              </w:rPr>
              <w:t>12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6×10</w:t>
            </w:r>
            <w:r w:rsidRPr="00BD3655">
              <w:rPr>
                <w:sz w:val="22"/>
                <w:szCs w:val="22"/>
                <w:vertAlign w:val="superscript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2EA" w:rsidRPr="00BD3655" w:rsidRDefault="00AC62EA" w:rsidP="00AC62EA">
            <w:pPr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сверхтяжелые элементы, </w:t>
            </w:r>
          </w:p>
          <w:p w:rsidR="00AC62EA" w:rsidRPr="00BD3655" w:rsidRDefault="00AC62EA" w:rsidP="00AC62EA">
            <w:pPr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спектроскопия СТЭ,</w:t>
            </w:r>
          </w:p>
          <w:p w:rsidR="00AC62EA" w:rsidRPr="00BD3655" w:rsidRDefault="00AC62EA" w:rsidP="00AC62EA">
            <w:pPr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слияние-деление,</w:t>
            </w:r>
          </w:p>
          <w:p w:rsidR="00AC62EA" w:rsidRPr="00BD3655" w:rsidRDefault="00AC62EA" w:rsidP="00AC62EA">
            <w:pPr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квазиделение и др.</w:t>
            </w:r>
          </w:p>
        </w:tc>
      </w:tr>
      <w:tr w:rsidR="000479F5" w:rsidRPr="00BD3655" w:rsidTr="00AC62EA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A ~ 150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  <w:vertAlign w:val="superscript"/>
              </w:rPr>
              <w:t>124</w:t>
            </w:r>
            <w:r w:rsidRPr="00BD3655">
              <w:rPr>
                <w:sz w:val="22"/>
                <w:szCs w:val="22"/>
              </w:rPr>
              <w:t>Sn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  <w:vertAlign w:val="superscript"/>
              </w:rPr>
              <w:t>136</w:t>
            </w:r>
            <w:r w:rsidRPr="00BD3655">
              <w:rPr>
                <w:sz w:val="22"/>
                <w:szCs w:val="22"/>
              </w:rPr>
              <w:t>Xe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5 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3×10</w:t>
            </w:r>
            <w:r w:rsidRPr="00BD3655">
              <w:rPr>
                <w:sz w:val="22"/>
                <w:szCs w:val="22"/>
                <w:vertAlign w:val="superscript"/>
              </w:rPr>
              <w:t>11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5×10</w:t>
            </w:r>
            <w:r w:rsidRPr="00BD3655">
              <w:rPr>
                <w:sz w:val="22"/>
                <w:szCs w:val="22"/>
                <w:vertAlign w:val="superscript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5 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5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2×10</w:t>
            </w:r>
            <w:r w:rsidRPr="00BD3655">
              <w:rPr>
                <w:sz w:val="22"/>
                <w:szCs w:val="22"/>
                <w:vertAlign w:val="superscript"/>
              </w:rPr>
              <w:t>12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3×10</w:t>
            </w:r>
            <w:r w:rsidRPr="00BD3655">
              <w:rPr>
                <w:sz w:val="22"/>
                <w:szCs w:val="22"/>
                <w:vertAlign w:val="superscript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2EA" w:rsidRPr="00BD3655" w:rsidRDefault="00AC62EA" w:rsidP="00AC62EA">
            <w:pPr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Глубоконеупругие процессы, многонуклонные передачи, новые нейтронно-избыточные ядра, оболочечные эффекты</w:t>
            </w:r>
          </w:p>
        </w:tc>
      </w:tr>
      <w:tr w:rsidR="000479F5" w:rsidRPr="00BD3655" w:rsidTr="00AC62EA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A ~ 240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  <w:vertAlign w:val="superscript"/>
              </w:rPr>
              <w:t>238</w:t>
            </w:r>
            <w:r w:rsidRPr="00BD3655">
              <w:rPr>
                <w:sz w:val="22"/>
                <w:szCs w:val="22"/>
              </w:rPr>
              <w:t>U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7 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right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right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3×10</w:t>
            </w:r>
            <w:r w:rsidRPr="00BD3655">
              <w:rPr>
                <w:sz w:val="22"/>
                <w:szCs w:val="22"/>
                <w:vertAlign w:val="superscript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7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D3655">
              <w:rPr>
                <w:sz w:val="22"/>
                <w:szCs w:val="22"/>
              </w:rPr>
              <w:t>10</w:t>
            </w:r>
            <w:r w:rsidRPr="00BD3655">
              <w:rPr>
                <w:sz w:val="22"/>
                <w:szCs w:val="22"/>
                <w:vertAlign w:val="superscript"/>
              </w:rPr>
              <w:t>11</w:t>
            </w:r>
          </w:p>
          <w:p w:rsidR="00AC62EA" w:rsidRPr="00BD3655" w:rsidRDefault="00AC62EA" w:rsidP="00AC62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2EA" w:rsidRPr="00BD3655" w:rsidRDefault="00AC62EA" w:rsidP="00AC62EA">
            <w:pPr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нейтронно-избыточные СТЭ, </w:t>
            </w:r>
          </w:p>
          <w:p w:rsidR="00AC62EA" w:rsidRPr="00BD3655" w:rsidRDefault="00AC62EA" w:rsidP="00AC62EA">
            <w:pPr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новые тяжелые изотопы,</w:t>
            </w:r>
          </w:p>
          <w:p w:rsidR="00AC62EA" w:rsidRPr="00BD3655" w:rsidRDefault="00AC62EA" w:rsidP="00AC62EA">
            <w:pPr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 xml:space="preserve">тройное деление, </w:t>
            </w:r>
          </w:p>
          <w:p w:rsidR="00AC62EA" w:rsidRPr="00BD3655" w:rsidRDefault="00AC62EA" w:rsidP="00AC62EA">
            <w:pPr>
              <w:rPr>
                <w:sz w:val="22"/>
                <w:szCs w:val="22"/>
              </w:rPr>
            </w:pPr>
            <w:r w:rsidRPr="00BD3655">
              <w:rPr>
                <w:sz w:val="22"/>
                <w:szCs w:val="22"/>
              </w:rPr>
              <w:t>сверхсильные электрические поля, образование e</w:t>
            </w:r>
            <w:r w:rsidRPr="00BD3655">
              <w:rPr>
                <w:sz w:val="22"/>
                <w:szCs w:val="22"/>
                <w:vertAlign w:val="superscript"/>
              </w:rPr>
              <w:t>+</w:t>
            </w:r>
            <w:r w:rsidRPr="00BD3655">
              <w:rPr>
                <w:sz w:val="22"/>
                <w:szCs w:val="22"/>
              </w:rPr>
              <w:t xml:space="preserve"> e</w:t>
            </w:r>
            <w:r w:rsidRPr="00BD3655">
              <w:rPr>
                <w:sz w:val="22"/>
                <w:szCs w:val="22"/>
                <w:vertAlign w:val="superscript"/>
              </w:rPr>
              <w:t>-</w:t>
            </w:r>
          </w:p>
        </w:tc>
      </w:tr>
    </w:tbl>
    <w:p w:rsidR="00AC62EA" w:rsidRPr="00BD3655" w:rsidRDefault="00AC62EA" w:rsidP="00AC62EA">
      <w:pPr>
        <w:shd w:val="clear" w:color="auto" w:fill="FFFFFF"/>
        <w:tabs>
          <w:tab w:val="left" w:pos="413"/>
        </w:tabs>
        <w:jc w:val="both"/>
        <w:rPr>
          <w:b/>
          <w:bCs/>
          <w:i/>
          <w:spacing w:val="-6"/>
        </w:rPr>
      </w:pPr>
      <w:r w:rsidRPr="00BD3655">
        <w:rPr>
          <w:b/>
          <w:i/>
          <w:szCs w:val="26"/>
        </w:rPr>
        <w:t>Подпроект II. Расширение экспериментальных площадей за счет строительства нового корпуса.</w:t>
      </w:r>
    </w:p>
    <w:p w:rsidR="00AC62EA" w:rsidRPr="00BD3655" w:rsidRDefault="00AC62EA" w:rsidP="00D16F43">
      <w:pPr>
        <w:shd w:val="clear" w:color="auto" w:fill="FFFFFF"/>
        <w:tabs>
          <w:tab w:val="left" w:pos="413"/>
        </w:tabs>
        <w:jc w:val="both"/>
        <w:rPr>
          <w:b/>
          <w:bCs/>
          <w:i/>
          <w:spacing w:val="-6"/>
        </w:rPr>
      </w:pPr>
      <w:r w:rsidRPr="00BD3655">
        <w:rPr>
          <w:b/>
          <w:bCs/>
          <w:i/>
          <w:spacing w:val="-6"/>
        </w:rPr>
        <w:t>Гражданское строительство дополнительной экспериментальной площадки</w:t>
      </w:r>
    </w:p>
    <w:p w:rsidR="00AC62EA" w:rsidRPr="00BD3655" w:rsidRDefault="00AC62EA" w:rsidP="00D16F43">
      <w:pPr>
        <w:shd w:val="clear" w:color="auto" w:fill="FFFFFF"/>
        <w:tabs>
          <w:tab w:val="left" w:pos="413"/>
        </w:tabs>
        <w:spacing w:before="240"/>
        <w:jc w:val="both"/>
        <w:rPr>
          <w:szCs w:val="26"/>
        </w:rPr>
      </w:pPr>
      <w:r w:rsidRPr="00BD3655">
        <w:rPr>
          <w:szCs w:val="26"/>
        </w:rPr>
        <w:t>В настоящее время общая площадь, предназначенная для размещения экспериментальных установок на циклотроне У-400 в здании 131, составляет около 200 м</w:t>
      </w:r>
      <w:r w:rsidRPr="00BD3655">
        <w:rPr>
          <w:szCs w:val="26"/>
          <w:vertAlign w:val="superscript"/>
        </w:rPr>
        <w:t>2</w:t>
      </w:r>
      <w:r w:rsidRPr="00BD3655">
        <w:rPr>
          <w:szCs w:val="26"/>
        </w:rPr>
        <w:t>; физические установки, расположенные на двух уровнях здания, занимают почти всю имеющуюся площадь. Новые установки требуют дополнительных площадей. Кроме того, радиационная защита существующего зала не позволяет проводить подготовку к одному эксперименту, пока идет другой. Для обеспечения условий дальнейшего развития был предложен проект нового экспериментального зала. Предложение было одобрено ПКК на 54-м заседании ПКК в 2021 г. Проект предполагает строительство экспериментального корпуса общей площадью около 1200 м</w:t>
      </w:r>
      <w:r w:rsidRPr="00BD3655">
        <w:rPr>
          <w:szCs w:val="26"/>
          <w:vertAlign w:val="superscript"/>
        </w:rPr>
        <w:t>2</w:t>
      </w:r>
      <w:r w:rsidRPr="00BD3655">
        <w:rPr>
          <w:szCs w:val="26"/>
        </w:rPr>
        <w:t>, предназначенного для размещения экспериментальных установок (рис. 5,6).</w:t>
      </w:r>
    </w:p>
    <w:p w:rsidR="00D16F43" w:rsidRPr="00BD3655" w:rsidRDefault="00D16F43" w:rsidP="00D16F43">
      <w:pPr>
        <w:shd w:val="clear" w:color="auto" w:fill="FFFFFF"/>
        <w:tabs>
          <w:tab w:val="left" w:pos="413"/>
        </w:tabs>
        <w:spacing w:before="240"/>
        <w:jc w:val="both"/>
        <w:rPr>
          <w:szCs w:val="26"/>
        </w:rPr>
      </w:pPr>
    </w:p>
    <w:p w:rsidR="00AC62EA" w:rsidRPr="00BD3655" w:rsidRDefault="00AC62EA" w:rsidP="00AC62EA">
      <w:pPr>
        <w:shd w:val="clear" w:color="auto" w:fill="FFFFFF"/>
        <w:tabs>
          <w:tab w:val="left" w:pos="413"/>
          <w:tab w:val="left" w:pos="5387"/>
        </w:tabs>
        <w:jc w:val="center"/>
        <w:rPr>
          <w:bCs/>
          <w:spacing w:val="-6"/>
        </w:rPr>
      </w:pPr>
      <w:r w:rsidRPr="00BD3655">
        <w:rPr>
          <w:bCs/>
          <w:noProof/>
          <w:spacing w:val="-6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243B21" wp14:editId="37FD6D08">
                <wp:simplePos x="0" y="0"/>
                <wp:positionH relativeFrom="column">
                  <wp:posOffset>714238</wp:posOffset>
                </wp:positionH>
                <wp:positionV relativeFrom="paragraph">
                  <wp:posOffset>384167</wp:posOffset>
                </wp:positionV>
                <wp:extent cx="1565678" cy="155155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5678" cy="1551550"/>
                          <a:chOff x="-53340" y="22860"/>
                          <a:chExt cx="1565893" cy="1551550"/>
                        </a:xfrm>
                      </wpg:grpSpPr>
                      <wps:wsp>
                        <wps:cNvPr id="9" name="Надпись 9"/>
                        <wps:cNvSpPr txBox="1"/>
                        <wps:spPr>
                          <a:xfrm>
                            <a:off x="-53340" y="1264920"/>
                            <a:ext cx="766689" cy="309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0BE1" w:rsidRPr="00C2505E" w:rsidRDefault="00E20BE1" w:rsidP="00AC62EA">
                              <w:pPr>
                                <w:rPr>
                                  <w:b/>
                                  <w:color w:val="002060"/>
                                </w:rPr>
                              </w:pPr>
                              <w:r w:rsidRPr="00C2505E">
                                <w:rPr>
                                  <w:b/>
                                  <w:bCs/>
                                  <w:color w:val="002060"/>
                                  <w:spacing w:val="-6"/>
                                  <w:lang w:val="en-US"/>
                                </w:rPr>
                                <w:t>U-400R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243808" y="22860"/>
                            <a:ext cx="104101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0BE1" w:rsidRPr="00C2505E" w:rsidRDefault="00E20BE1" w:rsidP="00AC62EA">
                              <w:pPr>
                                <w:rPr>
                                  <w:b/>
                                  <w:color w:val="002060"/>
                                </w:rPr>
                              </w:pPr>
                              <w:r w:rsidRPr="00C2505E">
                                <w:rPr>
                                  <w:b/>
                                  <w:bCs/>
                                  <w:color w:val="002060"/>
                                  <w:spacing w:val="-6"/>
                                  <w:lang w:val="en-US"/>
                                </w:rPr>
                                <w:t>Building 131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Надпись 11"/>
                        <wps:cNvSpPr txBox="1"/>
                        <wps:spPr>
                          <a:xfrm>
                            <a:off x="352844" y="1051468"/>
                            <a:ext cx="1159709" cy="449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0BE1" w:rsidRPr="00D55581" w:rsidRDefault="00E20BE1" w:rsidP="00AC62EA">
                              <w:pPr>
                                <w:jc w:val="center"/>
                                <w:rPr>
                                  <w:b/>
                                  <w:color w:val="7030A0"/>
                                  <w:sz w:val="20"/>
                                </w:rPr>
                              </w:pPr>
                              <w:r w:rsidRPr="00D55581">
                                <w:rPr>
                                  <w:b/>
                                  <w:bCs/>
                                  <w:color w:val="7030A0"/>
                                  <w:spacing w:val="-6"/>
                                  <w:sz w:val="20"/>
                                  <w:lang w:val="en-US"/>
                                </w:rPr>
                                <w:t>Experimental Hall of U-400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43B21" id="Группа 8" o:spid="_x0000_s1026" style="position:absolute;left:0;text-align:left;margin-left:56.25pt;margin-top:30.25pt;width:123.3pt;height:122.15pt;z-index:251666432;mso-width-relative:margin;mso-height-relative:margin" coordorigin="-533,228" coordsize="15658,1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" o:spid="_x0000_s1027" type="#_x0000_t202" style="position:absolute;left:-533;top:12649;width:7666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E20BE1" w:rsidRPr="00C2505E" w:rsidRDefault="00E20BE1" w:rsidP="00AC62EA">
                        <w:pPr>
                          <w:rPr>
                            <w:b/>
                            <w:color w:val="002060"/>
                          </w:rPr>
                        </w:pPr>
                        <w:r w:rsidRPr="00C2505E">
                          <w:rPr>
                            <w:b/>
                            <w:bCs/>
                            <w:color w:val="002060"/>
                            <w:spacing w:val="-6"/>
                            <w:lang w:val="en-US"/>
                          </w:rPr>
                          <w:t>U-400R</w:t>
                        </w:r>
                      </w:p>
                    </w:txbxContent>
                  </v:textbox>
                </v:shape>
                <v:shape id="Надпись 10" o:spid="_x0000_s1028" type="#_x0000_t202" style="position:absolute;left:2438;top:228;width:1041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w1cIA&#10;AADbAAAADwAAAGRycy9kb3ducmV2LnhtbESPTWvCQBCG7wX/wzKCt2ajYCmpq1hR8CYmPfQ4ZKdJ&#10;anY2ZFeN+fXOodDbDPN+PLPaDK5VN+pD49nAPElBEZfeNlwZ+CoOr++gQkS22HomAw8KsFlPXlaY&#10;WX/nM93yWCkJ4ZChgTrGLtM6lDU5DInviOX243uHUda+0rbHu4S7Vi/S9E07bFgaauxoV1N5ya9O&#10;en2xv4zbqItDSfmnXY6/p+/RmNl02H6AijTEf/Gf+2gFX+jlFxlAr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PDVwgAAANsAAAAPAAAAAAAAAAAAAAAAAJgCAABkcnMvZG93&#10;bnJldi54bWxQSwUGAAAAAAQABAD1AAAAhwMAAAAA&#10;" fillcolor="white [3212]" stroked="f" strokeweight=".5pt">
                  <v:textbox>
                    <w:txbxContent>
                      <w:p w:rsidR="00E20BE1" w:rsidRPr="00C2505E" w:rsidRDefault="00E20BE1" w:rsidP="00AC62EA">
                        <w:pPr>
                          <w:rPr>
                            <w:b/>
                            <w:color w:val="002060"/>
                          </w:rPr>
                        </w:pPr>
                        <w:r w:rsidRPr="00C2505E">
                          <w:rPr>
                            <w:b/>
                            <w:bCs/>
                            <w:color w:val="002060"/>
                            <w:spacing w:val="-6"/>
                            <w:lang w:val="en-US"/>
                          </w:rPr>
                          <w:t>Building 131</w:t>
                        </w:r>
                      </w:p>
                    </w:txbxContent>
                  </v:textbox>
                </v:shape>
                <v:shape id="Надпись 11" o:spid="_x0000_s1029" type="#_x0000_t202" style="position:absolute;left:3528;top:10514;width:11597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E20BE1" w:rsidRPr="00D55581" w:rsidRDefault="00E20BE1" w:rsidP="00AC62EA">
                        <w:pPr>
                          <w:jc w:val="center"/>
                          <w:rPr>
                            <w:b/>
                            <w:color w:val="7030A0"/>
                            <w:sz w:val="20"/>
                          </w:rPr>
                        </w:pPr>
                        <w:r w:rsidRPr="00D55581">
                          <w:rPr>
                            <w:b/>
                            <w:bCs/>
                            <w:color w:val="7030A0"/>
                            <w:spacing w:val="-6"/>
                            <w:sz w:val="20"/>
                            <w:lang w:val="en-US"/>
                          </w:rPr>
                          <w:t>Experimental Hall of U-400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D3655">
        <w:rPr>
          <w:bCs/>
          <w:noProof/>
          <w:spacing w:val="-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4C921E" wp14:editId="648E43F1">
                <wp:simplePos x="0" y="0"/>
                <wp:positionH relativeFrom="column">
                  <wp:posOffset>4060190</wp:posOffset>
                </wp:positionH>
                <wp:positionV relativeFrom="paragraph">
                  <wp:posOffset>3920490</wp:posOffset>
                </wp:positionV>
                <wp:extent cx="1371600" cy="449580"/>
                <wp:effectExtent l="0" t="0" r="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49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E1" w:rsidRPr="00484E17" w:rsidRDefault="00E20BE1" w:rsidP="00AC62EA">
                            <w:pPr>
                              <w:jc w:val="center"/>
                              <w:rPr>
                                <w:b/>
                                <w:color w:val="7030A0"/>
                                <w:lang w:val="en-US"/>
                              </w:rPr>
                            </w:pPr>
                            <w:r w:rsidRPr="007B310A"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>New Experimental Hall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 xml:space="preserve"> of U-400R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921E" id="Надпись 12" o:spid="_x0000_s1030" type="#_x0000_t202" style="position:absolute;left:0;text-align:left;margin-left:319.7pt;margin-top:308.7pt;width:108pt;height:3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" fillcolor="white [3212]" stroked="f" strokeweight=".5pt">
                <v:textbox>
                  <w:txbxContent>
                    <w:p w:rsidR="00E20BE1" w:rsidRPr="00484E17" w:rsidRDefault="00E20BE1" w:rsidP="00AC62EA">
                      <w:pPr>
                        <w:jc w:val="center"/>
                        <w:rPr>
                          <w:b/>
                          <w:color w:val="7030A0"/>
                          <w:lang w:val="en-US"/>
                        </w:rPr>
                      </w:pPr>
                      <w:r w:rsidRPr="007B310A"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>New Experimental Hall</w:t>
                      </w:r>
                      <w:r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 xml:space="preserve"> of U-400R</w:t>
                      </w:r>
                    </w:p>
                  </w:txbxContent>
                </v:textbox>
              </v:shape>
            </w:pict>
          </mc:Fallback>
        </mc:AlternateContent>
      </w:r>
      <w:r w:rsidRPr="00BD3655">
        <w:rPr>
          <w:bCs/>
          <w:noProof/>
          <w:spacing w:val="-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D1537C" wp14:editId="397C9B35">
                <wp:simplePos x="0" y="0"/>
                <wp:positionH relativeFrom="column">
                  <wp:posOffset>204470</wp:posOffset>
                </wp:positionH>
                <wp:positionV relativeFrom="paragraph">
                  <wp:posOffset>781050</wp:posOffset>
                </wp:positionV>
                <wp:extent cx="5227320" cy="3169920"/>
                <wp:effectExtent l="0" t="0" r="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3169920"/>
                          <a:chOff x="-320040" y="68592"/>
                          <a:chExt cx="5227935" cy="3170470"/>
                        </a:xfrm>
                      </wpg:grpSpPr>
                      <wps:wsp>
                        <wps:cNvPr id="14" name="Полилиния 14"/>
                        <wps:cNvSpPr/>
                        <wps:spPr>
                          <a:xfrm>
                            <a:off x="2392680" y="68592"/>
                            <a:ext cx="2515215" cy="3170470"/>
                          </a:xfrm>
                          <a:custGeom>
                            <a:avLst/>
                            <a:gdLst>
                              <a:gd name="connsiteX0" fmla="*/ 0 w 2278967"/>
                              <a:gd name="connsiteY0" fmla="*/ 1209821 h 2813538"/>
                              <a:gd name="connsiteX1" fmla="*/ 731520 w 2278967"/>
                              <a:gd name="connsiteY1" fmla="*/ 710418 h 2813538"/>
                              <a:gd name="connsiteX2" fmla="*/ 731520 w 2278967"/>
                              <a:gd name="connsiteY2" fmla="*/ 0 h 2813538"/>
                              <a:gd name="connsiteX3" fmla="*/ 2278967 w 2278967"/>
                              <a:gd name="connsiteY3" fmla="*/ 14067 h 2813538"/>
                              <a:gd name="connsiteX4" fmla="*/ 2278967 w 2278967"/>
                              <a:gd name="connsiteY4" fmla="*/ 2799470 h 2813538"/>
                              <a:gd name="connsiteX5" fmla="*/ 731520 w 2278967"/>
                              <a:gd name="connsiteY5" fmla="*/ 2813538 h 2813538"/>
                              <a:gd name="connsiteX6" fmla="*/ 731520 w 2278967"/>
                              <a:gd name="connsiteY6" fmla="*/ 2082018 h 2813538"/>
                              <a:gd name="connsiteX7" fmla="*/ 28136 w 2278967"/>
                              <a:gd name="connsiteY7" fmla="*/ 1596683 h 2813538"/>
                              <a:gd name="connsiteX8" fmla="*/ 0 w 2278967"/>
                              <a:gd name="connsiteY8" fmla="*/ 1209821 h 28135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278967" h="2813538">
                                <a:moveTo>
                                  <a:pt x="0" y="1209821"/>
                                </a:moveTo>
                                <a:lnTo>
                                  <a:pt x="731520" y="710418"/>
                                </a:lnTo>
                                <a:lnTo>
                                  <a:pt x="731520" y="0"/>
                                </a:lnTo>
                                <a:lnTo>
                                  <a:pt x="2278967" y="14067"/>
                                </a:lnTo>
                                <a:lnTo>
                                  <a:pt x="2278967" y="2799470"/>
                                </a:lnTo>
                                <a:lnTo>
                                  <a:pt x="731520" y="2813538"/>
                                </a:lnTo>
                                <a:lnTo>
                                  <a:pt x="731520" y="2082018"/>
                                </a:lnTo>
                                <a:lnTo>
                                  <a:pt x="28136" y="1596683"/>
                                </a:lnTo>
                                <a:lnTo>
                                  <a:pt x="0" y="1209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  <a:alpha val="1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-320040" y="533307"/>
                            <a:ext cx="2628610" cy="134153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  <a:alpha val="1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981D5D4" id="Группа 13" o:spid="_x0000_s1026" style="position:absolute;margin-left:16.1pt;margin-top:61.5pt;width:411.6pt;height:249.6pt;z-index:251664384;mso-width-relative:margin;mso-height-relative:margin" coordorigin="-3200,685" coordsize="52279,3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">
                <v:shape id="Полилиния 14" o:spid="_x0000_s1027" style="position:absolute;left:23926;top:685;width:25152;height:31705;visibility:visible;mso-wrap-style:square;v-text-anchor:middle" coordsize="2278967,28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" path="m,1209821l731520,710418,731520,,2278967,14067r,2785403l731520,2813538r,-731520l28136,1596683,,1209821xe" fillcolor="#f4b083 [1941]" stroked="f" strokeweight="1pt">
                  <v:fill opacity="8481f"/>
                  <v:stroke joinstyle="miter"/>
                  <v:path arrowok="t" o:connecttype="custom" o:connectlocs="0,1363302;807353,800543;807353,0;2515215,15852;2515215,3154617;807353,3170470;807353,2346148;31053,1799242;0,1363302" o:connectangles="0,0,0,0,0,0,0,0,0"/>
                </v:shape>
                <v:rect id="Прямоугольник 15" o:spid="_x0000_s1028" style="position:absolute;left:-3200;top:5333;width:26285;height:1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" fillcolor="#9cc2e5 [1940]" stroked="f" strokeweight="1pt">
                  <v:fill opacity="7967f"/>
                </v:rect>
              </v:group>
            </w:pict>
          </mc:Fallback>
        </mc:AlternateContent>
      </w:r>
      <w:r w:rsidRPr="00BD3655">
        <w:rPr>
          <w:bCs/>
          <w:noProof/>
          <w:spacing w:val="-6"/>
        </w:rPr>
        <w:drawing>
          <wp:inline distT="0" distB="0" distL="0" distR="0" wp14:anchorId="7C5B0DF4" wp14:editId="4C333157">
            <wp:extent cx="5900544" cy="453570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400R 2_общ_2023_без ФУ_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8" t="31883" r="6536" b="22735"/>
                    <a:stretch/>
                  </pic:blipFill>
                  <pic:spPr bwMode="auto">
                    <a:xfrm>
                      <a:off x="0" y="0"/>
                      <a:ext cx="5917719" cy="454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F43" w:rsidRPr="00BD3655" w:rsidRDefault="00D16F43" w:rsidP="00AC62EA">
      <w:pPr>
        <w:shd w:val="clear" w:color="auto" w:fill="FFFFFF"/>
        <w:tabs>
          <w:tab w:val="left" w:pos="413"/>
        </w:tabs>
        <w:jc w:val="center"/>
        <w:rPr>
          <w:b/>
          <w:bCs/>
          <w:spacing w:val="-6"/>
        </w:rPr>
      </w:pP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center"/>
        <w:rPr>
          <w:bCs/>
          <w:spacing w:val="-6"/>
        </w:rPr>
      </w:pPr>
      <w:r w:rsidRPr="00BD3655">
        <w:rPr>
          <w:b/>
          <w:bCs/>
          <w:spacing w:val="-6"/>
        </w:rPr>
        <w:t>Рис. 5.</w:t>
      </w:r>
      <w:r w:rsidRPr="00BD3655">
        <w:rPr>
          <w:bCs/>
          <w:spacing w:val="-6"/>
        </w:rPr>
        <w:t xml:space="preserve"> План ускорительного комплекса У-400Р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center"/>
        <w:rPr>
          <w:bCs/>
          <w:spacing w:val="-6"/>
        </w:rPr>
      </w:pP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center"/>
        <w:rPr>
          <w:bCs/>
          <w:spacing w:val="-6"/>
        </w:rPr>
      </w:pPr>
      <w:r w:rsidRPr="00BD3655">
        <w:rPr>
          <w:bCs/>
          <w:noProof/>
          <w:spacing w:val="-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8BF6E" wp14:editId="7BD4BD38">
                <wp:simplePos x="0" y="0"/>
                <wp:positionH relativeFrom="column">
                  <wp:posOffset>274955</wp:posOffset>
                </wp:positionH>
                <wp:positionV relativeFrom="paragraph">
                  <wp:posOffset>2600960</wp:posOffset>
                </wp:positionV>
                <wp:extent cx="883285" cy="28194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85" cy="281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E1" w:rsidRPr="007B310A" w:rsidRDefault="00E20BE1" w:rsidP="00AC62EA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>Store</w:t>
                            </w:r>
                            <w:r w:rsidRPr="00C43BEA"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>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BF6E" id="Надпись 16" o:spid="_x0000_s1031" type="#_x0000_t202" style="position:absolute;left:0;text-align:left;margin-left:21.65pt;margin-top:204.8pt;width:69.55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" fillcolor="white [3212]" stroked="f" strokeweight=".5pt">
                <v:textbox>
                  <w:txbxContent>
                    <w:p w:rsidR="00E20BE1" w:rsidRPr="007B310A" w:rsidRDefault="00E20BE1" w:rsidP="00AC62EA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>Store</w:t>
                      </w:r>
                      <w:r w:rsidRPr="00C43BEA"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 w:rsidRPr="00BD3655">
        <w:rPr>
          <w:bCs/>
          <w:noProof/>
          <w:spacing w:val="-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6BFA84" wp14:editId="68766674">
                <wp:simplePos x="0" y="0"/>
                <wp:positionH relativeFrom="column">
                  <wp:posOffset>4989195</wp:posOffset>
                </wp:positionH>
                <wp:positionV relativeFrom="paragraph">
                  <wp:posOffset>272415</wp:posOffset>
                </wp:positionV>
                <wp:extent cx="876935" cy="281940"/>
                <wp:effectExtent l="0" t="0" r="0" b="381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35" cy="281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E1" w:rsidRPr="007B310A" w:rsidRDefault="00E20BE1" w:rsidP="00AC62EA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>Store</w:t>
                            </w:r>
                            <w:r w:rsidRPr="00C43BEA"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>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FA84" id="Надпись 18" o:spid="_x0000_s1032" type="#_x0000_t202" style="position:absolute;left:0;text-align:left;margin-left:392.85pt;margin-top:21.45pt;width:69.05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" fillcolor="white [3212]" stroked="f" strokeweight=".5pt">
                <v:textbox>
                  <w:txbxContent>
                    <w:p w:rsidR="00E20BE1" w:rsidRPr="007B310A" w:rsidRDefault="00E20BE1" w:rsidP="00AC62EA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>Store</w:t>
                      </w:r>
                      <w:r w:rsidRPr="00C43BEA"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 w:rsidRPr="00BD36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455B71" wp14:editId="7CD1B5B8">
                <wp:simplePos x="0" y="0"/>
                <wp:positionH relativeFrom="column">
                  <wp:posOffset>4707890</wp:posOffset>
                </wp:positionH>
                <wp:positionV relativeFrom="paragraph">
                  <wp:posOffset>2163445</wp:posOffset>
                </wp:positionV>
                <wp:extent cx="1157605" cy="632460"/>
                <wp:effectExtent l="0" t="0" r="444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E1" w:rsidRPr="007B310A" w:rsidRDefault="00E20BE1" w:rsidP="00AC62EA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>Building of</w:t>
                            </w:r>
                            <w:r w:rsidRPr="002F506C"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 xml:space="preserve">   U-400R cyclotron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5B71" id="Надпись 19" o:spid="_x0000_s1033" type="#_x0000_t202" style="position:absolute;left:0;text-align:left;margin-left:370.7pt;margin-top:170.35pt;width:91.15pt;height:4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" fillcolor="white [3212]" stroked="f" strokeweight=".5pt">
                <v:textbox>
                  <w:txbxContent>
                    <w:p w:rsidR="00E20BE1" w:rsidRPr="007B310A" w:rsidRDefault="00E20BE1" w:rsidP="00AC62EA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>Building of</w:t>
                      </w:r>
                      <w:r w:rsidRPr="002F506C"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 xml:space="preserve">   U-400R cyclotron</w:t>
                      </w:r>
                    </w:p>
                  </w:txbxContent>
                </v:textbox>
              </v:shape>
            </w:pict>
          </mc:Fallback>
        </mc:AlternateContent>
      </w:r>
      <w:r w:rsidRPr="00BD3655">
        <w:rPr>
          <w:bCs/>
          <w:noProof/>
          <w:spacing w:val="-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35527A" wp14:editId="5CA9C4E5">
                <wp:simplePos x="0" y="0"/>
                <wp:positionH relativeFrom="column">
                  <wp:posOffset>1713230</wp:posOffset>
                </wp:positionH>
                <wp:positionV relativeFrom="paragraph">
                  <wp:posOffset>1050925</wp:posOffset>
                </wp:positionV>
                <wp:extent cx="1371600" cy="449580"/>
                <wp:effectExtent l="0" t="0" r="0" b="762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49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E1" w:rsidRPr="00484E17" w:rsidRDefault="00E20BE1" w:rsidP="00AC62EA">
                            <w:pPr>
                              <w:jc w:val="center"/>
                              <w:rPr>
                                <w:b/>
                                <w:color w:val="7030A0"/>
                                <w:lang w:val="en-US"/>
                              </w:rPr>
                            </w:pPr>
                            <w:r w:rsidRPr="007B310A"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>New Experimental Hall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pacing w:val="-6"/>
                                <w:lang w:val="en-US"/>
                              </w:rPr>
                              <w:t xml:space="preserve"> of U-400R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527A" id="Надпись 20" o:spid="_x0000_s1034" type="#_x0000_t202" style="position:absolute;left:0;text-align:left;margin-left:134.9pt;margin-top:82.75pt;width:108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" fillcolor="white [3212]" stroked="f" strokeweight=".5pt">
                <v:textbox>
                  <w:txbxContent>
                    <w:p w:rsidR="00E20BE1" w:rsidRPr="00484E17" w:rsidRDefault="00E20BE1" w:rsidP="00AC62EA">
                      <w:pPr>
                        <w:jc w:val="center"/>
                        <w:rPr>
                          <w:b/>
                          <w:color w:val="7030A0"/>
                          <w:lang w:val="en-US"/>
                        </w:rPr>
                      </w:pPr>
                      <w:r w:rsidRPr="007B310A"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>New Experimental Hall</w:t>
                      </w:r>
                      <w:r>
                        <w:rPr>
                          <w:b/>
                          <w:bCs/>
                          <w:color w:val="7030A0"/>
                          <w:spacing w:val="-6"/>
                          <w:lang w:val="en-US"/>
                        </w:rPr>
                        <w:t xml:space="preserve"> of U-400R</w:t>
                      </w:r>
                    </w:p>
                  </w:txbxContent>
                </v:textbox>
              </v:shape>
            </w:pict>
          </mc:Fallback>
        </mc:AlternateContent>
      </w:r>
      <w:r w:rsidRPr="00BD3655">
        <w:rPr>
          <w:bCs/>
          <w:noProof/>
          <w:spacing w:val="-6"/>
        </w:rPr>
        <w:drawing>
          <wp:inline distT="0" distB="0" distL="0" distR="0" wp14:anchorId="77F37654" wp14:editId="520F7F5B">
            <wp:extent cx="5900858" cy="3393246"/>
            <wp:effectExtent l="0" t="0" r="5080" b="0"/>
            <wp:docPr id="43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31" cy="33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jc w:val="center"/>
        <w:rPr>
          <w:bCs/>
          <w:spacing w:val="-6"/>
        </w:rPr>
      </w:pPr>
      <w:r w:rsidRPr="00BD3655">
        <w:rPr>
          <w:b/>
          <w:bCs/>
          <w:spacing w:val="-6"/>
        </w:rPr>
        <w:t>Рис. 6.</w:t>
      </w:r>
      <w:r w:rsidRPr="00BD3655">
        <w:rPr>
          <w:bCs/>
          <w:spacing w:val="-6"/>
        </w:rPr>
        <w:t xml:space="preserve"> Эскиз ускорительного комплекса У400Р</w:t>
      </w:r>
    </w:p>
    <w:p w:rsidR="00D16F43" w:rsidRPr="00BD3655" w:rsidRDefault="00D16F43" w:rsidP="00D16F43">
      <w:pPr>
        <w:shd w:val="clear" w:color="auto" w:fill="FFFFFF"/>
        <w:tabs>
          <w:tab w:val="left" w:pos="413"/>
        </w:tabs>
        <w:jc w:val="both"/>
        <w:rPr>
          <w:bCs/>
          <w:spacing w:val="-6"/>
        </w:rPr>
      </w:pPr>
    </w:p>
    <w:p w:rsidR="00AC62EA" w:rsidRPr="00BD3655" w:rsidRDefault="00AC62EA" w:rsidP="00D16F43">
      <w:pPr>
        <w:shd w:val="clear" w:color="auto" w:fill="FFFFFF"/>
        <w:tabs>
          <w:tab w:val="left" w:pos="413"/>
        </w:tabs>
        <w:jc w:val="both"/>
        <w:rPr>
          <w:szCs w:val="26"/>
        </w:rPr>
      </w:pPr>
      <w:r w:rsidRPr="00BD3655">
        <w:rPr>
          <w:szCs w:val="26"/>
        </w:rPr>
        <w:t xml:space="preserve">Здание нового экспериментального зала </w:t>
      </w:r>
      <w:r w:rsidR="003E4A2B" w:rsidRPr="00BD3655">
        <w:rPr>
          <w:szCs w:val="26"/>
        </w:rPr>
        <w:t>занимает</w:t>
      </w:r>
      <w:r w:rsidRPr="00BD3655">
        <w:rPr>
          <w:szCs w:val="26"/>
        </w:rPr>
        <w:t xml:space="preserve"> площад</w:t>
      </w:r>
      <w:r w:rsidR="003E4A2B" w:rsidRPr="00BD3655">
        <w:rPr>
          <w:szCs w:val="26"/>
        </w:rPr>
        <w:t>ь</w:t>
      </w:r>
      <w:r w:rsidRPr="00BD3655">
        <w:rPr>
          <w:szCs w:val="26"/>
        </w:rPr>
        <w:t xml:space="preserve"> около 2000 м</w:t>
      </w:r>
      <w:r w:rsidRPr="00BD3655">
        <w:rPr>
          <w:szCs w:val="26"/>
          <w:vertAlign w:val="superscript"/>
        </w:rPr>
        <w:t>2</w:t>
      </w:r>
      <w:r w:rsidRPr="00BD3655">
        <w:rPr>
          <w:szCs w:val="26"/>
        </w:rPr>
        <w:t xml:space="preserve"> и состоит из 4 этажей.</w:t>
      </w:r>
    </w:p>
    <w:p w:rsidR="00AC62EA" w:rsidRPr="00BD3655" w:rsidRDefault="00AC62EA" w:rsidP="00D16F43">
      <w:pPr>
        <w:shd w:val="clear" w:color="auto" w:fill="FFFFFF"/>
        <w:tabs>
          <w:tab w:val="left" w:pos="413"/>
        </w:tabs>
        <w:jc w:val="both"/>
        <w:rPr>
          <w:szCs w:val="26"/>
        </w:rPr>
      </w:pPr>
      <w:r w:rsidRPr="00BD3655">
        <w:rPr>
          <w:szCs w:val="26"/>
        </w:rPr>
        <w:t xml:space="preserve">1-й этаж предназначен для технологических систем: водяного охлаждения, вентиляции, </w:t>
      </w:r>
      <w:r w:rsidRPr="00BD3655">
        <w:rPr>
          <w:szCs w:val="26"/>
        </w:rPr>
        <w:lastRenderedPageBreak/>
        <w:t>газоочистки, форвакуума. Имеются также помещения для временного хранения и выпуска твердых и жидких радиоактивных отходов. На 2-м этаже находятся физические кабины и две галереи, соединяющие здание со зданием циклотрона. Спроектирован 3-й этаж. Диспетчерские расположены на 3-м этаже. 4-й этаж предназначен для размещения электрощитов и источников питания физических установок.</w:t>
      </w:r>
    </w:p>
    <w:p w:rsidR="00AC62EA" w:rsidRPr="00BD3655" w:rsidRDefault="00AC62EA" w:rsidP="00D16F43">
      <w:pPr>
        <w:shd w:val="clear" w:color="auto" w:fill="FFFFFF"/>
        <w:tabs>
          <w:tab w:val="left" w:pos="413"/>
        </w:tabs>
        <w:jc w:val="both"/>
        <w:rPr>
          <w:szCs w:val="26"/>
        </w:rPr>
      </w:pPr>
      <w:r w:rsidRPr="00BD3655">
        <w:rPr>
          <w:szCs w:val="26"/>
        </w:rPr>
        <w:t>Этажи соединены между собой двумя лестницами, расположенными в противоположных углах здания, и пассажирским лифтом грузоподъемностью 1600 кг. Для перемещения оборудования между первым и вторым этажами предусмотрена грузовая платформа ножничного типа грузоподъемностью 1000 кг. Под галереями был спроектирован путевой проезд.</w:t>
      </w:r>
    </w:p>
    <w:p w:rsidR="00AC62EA" w:rsidRPr="00BD3655" w:rsidRDefault="00AC62EA" w:rsidP="00D16F43">
      <w:pPr>
        <w:shd w:val="clear" w:color="auto" w:fill="FFFFFF"/>
        <w:tabs>
          <w:tab w:val="left" w:pos="413"/>
        </w:tabs>
        <w:jc w:val="both"/>
        <w:rPr>
          <w:szCs w:val="26"/>
        </w:rPr>
      </w:pPr>
      <w:r w:rsidRPr="00BD3655">
        <w:rPr>
          <w:szCs w:val="26"/>
        </w:rPr>
        <w:t>Конструктивное решение основной части здания и галереи линий пучка – монолитный каркас. Высота потолков в физических кабинах составляет 12.9 м, площадь каждой физической кабины – около 400 м</w:t>
      </w:r>
      <w:r w:rsidRPr="00BD3655">
        <w:rPr>
          <w:szCs w:val="26"/>
          <w:vertAlign w:val="superscript"/>
        </w:rPr>
        <w:t>2</w:t>
      </w:r>
      <w:r w:rsidRPr="00BD3655">
        <w:rPr>
          <w:szCs w:val="26"/>
        </w:rPr>
        <w:t>, средняя несущая способность пола – 10 т/м</w:t>
      </w:r>
      <w:r w:rsidRPr="00BD3655">
        <w:rPr>
          <w:szCs w:val="26"/>
          <w:vertAlign w:val="superscript"/>
        </w:rPr>
        <w:t>2</w:t>
      </w:r>
      <w:r w:rsidRPr="00BD3655">
        <w:rPr>
          <w:szCs w:val="26"/>
        </w:rPr>
        <w:t>. Большая толщина (более 1 м) железобетонных стен физических кабин, полов физических кабин и помещений 1 этажа обусловлена необходимостью защиты от ионизирующего излучения.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ind w:left="426"/>
        <w:jc w:val="both"/>
        <w:rPr>
          <w:szCs w:val="26"/>
        </w:rPr>
      </w:pPr>
    </w:p>
    <w:p w:rsidR="00AC62EA" w:rsidRPr="00BD3655" w:rsidRDefault="00AC62EA" w:rsidP="00D16F43">
      <w:pPr>
        <w:shd w:val="clear" w:color="auto" w:fill="FFFFFF"/>
        <w:tabs>
          <w:tab w:val="left" w:pos="413"/>
        </w:tabs>
        <w:jc w:val="both"/>
        <w:rPr>
          <w:b/>
          <w:i/>
          <w:szCs w:val="26"/>
        </w:rPr>
      </w:pPr>
      <w:r w:rsidRPr="00BD3655">
        <w:rPr>
          <w:b/>
          <w:i/>
          <w:szCs w:val="26"/>
        </w:rPr>
        <w:t>Подпроект III. Строительство новых экспериментальных установок</w:t>
      </w:r>
      <w:r w:rsidR="00F10D3F" w:rsidRPr="00BD3655">
        <w:rPr>
          <w:b/>
          <w:i/>
          <w:szCs w:val="26"/>
        </w:rPr>
        <w:t xml:space="preserve">, планируемых к </w:t>
      </w:r>
      <w:r w:rsidRPr="00BD3655">
        <w:rPr>
          <w:b/>
          <w:i/>
          <w:szCs w:val="26"/>
        </w:rPr>
        <w:t>размещени</w:t>
      </w:r>
      <w:r w:rsidR="00F10D3F" w:rsidRPr="00BD3655">
        <w:rPr>
          <w:b/>
          <w:i/>
          <w:szCs w:val="26"/>
        </w:rPr>
        <w:t>ю</w:t>
      </w:r>
      <w:r w:rsidRPr="00BD3655">
        <w:rPr>
          <w:b/>
          <w:i/>
          <w:szCs w:val="26"/>
        </w:rPr>
        <w:t xml:space="preserve"> в новом здании.</w:t>
      </w:r>
    </w:p>
    <w:p w:rsidR="00AC62EA" w:rsidRPr="00BD3655" w:rsidRDefault="00AC62EA" w:rsidP="00D16F43">
      <w:pPr>
        <w:shd w:val="clear" w:color="auto" w:fill="FFFFFF"/>
        <w:tabs>
          <w:tab w:val="left" w:pos="413"/>
        </w:tabs>
        <w:jc w:val="both"/>
        <w:rPr>
          <w:bCs/>
          <w:spacing w:val="-6"/>
        </w:rPr>
      </w:pPr>
      <w:r w:rsidRPr="00BD3655">
        <w:rPr>
          <w:bCs/>
          <w:spacing w:val="-6"/>
        </w:rPr>
        <w:t xml:space="preserve">Пучки ускоренных ионов будут транспортироваться </w:t>
      </w:r>
      <w:r w:rsidR="00F10D3F" w:rsidRPr="00BD3655">
        <w:rPr>
          <w:bCs/>
          <w:spacing w:val="-6"/>
        </w:rPr>
        <w:t xml:space="preserve">из </w:t>
      </w:r>
      <w:r w:rsidRPr="00BD3655">
        <w:rPr>
          <w:bCs/>
          <w:spacing w:val="-6"/>
        </w:rPr>
        <w:t xml:space="preserve">циклотрона У400Р </w:t>
      </w:r>
      <w:r w:rsidR="00F10D3F" w:rsidRPr="00BD3655">
        <w:rPr>
          <w:bCs/>
          <w:spacing w:val="-6"/>
        </w:rPr>
        <w:t>к</w:t>
      </w:r>
      <w:r w:rsidRPr="00BD3655">
        <w:rPr>
          <w:bCs/>
          <w:spacing w:val="-6"/>
        </w:rPr>
        <w:t xml:space="preserve"> действующи</w:t>
      </w:r>
      <w:r w:rsidR="00F10D3F" w:rsidRPr="00BD3655">
        <w:rPr>
          <w:bCs/>
          <w:spacing w:val="-6"/>
        </w:rPr>
        <w:t>м</w:t>
      </w:r>
      <w:r w:rsidRPr="00BD3655">
        <w:rPr>
          <w:bCs/>
          <w:spacing w:val="-6"/>
        </w:rPr>
        <w:t xml:space="preserve"> экспериментальны</w:t>
      </w:r>
      <w:r w:rsidR="00F10D3F" w:rsidRPr="00BD3655">
        <w:rPr>
          <w:bCs/>
          <w:spacing w:val="-6"/>
        </w:rPr>
        <w:t>м</w:t>
      </w:r>
      <w:r w:rsidRPr="00BD3655">
        <w:rPr>
          <w:bCs/>
          <w:spacing w:val="-6"/>
        </w:rPr>
        <w:t xml:space="preserve"> установк</w:t>
      </w:r>
      <w:r w:rsidR="00F10D3F" w:rsidRPr="00BD3655">
        <w:rPr>
          <w:bCs/>
          <w:spacing w:val="-6"/>
        </w:rPr>
        <w:t>ам</w:t>
      </w:r>
      <w:r w:rsidRPr="00BD3655">
        <w:rPr>
          <w:bCs/>
          <w:spacing w:val="-6"/>
        </w:rPr>
        <w:t>, размещенны</w:t>
      </w:r>
      <w:r w:rsidR="00F10D3F" w:rsidRPr="00BD3655">
        <w:rPr>
          <w:bCs/>
          <w:spacing w:val="-6"/>
        </w:rPr>
        <w:t>м</w:t>
      </w:r>
      <w:r w:rsidRPr="00BD3655">
        <w:rPr>
          <w:bCs/>
          <w:spacing w:val="-6"/>
        </w:rPr>
        <w:t xml:space="preserve"> </w:t>
      </w:r>
      <w:r w:rsidR="00F10D3F" w:rsidRPr="00BD3655">
        <w:rPr>
          <w:bCs/>
          <w:spacing w:val="-6"/>
        </w:rPr>
        <w:t xml:space="preserve">как </w:t>
      </w:r>
      <w:r w:rsidRPr="00BD3655">
        <w:rPr>
          <w:bCs/>
          <w:spacing w:val="-6"/>
        </w:rPr>
        <w:t xml:space="preserve">в существующем здании, </w:t>
      </w:r>
      <w:r w:rsidR="00F10D3F" w:rsidRPr="00BD3655">
        <w:rPr>
          <w:bCs/>
          <w:spacing w:val="-6"/>
        </w:rPr>
        <w:t>так и</w:t>
      </w:r>
      <w:r w:rsidRPr="00BD3655">
        <w:rPr>
          <w:bCs/>
          <w:spacing w:val="-6"/>
        </w:rPr>
        <w:t xml:space="preserve"> в новом экспериментальном зале. Экспериментальные помещения в новом экспериментальном зале будут разделены защитными стенами, позволяющими работать в одной </w:t>
      </w:r>
      <w:r w:rsidR="00F10D3F" w:rsidRPr="00BD3655">
        <w:rPr>
          <w:bCs/>
          <w:spacing w:val="-6"/>
        </w:rPr>
        <w:t>кабине</w:t>
      </w:r>
      <w:r w:rsidRPr="00BD3655">
        <w:rPr>
          <w:bCs/>
          <w:spacing w:val="-6"/>
        </w:rPr>
        <w:t xml:space="preserve">, в то время как пучок ускоренных ионов выводится в другую. На текущем этапе предлагается включить в проект строительство кинематического сепаратора для изучения характеристик реакций МНП и свойств радиоактивного распада нейтроноизбыточных изотопов тяжелых элементов, образующихся в реакциях МНП. Сепаратор предназначен для работы с </w:t>
      </w:r>
      <w:r w:rsidR="00F10D3F" w:rsidRPr="00BD3655">
        <w:rPr>
          <w:bCs/>
          <w:spacing w:val="-6"/>
        </w:rPr>
        <w:t xml:space="preserve">пучками </w:t>
      </w:r>
      <w:r w:rsidRPr="00BD3655">
        <w:rPr>
          <w:bCs/>
          <w:spacing w:val="-6"/>
        </w:rPr>
        <w:t>высокой интенсивност</w:t>
      </w:r>
      <w:r w:rsidR="00F10D3F" w:rsidRPr="00BD3655">
        <w:rPr>
          <w:bCs/>
          <w:spacing w:val="-6"/>
        </w:rPr>
        <w:t>и</w:t>
      </w:r>
      <w:r w:rsidRPr="00BD3655">
        <w:rPr>
          <w:bCs/>
          <w:spacing w:val="-6"/>
        </w:rPr>
        <w:t xml:space="preserve"> для обеспечения надежного </w:t>
      </w:r>
      <w:r w:rsidR="00F10D3F" w:rsidRPr="00BD3655">
        <w:rPr>
          <w:bCs/>
          <w:spacing w:val="-6"/>
        </w:rPr>
        <w:t>выделения</w:t>
      </w:r>
      <w:r w:rsidRPr="00BD3655">
        <w:rPr>
          <w:bCs/>
          <w:spacing w:val="-6"/>
        </w:rPr>
        <w:t xml:space="preserve"> тяжелых и сверхтяжелых ядер при сильном подавлении фона. Сепаратор должен обеспечивать высокую эффективность трансмиссии продуктов реакций </w:t>
      </w:r>
      <w:r w:rsidR="00F10D3F" w:rsidRPr="00BD3655">
        <w:rPr>
          <w:bCs/>
          <w:spacing w:val="-6"/>
        </w:rPr>
        <w:t xml:space="preserve">полного </w:t>
      </w:r>
      <w:r w:rsidRPr="00BD3655">
        <w:rPr>
          <w:bCs/>
          <w:spacing w:val="-6"/>
        </w:rPr>
        <w:t>слияния</w:t>
      </w:r>
      <w:r w:rsidR="00F10D3F" w:rsidRPr="00BD3655">
        <w:rPr>
          <w:bCs/>
          <w:spacing w:val="-6"/>
        </w:rPr>
        <w:t xml:space="preserve"> и реакций </w:t>
      </w:r>
      <w:r w:rsidRPr="00BD3655">
        <w:rPr>
          <w:bCs/>
          <w:spacing w:val="-6"/>
        </w:rPr>
        <w:t>передач. Предложение было одобрено ПКК на 51-й сессии ПКК в 2020 г.</w:t>
      </w:r>
    </w:p>
    <w:p w:rsidR="00AC62EA" w:rsidRPr="00BD3655" w:rsidRDefault="00AC62EA" w:rsidP="00D16F43">
      <w:pPr>
        <w:shd w:val="clear" w:color="auto" w:fill="FFFFFF"/>
        <w:tabs>
          <w:tab w:val="left" w:pos="413"/>
        </w:tabs>
        <w:jc w:val="both"/>
        <w:rPr>
          <w:shd w:val="clear" w:color="auto" w:fill="FFFFFF"/>
        </w:rPr>
      </w:pPr>
      <w:r w:rsidRPr="00BD3655">
        <w:rPr>
          <w:shd w:val="clear" w:color="auto" w:fill="FFFFFF"/>
        </w:rPr>
        <w:t xml:space="preserve">Установка должна обеспечивать вращение относительно оси пучка для изучения динамики реакций </w:t>
      </w:r>
      <w:r w:rsidRPr="00BD3655">
        <w:rPr>
          <w:bCs/>
          <w:spacing w:val="-6"/>
        </w:rPr>
        <w:t>МНП</w:t>
      </w:r>
      <w:r w:rsidRPr="00BD3655">
        <w:rPr>
          <w:shd w:val="clear" w:color="auto" w:fill="FFFFFF"/>
        </w:rPr>
        <w:t xml:space="preserve">, </w:t>
      </w:r>
      <w:r w:rsidR="00F10D3F" w:rsidRPr="00BD3655">
        <w:rPr>
          <w:shd w:val="clear" w:color="auto" w:fill="FFFFFF"/>
        </w:rPr>
        <w:t xml:space="preserve">имеющих </w:t>
      </w:r>
      <w:r w:rsidRPr="00BD3655">
        <w:rPr>
          <w:shd w:val="clear" w:color="auto" w:fill="FFFFFF"/>
        </w:rPr>
        <w:t>широко</w:t>
      </w:r>
      <w:r w:rsidR="00F10D3F" w:rsidRPr="00BD3655">
        <w:rPr>
          <w:shd w:val="clear" w:color="auto" w:fill="FFFFFF"/>
        </w:rPr>
        <w:t>е</w:t>
      </w:r>
      <w:r w:rsidRPr="00BD3655">
        <w:rPr>
          <w:shd w:val="clear" w:color="auto" w:fill="FFFFFF"/>
        </w:rPr>
        <w:t xml:space="preserve"> углов</w:t>
      </w:r>
      <w:r w:rsidR="00F10D3F" w:rsidRPr="00BD3655">
        <w:rPr>
          <w:shd w:val="clear" w:color="auto" w:fill="FFFFFF"/>
        </w:rPr>
        <w:t>ое</w:t>
      </w:r>
      <w:r w:rsidRPr="00BD3655">
        <w:rPr>
          <w:shd w:val="clear" w:color="auto" w:fill="FFFFFF"/>
        </w:rPr>
        <w:t xml:space="preserve"> распределени</w:t>
      </w:r>
      <w:r w:rsidR="00F10D3F" w:rsidRPr="00BD3655">
        <w:rPr>
          <w:shd w:val="clear" w:color="auto" w:fill="FFFFFF"/>
        </w:rPr>
        <w:t>е</w:t>
      </w:r>
      <w:r w:rsidRPr="00BD3655">
        <w:rPr>
          <w:shd w:val="clear" w:color="auto" w:fill="FFFFFF"/>
        </w:rPr>
        <w:t xml:space="preserve"> продуктов реакции. Для этого планируется использовать платформу</w:t>
      </w:r>
      <w:r w:rsidR="00F10D3F" w:rsidRPr="00BD3655">
        <w:rPr>
          <w:shd w:val="clear" w:color="auto" w:fill="FFFFFF"/>
        </w:rPr>
        <w:t xml:space="preserve"> с пневматической подвеской</w:t>
      </w:r>
      <w:r w:rsidRPr="00BD3655">
        <w:rPr>
          <w:shd w:val="clear" w:color="auto" w:fill="FFFFFF"/>
        </w:rPr>
        <w:t xml:space="preserve">, которая могла бы обеспечить поворот сепаратора от +10° до +60° относительно оси пучка. В качестве примера на рис. 7 показано расчетное угловое распределение для реакции </w:t>
      </w:r>
      <w:r w:rsidRPr="00BD3655">
        <w:rPr>
          <w:shd w:val="clear" w:color="auto" w:fill="FFFFFF"/>
          <w:vertAlign w:val="superscript"/>
        </w:rPr>
        <w:t>136</w:t>
      </w:r>
      <w:r w:rsidRPr="00BD3655">
        <w:rPr>
          <w:shd w:val="clear" w:color="auto" w:fill="FFFFFF"/>
        </w:rPr>
        <w:t>Xe+</w:t>
      </w:r>
      <w:r w:rsidRPr="00BD3655">
        <w:rPr>
          <w:shd w:val="clear" w:color="auto" w:fill="FFFFFF"/>
          <w:vertAlign w:val="superscript"/>
        </w:rPr>
        <w:t>198</w:t>
      </w:r>
      <w:r w:rsidRPr="00BD3655">
        <w:rPr>
          <w:shd w:val="clear" w:color="auto" w:fill="FFFFFF"/>
        </w:rPr>
        <w:t>Pt. Видно, что предсказанные угловые распределения очень чувствительны как к интересующему выходному каналу, так и к энергии столкновения.</w:t>
      </w:r>
    </w:p>
    <w:p w:rsidR="00D16F43" w:rsidRPr="00BD3655" w:rsidRDefault="00D16F43" w:rsidP="00D16F43">
      <w:pPr>
        <w:shd w:val="clear" w:color="auto" w:fill="FFFFFF"/>
        <w:tabs>
          <w:tab w:val="left" w:pos="413"/>
        </w:tabs>
        <w:jc w:val="both"/>
        <w:rPr>
          <w:shd w:val="clear" w:color="auto" w:fill="FFFFFF"/>
        </w:rPr>
      </w:pP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1"/>
      </w:tblGrid>
      <w:tr w:rsidR="000479F5" w:rsidRPr="00BD3655" w:rsidTr="00AC62EA">
        <w:tc>
          <w:tcPr>
            <w:tcW w:w="9711" w:type="dxa"/>
          </w:tcPr>
          <w:p w:rsidR="00AC62EA" w:rsidRPr="00BD3655" w:rsidRDefault="00AC62EA" w:rsidP="00AC62EA">
            <w:pPr>
              <w:tabs>
                <w:tab w:val="left" w:pos="413"/>
              </w:tabs>
              <w:jc w:val="center"/>
              <w:rPr>
                <w:shd w:val="clear" w:color="auto" w:fill="FFFFFF"/>
              </w:rPr>
            </w:pPr>
            <w:r w:rsidRPr="00BD3655">
              <w:rPr>
                <w:noProof/>
                <w:shd w:val="clear" w:color="auto" w:fill="FFFFFF"/>
              </w:rPr>
              <w:drawing>
                <wp:inline distT="0" distB="0" distL="0" distR="0" wp14:anchorId="3795B63A" wp14:editId="057CA5B1">
                  <wp:extent cx="3212863" cy="2285265"/>
                  <wp:effectExtent l="0" t="0" r="698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XePt_AngDist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746" cy="229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2EA" w:rsidRPr="00BD3655" w:rsidTr="00AC62EA">
        <w:tc>
          <w:tcPr>
            <w:tcW w:w="9711" w:type="dxa"/>
          </w:tcPr>
          <w:p w:rsidR="00AC62EA" w:rsidRPr="00BD3655" w:rsidRDefault="00AC62EA" w:rsidP="00AC62EA">
            <w:pPr>
              <w:tabs>
                <w:tab w:val="left" w:pos="413"/>
              </w:tabs>
              <w:jc w:val="both"/>
              <w:rPr>
                <w:shd w:val="clear" w:color="auto" w:fill="FFFFFF"/>
              </w:rPr>
            </w:pPr>
            <w:r w:rsidRPr="00BD3655">
              <w:rPr>
                <w:b/>
                <w:shd w:val="clear" w:color="auto" w:fill="FFFFFF"/>
              </w:rPr>
              <w:t>Рис. 7.</w:t>
            </w:r>
            <w:r w:rsidRPr="00BD3655">
              <w:rPr>
                <w:shd w:val="clear" w:color="auto" w:fill="FFFFFF"/>
              </w:rPr>
              <w:t xml:space="preserve"> Прогнозируемые угловые распределения изотопов иридия, образующихся в реакции </w:t>
            </w:r>
            <w:r w:rsidRPr="00BD3655">
              <w:rPr>
                <w:shd w:val="clear" w:color="auto" w:fill="FFFFFF"/>
                <w:vertAlign w:val="superscript"/>
              </w:rPr>
              <w:t>136</w:t>
            </w:r>
            <w:r w:rsidRPr="00BD3655">
              <w:rPr>
                <w:shd w:val="clear" w:color="auto" w:fill="FFFFFF"/>
              </w:rPr>
              <w:t>Xe+</w:t>
            </w:r>
            <w:r w:rsidRPr="00BD3655">
              <w:rPr>
                <w:shd w:val="clear" w:color="auto" w:fill="FFFFFF"/>
                <w:vertAlign w:val="superscript"/>
              </w:rPr>
              <w:t>198</w:t>
            </w:r>
            <w:r w:rsidRPr="00BD3655">
              <w:rPr>
                <w:shd w:val="clear" w:color="auto" w:fill="FFFFFF"/>
              </w:rPr>
              <w:t xml:space="preserve">Pt, при двух энергиях столкновения: </w:t>
            </w:r>
            <w:r w:rsidRPr="00BD3655">
              <w:rPr>
                <w:i/>
                <w:shd w:val="clear" w:color="auto" w:fill="FFFFFF"/>
              </w:rPr>
              <w:t>E</w:t>
            </w:r>
            <w:r w:rsidRPr="00BD3655">
              <w:rPr>
                <w:shd w:val="clear" w:color="auto" w:fill="FFFFFF"/>
                <w:vertAlign w:val="subscript"/>
              </w:rPr>
              <w:t>ц.м.</w:t>
            </w:r>
            <w:r w:rsidRPr="00BD3655">
              <w:rPr>
                <w:shd w:val="clear" w:color="auto" w:fill="FFFFFF"/>
              </w:rPr>
              <w:t xml:space="preserve">=450 (сплошная линия) и 643 (штриховая линия) МэВ. Толстые гистограммы соответствуют </w:t>
            </w:r>
            <w:r w:rsidRPr="00BD3655">
              <w:rPr>
                <w:shd w:val="clear" w:color="auto" w:fill="FFFFFF"/>
                <w:vertAlign w:val="superscript"/>
              </w:rPr>
              <w:t>203</w:t>
            </w:r>
            <w:r w:rsidRPr="00BD3655">
              <w:rPr>
                <w:shd w:val="clear" w:color="auto" w:fill="FFFFFF"/>
              </w:rPr>
              <w:t>Ir</w:t>
            </w:r>
            <w:r w:rsidRPr="00BD3655">
              <w:rPr>
                <w:shd w:val="clear" w:color="auto" w:fill="FFFFFF"/>
                <w:vertAlign w:val="subscript"/>
              </w:rPr>
              <w:t>126</w:t>
            </w:r>
            <w:r w:rsidRPr="00BD3655">
              <w:rPr>
                <w:shd w:val="clear" w:color="auto" w:fill="FFFFFF"/>
              </w:rPr>
              <w:t xml:space="preserve">, а тонкие </w:t>
            </w:r>
            <w:r w:rsidRPr="00BD3655">
              <w:rPr>
                <w:shd w:val="clear" w:color="auto" w:fill="FFFFFF"/>
              </w:rPr>
              <w:noBreakHyphen/>
              <w:t xml:space="preserve"> расчеты для всех полученных изотопов иридия.</w:t>
            </w:r>
          </w:p>
        </w:tc>
      </w:tr>
    </w:tbl>
    <w:p w:rsidR="00AC62EA" w:rsidRPr="00BD3655" w:rsidRDefault="00AC62EA" w:rsidP="00AC62EA">
      <w:pPr>
        <w:ind w:left="426"/>
        <w:jc w:val="both"/>
      </w:pPr>
    </w:p>
    <w:p w:rsidR="00AC62EA" w:rsidRPr="00BD3655" w:rsidRDefault="00AC62EA" w:rsidP="00D16F43">
      <w:pPr>
        <w:jc w:val="both"/>
      </w:pPr>
      <w:r w:rsidRPr="00BD3655">
        <w:t xml:space="preserve">Изучение реакций </w:t>
      </w:r>
      <w:r w:rsidRPr="00BD3655">
        <w:rPr>
          <w:bCs/>
          <w:spacing w:val="-6"/>
        </w:rPr>
        <w:t>МНП</w:t>
      </w:r>
      <w:r w:rsidRPr="00BD3655">
        <w:t xml:space="preserve"> с целью получения нейтронно-избыточных ядер вдоль оболочки </w:t>
      </w:r>
      <w:r w:rsidRPr="00BD3655">
        <w:rPr>
          <w:i/>
        </w:rPr>
        <w:t>N</w:t>
      </w:r>
      <w:r w:rsidRPr="00BD3655">
        <w:t xml:space="preserve"> = 126 ниже Pb представляет большой интерес, в частности, для астрофизики в связи с проблемой моделирования r-процесса образования тяжелых ядер. Ядра в этой области являются β-излучателями и будут идентифицированы с помощью γ-спектроскоп</w:t>
      </w:r>
      <w:r w:rsidR="00F10D3F" w:rsidRPr="00BD3655">
        <w:t xml:space="preserve">ии. Эффективная система гамма </w:t>
      </w:r>
      <w:r w:rsidRPr="00BD3655">
        <w:t>детекторов</w:t>
      </w:r>
      <w:r w:rsidR="00F10D3F" w:rsidRPr="00BD3655">
        <w:t xml:space="preserve"> Клеверного типа</w:t>
      </w:r>
      <w:r w:rsidRPr="00BD3655">
        <w:t xml:space="preserve"> GABRIELA обеспечит значительные преимущества для этих целей по сравнению с нашими предыдущими экспериментами. Результаты будут сравниваться с реакциями фрагментации и дадут дополнительные данные, чтобы наконец ответить на вопрос, что лучше </w:t>
      </w:r>
      <w:r w:rsidRPr="00BD3655">
        <w:noBreakHyphen/>
        <w:t xml:space="preserve"> реакции фрагментации или реакции </w:t>
      </w:r>
      <w:r w:rsidRPr="00BD3655">
        <w:rPr>
          <w:bCs/>
          <w:spacing w:val="-6"/>
        </w:rPr>
        <w:t>МНП</w:t>
      </w:r>
      <w:r w:rsidRPr="00BD3655">
        <w:t xml:space="preserve"> для синтеза нейтронно-избыточных ядер вдоль </w:t>
      </w:r>
      <w:r w:rsidRPr="00BD3655">
        <w:rPr>
          <w:i/>
        </w:rPr>
        <w:t>N</w:t>
      </w:r>
      <w:r w:rsidRPr="00BD3655">
        <w:t xml:space="preserve"> = 126.</w:t>
      </w:r>
    </w:p>
    <w:p w:rsidR="00AC62EA" w:rsidRPr="00BD3655" w:rsidRDefault="00AC62EA" w:rsidP="00D16F43">
      <w:pPr>
        <w:jc w:val="both"/>
      </w:pPr>
      <w:r w:rsidRPr="00BD3655">
        <w:t xml:space="preserve">Для нового сепаратора предложена компактная схема, основанная на сочетании электрического дефлектора, </w:t>
      </w:r>
      <w:r w:rsidR="00F76D06" w:rsidRPr="00BD3655">
        <w:t>дипольного магнита</w:t>
      </w:r>
      <w:r w:rsidRPr="00BD3655">
        <w:t xml:space="preserve"> и детект</w:t>
      </w:r>
      <w:r w:rsidR="00F76D06" w:rsidRPr="00BD3655">
        <w:t>о</w:t>
      </w:r>
      <w:r w:rsidRPr="00BD3655">
        <w:t>рн</w:t>
      </w:r>
      <w:r w:rsidR="00F76D06" w:rsidRPr="00BD3655">
        <w:t>ого модуля</w:t>
      </w:r>
      <w:r w:rsidRPr="00BD3655">
        <w:t xml:space="preserve"> (см. схему на рис. 8).</w:t>
      </w:r>
    </w:p>
    <w:p w:rsidR="00AC62EA" w:rsidRPr="00BD3655" w:rsidRDefault="00AC62EA" w:rsidP="00AC62EA">
      <w:pPr>
        <w:ind w:left="426"/>
        <w:jc w:val="center"/>
      </w:pPr>
      <w:r w:rsidRPr="00BD3655">
        <w:rPr>
          <w:noProof/>
        </w:rPr>
        <w:drawing>
          <wp:inline distT="0" distB="0" distL="0" distR="0" wp14:anchorId="19ED29E1" wp14:editId="3A6C6784">
            <wp:extent cx="3840596" cy="2293286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4053" cy="231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EA" w:rsidRPr="00BD3655" w:rsidRDefault="00AC62EA" w:rsidP="00AC62EA">
      <w:pPr>
        <w:ind w:left="426"/>
        <w:jc w:val="both"/>
      </w:pPr>
    </w:p>
    <w:p w:rsidR="00AC62EA" w:rsidRPr="00BD3655" w:rsidRDefault="00AC62EA" w:rsidP="00AC62EA">
      <w:pPr>
        <w:jc w:val="center"/>
      </w:pPr>
      <w:r w:rsidRPr="00BD3655">
        <w:rPr>
          <w:b/>
        </w:rPr>
        <w:t>Рис. 8.</w:t>
      </w:r>
      <w:r w:rsidRPr="00BD3655">
        <w:t xml:space="preserve"> Концептуальный проект нового сепаратора.</w:t>
      </w:r>
    </w:p>
    <w:p w:rsidR="00F76D06" w:rsidRPr="00BD3655" w:rsidRDefault="00F76D06" w:rsidP="00AC62EA">
      <w:pPr>
        <w:jc w:val="center"/>
      </w:pPr>
    </w:p>
    <w:p w:rsidR="00AC62EA" w:rsidRPr="00BD3655" w:rsidRDefault="00AC62EA" w:rsidP="00D16F43">
      <w:pPr>
        <w:jc w:val="both"/>
      </w:pPr>
      <w:r w:rsidRPr="00BD3655">
        <w:t>Расчетные огибающие пучка для эталонной частицы с A = 200, зарядовым состоянием иона Q = 26</w:t>
      </w:r>
      <w:r w:rsidRPr="00BD3655">
        <w:rPr>
          <w:vertAlign w:val="superscript"/>
        </w:rPr>
        <w:t>+</w:t>
      </w:r>
      <w:r w:rsidRPr="00BD3655">
        <w:t xml:space="preserve"> и энергией около 100 МэВ показаны на рисунке 9.</w:t>
      </w:r>
    </w:p>
    <w:p w:rsidR="00F76D06" w:rsidRPr="00BD3655" w:rsidRDefault="00F76D06" w:rsidP="00D16F43">
      <w:pPr>
        <w:jc w:val="both"/>
      </w:pPr>
    </w:p>
    <w:p w:rsidR="00AC62EA" w:rsidRPr="00BD3655" w:rsidRDefault="00AC62EA" w:rsidP="00AC62EA">
      <w:pPr>
        <w:ind w:left="426"/>
        <w:jc w:val="center"/>
      </w:pPr>
      <w:r w:rsidRPr="00BD3655">
        <w:rPr>
          <w:noProof/>
        </w:rPr>
        <w:drawing>
          <wp:inline distT="0" distB="0" distL="0" distR="0" wp14:anchorId="6BCC176E" wp14:editId="0FABC70F">
            <wp:extent cx="1737821" cy="2518945"/>
            <wp:effectExtent l="0" t="0" r="0" b="0"/>
            <wp:docPr id="6148" name="Picture 6" descr="gigo_3a3b3g3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6" descr="gigo_3a3b3g3d (4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77" cy="254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C62EA" w:rsidRPr="00BD3655" w:rsidRDefault="00AC62EA" w:rsidP="00AC62EA">
      <w:pPr>
        <w:ind w:left="426"/>
        <w:jc w:val="both"/>
      </w:pPr>
    </w:p>
    <w:p w:rsidR="00AC62EA" w:rsidRPr="00BD3655" w:rsidRDefault="00AC62EA" w:rsidP="00AC62EA">
      <w:pPr>
        <w:jc w:val="center"/>
      </w:pPr>
      <w:r w:rsidRPr="00BD3655">
        <w:rPr>
          <w:b/>
        </w:rPr>
        <w:t>Рис. 9.</w:t>
      </w:r>
      <w:r w:rsidRPr="00BD3655">
        <w:t xml:space="preserve"> Огибающие пучка для нового сепаратора.</w:t>
      </w:r>
    </w:p>
    <w:p w:rsidR="00AC62EA" w:rsidRPr="00BD3655" w:rsidRDefault="00AC62EA" w:rsidP="00AC62EA">
      <w:pPr>
        <w:ind w:left="426"/>
        <w:jc w:val="both"/>
      </w:pPr>
    </w:p>
    <w:p w:rsidR="00AC62EA" w:rsidRPr="00BD3655" w:rsidRDefault="00AC62EA" w:rsidP="00D16F43">
      <w:pPr>
        <w:jc w:val="both"/>
      </w:pPr>
      <w:r w:rsidRPr="00BD3655">
        <w:t>Ионно-оптические расчеты показали, что можно получить дисперсию в фокальной плоскости сепаратора около 6.0 мм/% и разрешающую способность первого порядка около 300 (при пятне пучка 2 мм). Для получения заявленной массовой разрешающей способности необходимы времяпролетные измерения в фокальной плоскости.</w:t>
      </w:r>
    </w:p>
    <w:p w:rsidR="00AC62EA" w:rsidRPr="00BD3655" w:rsidRDefault="00AC62EA" w:rsidP="00D16F43">
      <w:pPr>
        <w:jc w:val="both"/>
      </w:pPr>
      <w:r w:rsidRPr="00BD3655">
        <w:lastRenderedPageBreak/>
        <w:t>В табл. 2 приведена техническая информация о возможных ионно-оптических элементах, используемых в сепараторе.</w:t>
      </w:r>
    </w:p>
    <w:p w:rsidR="00AC62EA" w:rsidRPr="00BD3655" w:rsidRDefault="00AC62EA" w:rsidP="00AC62EA">
      <w:pPr>
        <w:ind w:left="426"/>
        <w:jc w:val="both"/>
      </w:pPr>
    </w:p>
    <w:p w:rsidR="00AC62EA" w:rsidRPr="00BD3655" w:rsidRDefault="00AC62EA" w:rsidP="00AC62EA">
      <w:pPr>
        <w:ind w:left="426"/>
      </w:pPr>
      <w:r w:rsidRPr="00BD3655">
        <w:rPr>
          <w:b/>
          <w:bCs/>
        </w:rPr>
        <w:t xml:space="preserve">Таблица 2. </w:t>
      </w:r>
      <w:r w:rsidRPr="00BD3655">
        <w:t>Основные параметры нового сепаратора.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152"/>
        <w:gridCol w:w="1096"/>
        <w:gridCol w:w="2139"/>
        <w:gridCol w:w="1034"/>
        <w:gridCol w:w="1966"/>
        <w:gridCol w:w="976"/>
      </w:tblGrid>
      <w:tr w:rsidR="000479F5" w:rsidRPr="00BD3655" w:rsidTr="00AC62EA">
        <w:tc>
          <w:tcPr>
            <w:tcW w:w="3206" w:type="dxa"/>
            <w:gridSpan w:val="2"/>
          </w:tcPr>
          <w:p w:rsidR="00AC62EA" w:rsidRPr="00BD3655" w:rsidRDefault="00AC62EA" w:rsidP="00AC62EA">
            <w:pPr>
              <w:ind w:left="426"/>
              <w:rPr>
                <w:b/>
              </w:rPr>
            </w:pPr>
            <w:r w:rsidRPr="00BD3655">
              <w:rPr>
                <w:b/>
              </w:rPr>
              <w:t xml:space="preserve">Квадрупольные линзы </w:t>
            </w:r>
            <w:r w:rsidRPr="00BD3655">
              <w:rPr>
                <w:b/>
                <w:i/>
                <w:iCs/>
              </w:rPr>
              <w:t>Q</w:t>
            </w:r>
            <w:r w:rsidRPr="00BD3655">
              <w:rPr>
                <w:b/>
              </w:rPr>
              <w:t>1,</w:t>
            </w:r>
            <w:r w:rsidRPr="00BD3655">
              <w:rPr>
                <w:b/>
                <w:i/>
                <w:iCs/>
              </w:rPr>
              <w:t>Q</w:t>
            </w:r>
            <w:r w:rsidRPr="00BD3655">
              <w:rPr>
                <w:b/>
              </w:rPr>
              <w:t>2,</w:t>
            </w:r>
            <w:r w:rsidRPr="00BD3655">
              <w:rPr>
                <w:b/>
                <w:i/>
                <w:iCs/>
              </w:rPr>
              <w:t>Q</w:t>
            </w:r>
            <w:r w:rsidRPr="00BD3655">
              <w:rPr>
                <w:b/>
              </w:rPr>
              <w:t>3</w:t>
            </w:r>
          </w:p>
        </w:tc>
        <w:tc>
          <w:tcPr>
            <w:tcW w:w="3212" w:type="dxa"/>
            <w:gridSpan w:val="2"/>
          </w:tcPr>
          <w:p w:rsidR="00AC62EA" w:rsidRPr="00BD3655" w:rsidRDefault="00AC62EA" w:rsidP="00AC62EA">
            <w:pPr>
              <w:ind w:left="426"/>
              <w:rPr>
                <w:b/>
              </w:rPr>
            </w:pPr>
            <w:r w:rsidRPr="00BD3655">
              <w:rPr>
                <w:b/>
              </w:rPr>
              <w:t>Магнитный диполь</w:t>
            </w:r>
          </w:p>
        </w:tc>
        <w:tc>
          <w:tcPr>
            <w:tcW w:w="3079" w:type="dxa"/>
            <w:gridSpan w:val="2"/>
          </w:tcPr>
          <w:p w:rsidR="00AC62EA" w:rsidRPr="00BD3655" w:rsidRDefault="00AC62EA" w:rsidP="00AC62EA">
            <w:pPr>
              <w:ind w:left="426"/>
              <w:rPr>
                <w:b/>
              </w:rPr>
            </w:pPr>
            <w:r w:rsidRPr="00BD3655">
              <w:rPr>
                <w:b/>
              </w:rPr>
              <w:t>Электростатический диполь</w:t>
            </w:r>
          </w:p>
        </w:tc>
      </w:tr>
      <w:tr w:rsidR="000479F5" w:rsidRPr="00BD3655" w:rsidTr="00AC62EA">
        <w:trPr>
          <w:trHeight w:val="48"/>
        </w:trPr>
        <w:tc>
          <w:tcPr>
            <w:tcW w:w="1643" w:type="dxa"/>
          </w:tcPr>
          <w:p w:rsidR="00AC62EA" w:rsidRPr="00BD3655" w:rsidRDefault="00AC62EA" w:rsidP="00AC62EA">
            <w:pPr>
              <w:ind w:left="426"/>
            </w:pPr>
            <w:r w:rsidRPr="00BD3655">
              <w:t>Диаметр отверстия</w:t>
            </w:r>
          </w:p>
        </w:tc>
        <w:tc>
          <w:tcPr>
            <w:tcW w:w="1563" w:type="dxa"/>
          </w:tcPr>
          <w:p w:rsidR="00AC62EA" w:rsidRPr="00BD3655" w:rsidRDefault="00AC62EA" w:rsidP="00AC62EA">
            <w:pPr>
              <w:ind w:left="426"/>
            </w:pPr>
            <w:r w:rsidRPr="00BD3655">
              <w:t>0.15 м</w:t>
            </w:r>
          </w:p>
        </w:tc>
        <w:tc>
          <w:tcPr>
            <w:tcW w:w="1650" w:type="dxa"/>
          </w:tcPr>
          <w:p w:rsidR="00AC62EA" w:rsidRPr="00BD3655" w:rsidRDefault="00AC62EA" w:rsidP="00AC62EA">
            <w:pPr>
              <w:ind w:left="426"/>
            </w:pPr>
            <w:r w:rsidRPr="00BD3655">
              <w:t xml:space="preserve">Угол изгиба </w:t>
            </w:r>
          </w:p>
        </w:tc>
        <w:tc>
          <w:tcPr>
            <w:tcW w:w="1562" w:type="dxa"/>
          </w:tcPr>
          <w:p w:rsidR="00AC62EA" w:rsidRPr="00BD3655" w:rsidRDefault="00AC62EA" w:rsidP="00AC62EA">
            <w:pPr>
              <w:ind w:left="426"/>
            </w:pPr>
            <w:r w:rsidRPr="00BD3655">
              <w:t>35</w:t>
            </w:r>
            <w:r w:rsidRPr="00BD3655">
              <w:rPr>
                <w:vertAlign w:val="superscript"/>
              </w:rPr>
              <w:t>o</w:t>
            </w:r>
          </w:p>
        </w:tc>
        <w:tc>
          <w:tcPr>
            <w:tcW w:w="1632" w:type="dxa"/>
          </w:tcPr>
          <w:p w:rsidR="00AC62EA" w:rsidRPr="00BD3655" w:rsidRDefault="00AC62EA" w:rsidP="00AC62EA">
            <w:pPr>
              <w:ind w:left="426"/>
            </w:pPr>
            <w:r w:rsidRPr="00BD3655">
              <w:t>Угол изгиба</w:t>
            </w:r>
          </w:p>
        </w:tc>
        <w:tc>
          <w:tcPr>
            <w:tcW w:w="1447" w:type="dxa"/>
          </w:tcPr>
          <w:p w:rsidR="00AC62EA" w:rsidRPr="00BD3655" w:rsidRDefault="00AC62EA" w:rsidP="00AC62EA">
            <w:pPr>
              <w:ind w:left="426"/>
            </w:pPr>
            <w:r w:rsidRPr="00BD3655">
              <w:t>10</w:t>
            </w:r>
            <w:r w:rsidRPr="00BD3655">
              <w:rPr>
                <w:vertAlign w:val="superscript"/>
              </w:rPr>
              <w:t>o</w:t>
            </w:r>
          </w:p>
        </w:tc>
      </w:tr>
      <w:tr w:rsidR="000479F5" w:rsidRPr="00BD3655" w:rsidTr="00AC62EA">
        <w:trPr>
          <w:trHeight w:val="46"/>
        </w:trPr>
        <w:tc>
          <w:tcPr>
            <w:tcW w:w="1643" w:type="dxa"/>
          </w:tcPr>
          <w:p w:rsidR="00AC62EA" w:rsidRPr="00BD3655" w:rsidRDefault="00AC62EA" w:rsidP="00AC62EA">
            <w:pPr>
              <w:ind w:left="426"/>
            </w:pPr>
            <w:r w:rsidRPr="00BD3655">
              <w:t>Эффективная длина</w:t>
            </w:r>
          </w:p>
        </w:tc>
        <w:tc>
          <w:tcPr>
            <w:tcW w:w="1563" w:type="dxa"/>
          </w:tcPr>
          <w:p w:rsidR="00AC62EA" w:rsidRPr="00BD3655" w:rsidRDefault="00AC62EA" w:rsidP="00AC62EA">
            <w:pPr>
              <w:ind w:left="426"/>
            </w:pPr>
            <w:r w:rsidRPr="00BD3655">
              <w:t>0.45 м</w:t>
            </w:r>
          </w:p>
        </w:tc>
        <w:tc>
          <w:tcPr>
            <w:tcW w:w="1650" w:type="dxa"/>
          </w:tcPr>
          <w:p w:rsidR="00AC62EA" w:rsidRPr="00BD3655" w:rsidRDefault="00AC62EA" w:rsidP="00AC62EA">
            <w:pPr>
              <w:ind w:left="426"/>
            </w:pPr>
            <w:r w:rsidRPr="00BD3655">
              <w:t>Радиус изгиба</w:t>
            </w:r>
          </w:p>
        </w:tc>
        <w:tc>
          <w:tcPr>
            <w:tcW w:w="1562" w:type="dxa"/>
          </w:tcPr>
          <w:p w:rsidR="00AC62EA" w:rsidRPr="00BD3655" w:rsidRDefault="00AC62EA" w:rsidP="00AC62EA">
            <w:pPr>
              <w:ind w:left="426"/>
            </w:pPr>
            <w:r w:rsidRPr="00BD3655">
              <w:t>2.6 м</w:t>
            </w:r>
          </w:p>
        </w:tc>
        <w:tc>
          <w:tcPr>
            <w:tcW w:w="1632" w:type="dxa"/>
          </w:tcPr>
          <w:p w:rsidR="00AC62EA" w:rsidRPr="00BD3655" w:rsidRDefault="00AC62EA" w:rsidP="00AC62EA">
            <w:pPr>
              <w:ind w:left="426"/>
            </w:pPr>
            <w:r w:rsidRPr="00BD3655">
              <w:t>Эффективная длина</w:t>
            </w:r>
          </w:p>
        </w:tc>
        <w:tc>
          <w:tcPr>
            <w:tcW w:w="1447" w:type="dxa"/>
          </w:tcPr>
          <w:p w:rsidR="00AC62EA" w:rsidRPr="00BD3655" w:rsidRDefault="00AC62EA" w:rsidP="00AC62EA">
            <w:pPr>
              <w:ind w:left="426"/>
            </w:pPr>
            <w:r w:rsidRPr="00BD3655">
              <w:t>1.5 м</w:t>
            </w:r>
          </w:p>
        </w:tc>
      </w:tr>
      <w:tr w:rsidR="000479F5" w:rsidRPr="00BD3655" w:rsidTr="00AC62EA">
        <w:trPr>
          <w:trHeight w:val="46"/>
        </w:trPr>
        <w:tc>
          <w:tcPr>
            <w:tcW w:w="1643" w:type="dxa"/>
          </w:tcPr>
          <w:p w:rsidR="00AC62EA" w:rsidRPr="00BD3655" w:rsidRDefault="00AC62EA" w:rsidP="00AC62EA">
            <w:pPr>
              <w:ind w:left="426"/>
            </w:pPr>
            <w:r w:rsidRPr="00BD3655">
              <w:t>Максимальный градиент поля</w:t>
            </w:r>
          </w:p>
        </w:tc>
        <w:tc>
          <w:tcPr>
            <w:tcW w:w="1563" w:type="dxa"/>
          </w:tcPr>
          <w:p w:rsidR="00AC62EA" w:rsidRPr="00BD3655" w:rsidRDefault="00AC62EA" w:rsidP="00AC62EA">
            <w:pPr>
              <w:ind w:left="426"/>
            </w:pPr>
            <w:r w:rsidRPr="00BD3655">
              <w:t>13 Тл/м</w:t>
            </w:r>
          </w:p>
        </w:tc>
        <w:tc>
          <w:tcPr>
            <w:tcW w:w="1650" w:type="dxa"/>
          </w:tcPr>
          <w:p w:rsidR="00AC62EA" w:rsidRPr="00BD3655" w:rsidRDefault="00AC62EA" w:rsidP="00AC62EA">
            <w:pPr>
              <w:ind w:left="426"/>
            </w:pPr>
            <w:r w:rsidRPr="00BD3655">
              <w:t>Максимальная напряженность поля</w:t>
            </w:r>
          </w:p>
        </w:tc>
        <w:tc>
          <w:tcPr>
            <w:tcW w:w="1562" w:type="dxa"/>
          </w:tcPr>
          <w:p w:rsidR="00AC62EA" w:rsidRPr="00BD3655" w:rsidRDefault="00AC62EA" w:rsidP="00AC62EA">
            <w:pPr>
              <w:ind w:left="426"/>
            </w:pPr>
            <w:r w:rsidRPr="00BD3655">
              <w:t>1.8 Тл</w:t>
            </w:r>
          </w:p>
        </w:tc>
        <w:tc>
          <w:tcPr>
            <w:tcW w:w="1632" w:type="dxa"/>
          </w:tcPr>
          <w:p w:rsidR="00AC62EA" w:rsidRPr="00BD3655" w:rsidRDefault="00AC62EA" w:rsidP="00AC62EA">
            <w:pPr>
              <w:ind w:left="426"/>
            </w:pPr>
            <w:r w:rsidRPr="00BD3655">
              <w:t>Радиус изгиба</w:t>
            </w:r>
          </w:p>
        </w:tc>
        <w:tc>
          <w:tcPr>
            <w:tcW w:w="1447" w:type="dxa"/>
          </w:tcPr>
          <w:p w:rsidR="00AC62EA" w:rsidRPr="00BD3655" w:rsidRDefault="00AC62EA" w:rsidP="00AC62EA">
            <w:pPr>
              <w:ind w:left="426"/>
            </w:pPr>
            <w:r w:rsidRPr="00BD3655">
              <w:t>4 м</w:t>
            </w:r>
          </w:p>
        </w:tc>
      </w:tr>
      <w:tr w:rsidR="000479F5" w:rsidRPr="00BD3655" w:rsidTr="00AC62EA">
        <w:trPr>
          <w:trHeight w:val="46"/>
        </w:trPr>
        <w:tc>
          <w:tcPr>
            <w:tcW w:w="1643" w:type="dxa"/>
          </w:tcPr>
          <w:p w:rsidR="00AC62EA" w:rsidRPr="00BD3655" w:rsidRDefault="00AC62EA" w:rsidP="00AC62EA">
            <w:pPr>
              <w:ind w:left="426"/>
            </w:pPr>
            <w:r w:rsidRPr="00BD3655">
              <w:t>Вес</w:t>
            </w:r>
          </w:p>
        </w:tc>
        <w:tc>
          <w:tcPr>
            <w:tcW w:w="1563" w:type="dxa"/>
          </w:tcPr>
          <w:p w:rsidR="00AC62EA" w:rsidRPr="00BD3655" w:rsidRDefault="00AC62EA" w:rsidP="00AC62EA">
            <w:pPr>
              <w:ind w:left="426"/>
            </w:pPr>
            <w:r w:rsidRPr="00BD3655">
              <w:t>3 т</w:t>
            </w:r>
          </w:p>
        </w:tc>
        <w:tc>
          <w:tcPr>
            <w:tcW w:w="1650" w:type="dxa"/>
          </w:tcPr>
          <w:p w:rsidR="00AC62EA" w:rsidRPr="00BD3655" w:rsidRDefault="00AC62EA" w:rsidP="00AC62EA">
            <w:pPr>
              <w:ind w:left="426"/>
            </w:pPr>
            <w:r w:rsidRPr="00BD3655">
              <w:t>Зазор между полюсами</w:t>
            </w:r>
          </w:p>
        </w:tc>
        <w:tc>
          <w:tcPr>
            <w:tcW w:w="1562" w:type="dxa"/>
          </w:tcPr>
          <w:p w:rsidR="00AC62EA" w:rsidRPr="00BD3655" w:rsidRDefault="00AC62EA" w:rsidP="00AC62EA">
            <w:pPr>
              <w:ind w:left="426"/>
            </w:pPr>
            <w:r w:rsidRPr="00BD3655">
              <w:t>0.12 м</w:t>
            </w:r>
          </w:p>
        </w:tc>
        <w:tc>
          <w:tcPr>
            <w:tcW w:w="1632" w:type="dxa"/>
          </w:tcPr>
          <w:p w:rsidR="00AC62EA" w:rsidRPr="00BD3655" w:rsidRDefault="00AC62EA" w:rsidP="00AC62EA">
            <w:pPr>
              <w:ind w:left="426"/>
            </w:pPr>
            <w:r w:rsidRPr="00BD3655">
              <w:t>Расстояние между пластинами</w:t>
            </w:r>
          </w:p>
        </w:tc>
        <w:tc>
          <w:tcPr>
            <w:tcW w:w="1447" w:type="dxa"/>
          </w:tcPr>
          <w:p w:rsidR="00AC62EA" w:rsidRPr="00BD3655" w:rsidRDefault="00AC62EA" w:rsidP="00AC62EA">
            <w:pPr>
              <w:ind w:left="426"/>
            </w:pPr>
            <w:r w:rsidRPr="00BD3655">
              <w:t>0.1 м</w:t>
            </w:r>
          </w:p>
        </w:tc>
      </w:tr>
      <w:tr w:rsidR="00AC62EA" w:rsidRPr="00BD3655" w:rsidTr="00AC62EA">
        <w:trPr>
          <w:trHeight w:val="46"/>
        </w:trPr>
        <w:tc>
          <w:tcPr>
            <w:tcW w:w="1643" w:type="dxa"/>
          </w:tcPr>
          <w:p w:rsidR="00AC62EA" w:rsidRPr="00BD3655" w:rsidRDefault="00AC62EA" w:rsidP="00AC62EA">
            <w:pPr>
              <w:ind w:left="426"/>
            </w:pPr>
          </w:p>
        </w:tc>
        <w:tc>
          <w:tcPr>
            <w:tcW w:w="1563" w:type="dxa"/>
          </w:tcPr>
          <w:p w:rsidR="00AC62EA" w:rsidRPr="00BD3655" w:rsidRDefault="00AC62EA" w:rsidP="00AC62EA">
            <w:pPr>
              <w:ind w:left="426"/>
            </w:pPr>
          </w:p>
        </w:tc>
        <w:tc>
          <w:tcPr>
            <w:tcW w:w="1650" w:type="dxa"/>
          </w:tcPr>
          <w:p w:rsidR="00AC62EA" w:rsidRPr="00BD3655" w:rsidRDefault="00AC62EA" w:rsidP="00AC62EA">
            <w:pPr>
              <w:ind w:left="426"/>
            </w:pPr>
            <w:r w:rsidRPr="00BD3655">
              <w:t>Вес</w:t>
            </w:r>
          </w:p>
        </w:tc>
        <w:tc>
          <w:tcPr>
            <w:tcW w:w="1562" w:type="dxa"/>
          </w:tcPr>
          <w:p w:rsidR="00AC62EA" w:rsidRPr="00BD3655" w:rsidRDefault="00AC62EA" w:rsidP="00AC62EA">
            <w:pPr>
              <w:ind w:left="426"/>
            </w:pPr>
            <w:r w:rsidRPr="00BD3655">
              <w:t>7 t</w:t>
            </w:r>
          </w:p>
        </w:tc>
        <w:tc>
          <w:tcPr>
            <w:tcW w:w="1632" w:type="dxa"/>
          </w:tcPr>
          <w:p w:rsidR="00AC62EA" w:rsidRPr="00BD3655" w:rsidRDefault="00AC62EA" w:rsidP="00AC62EA">
            <w:pPr>
              <w:ind w:left="426"/>
            </w:pPr>
            <w:r w:rsidRPr="00BD3655">
              <w:t>Высокое напряжение</w:t>
            </w:r>
          </w:p>
        </w:tc>
        <w:tc>
          <w:tcPr>
            <w:tcW w:w="1447" w:type="dxa"/>
          </w:tcPr>
          <w:p w:rsidR="00AC62EA" w:rsidRPr="00BD3655" w:rsidRDefault="00AC62EA" w:rsidP="00AC62EA">
            <w:pPr>
              <w:ind w:left="426"/>
            </w:pPr>
            <w:r w:rsidRPr="00BD3655">
              <w:t>2 × 150 кВ</w:t>
            </w:r>
          </w:p>
        </w:tc>
      </w:tr>
    </w:tbl>
    <w:p w:rsidR="00AC62EA" w:rsidRPr="00BD3655" w:rsidRDefault="00AC62EA" w:rsidP="00AC62EA">
      <w:pPr>
        <w:ind w:left="426"/>
        <w:rPr>
          <w:rFonts w:ascii="Newton" w:hAnsi="Newton" w:cs="Newton"/>
          <w:sz w:val="20"/>
        </w:rPr>
      </w:pPr>
    </w:p>
    <w:p w:rsidR="00AC62EA" w:rsidRPr="00BD3655" w:rsidRDefault="00AC62EA" w:rsidP="00D16F43">
      <w:pPr>
        <w:spacing w:line="276" w:lineRule="auto"/>
        <w:jc w:val="both"/>
        <w:rPr>
          <w:b/>
        </w:rPr>
      </w:pPr>
      <w:r w:rsidRPr="00BD3655">
        <w:rPr>
          <w:b/>
        </w:rPr>
        <w:t>Риски.</w:t>
      </w:r>
    </w:p>
    <w:p w:rsidR="00AC62EA" w:rsidRPr="00BD3655" w:rsidRDefault="00AC62EA" w:rsidP="00D16F43">
      <w:pPr>
        <w:jc w:val="both"/>
        <w:rPr>
          <w:rFonts w:eastAsia="Times New Roman"/>
          <w:lang w:bidi="ru-RU"/>
        </w:rPr>
      </w:pPr>
      <w:r w:rsidRPr="00BD3655">
        <w:rPr>
          <w:rFonts w:eastAsia="Times New Roman"/>
          <w:lang w:bidi="ru-RU"/>
        </w:rPr>
        <w:t>Основные риски связаны с ограничениями на закупку ряда оборудования производства ЕС и США (вакуумное оборудование, высоковольтные источники питания, детекторы и электронное оборудование), что может вызвать задержки в реализации проекта. Кроме того, не исключен риск задержки строительства по вине подрядчика.</w:t>
      </w:r>
    </w:p>
    <w:p w:rsidR="00AC62EA" w:rsidRPr="00BD3655" w:rsidRDefault="00AC62EA" w:rsidP="00AC62EA">
      <w:pPr>
        <w:shd w:val="clear" w:color="auto" w:fill="FFFFFF"/>
        <w:tabs>
          <w:tab w:val="left" w:pos="413"/>
        </w:tabs>
        <w:rPr>
          <w:b/>
          <w:bCs/>
          <w:spacing w:val="-6"/>
          <w:szCs w:val="24"/>
        </w:rPr>
      </w:pPr>
    </w:p>
    <w:p w:rsidR="00B35554" w:rsidRPr="00BD3655" w:rsidRDefault="00652614" w:rsidP="00AC62EA">
      <w:pPr>
        <w:numPr>
          <w:ilvl w:val="0"/>
          <w:numId w:val="4"/>
        </w:numPr>
        <w:shd w:val="clear" w:color="auto" w:fill="FFFFFF"/>
        <w:tabs>
          <w:tab w:val="left" w:pos="413"/>
        </w:tabs>
        <w:rPr>
          <w:b/>
          <w:bCs/>
          <w:spacing w:val="-6"/>
          <w:szCs w:val="24"/>
        </w:rPr>
      </w:pPr>
      <w:r w:rsidRPr="00BD3655">
        <w:rPr>
          <w:rFonts w:eastAsia="Times New Roman"/>
          <w:b/>
          <w:bCs/>
          <w:szCs w:val="24"/>
        </w:rPr>
        <w:t>Предполагаемый срок выполнения</w:t>
      </w:r>
    </w:p>
    <w:p w:rsidR="00D71995" w:rsidRPr="00BD3655" w:rsidRDefault="00D71995" w:rsidP="00D71995">
      <w:pPr>
        <w:shd w:val="clear" w:color="auto" w:fill="FFFFFF"/>
        <w:tabs>
          <w:tab w:val="left" w:pos="413"/>
        </w:tabs>
        <w:spacing w:before="274"/>
        <w:rPr>
          <w:bCs/>
          <w:spacing w:val="-6"/>
          <w:szCs w:val="24"/>
        </w:rPr>
      </w:pPr>
      <w:r w:rsidRPr="00BD3655">
        <w:rPr>
          <w:rFonts w:eastAsia="Times New Roman"/>
          <w:bCs/>
          <w:szCs w:val="24"/>
        </w:rPr>
        <w:tab/>
        <w:t>2024 -</w:t>
      </w:r>
      <w:r w:rsidR="00BB3F8E" w:rsidRPr="00BD3655">
        <w:rPr>
          <w:rFonts w:eastAsia="Times New Roman"/>
          <w:bCs/>
          <w:szCs w:val="24"/>
        </w:rPr>
        <w:t xml:space="preserve"> </w:t>
      </w:r>
      <w:r w:rsidRPr="00BD3655">
        <w:rPr>
          <w:rFonts w:eastAsia="Times New Roman"/>
          <w:bCs/>
          <w:szCs w:val="24"/>
        </w:rPr>
        <w:t>202</w:t>
      </w:r>
      <w:r w:rsidR="006400B3" w:rsidRPr="00BD3655">
        <w:rPr>
          <w:rFonts w:eastAsia="Times New Roman"/>
          <w:bCs/>
          <w:szCs w:val="24"/>
        </w:rPr>
        <w:t>8</w:t>
      </w:r>
      <w:r w:rsidRPr="00BD3655">
        <w:rPr>
          <w:rFonts w:eastAsia="Times New Roman"/>
          <w:bCs/>
          <w:szCs w:val="24"/>
        </w:rPr>
        <w:t xml:space="preserve"> г</w:t>
      </w:r>
      <w:r w:rsidR="00BB3F8E" w:rsidRPr="00BD3655">
        <w:rPr>
          <w:rFonts w:eastAsia="Times New Roman"/>
          <w:bCs/>
          <w:szCs w:val="24"/>
        </w:rPr>
        <w:t>г.</w:t>
      </w:r>
    </w:p>
    <w:p w:rsidR="00B35554" w:rsidRPr="00BD3655" w:rsidRDefault="00652614" w:rsidP="00652614">
      <w:pPr>
        <w:numPr>
          <w:ilvl w:val="0"/>
          <w:numId w:val="4"/>
        </w:numPr>
        <w:shd w:val="clear" w:color="auto" w:fill="FFFFFF"/>
        <w:tabs>
          <w:tab w:val="left" w:pos="413"/>
        </w:tabs>
        <w:spacing w:before="274"/>
        <w:rPr>
          <w:b/>
          <w:bCs/>
          <w:spacing w:val="-6"/>
          <w:szCs w:val="24"/>
        </w:rPr>
      </w:pPr>
      <w:r w:rsidRPr="00BD3655">
        <w:rPr>
          <w:rFonts w:eastAsia="Times New Roman"/>
          <w:b/>
          <w:bCs/>
          <w:szCs w:val="24"/>
        </w:rPr>
        <w:t>Участвующие лаборатории ОИЯИ</w:t>
      </w:r>
    </w:p>
    <w:p w:rsidR="000F6180" w:rsidRPr="00BD3655" w:rsidRDefault="000F6180" w:rsidP="000F6180">
      <w:pPr>
        <w:shd w:val="clear" w:color="auto" w:fill="FFFFFF"/>
        <w:tabs>
          <w:tab w:val="left" w:pos="413"/>
        </w:tabs>
        <w:spacing w:before="274"/>
        <w:rPr>
          <w:bCs/>
          <w:spacing w:val="-6"/>
          <w:szCs w:val="24"/>
        </w:rPr>
        <w:sectPr w:rsidR="000F6180" w:rsidRPr="00BD3655">
          <w:type w:val="continuous"/>
          <w:pgSz w:w="11909" w:h="16834"/>
          <w:pgMar w:top="1440" w:right="576" w:bottom="720" w:left="1426" w:header="720" w:footer="720" w:gutter="0"/>
          <w:cols w:space="60"/>
          <w:noEndnote/>
        </w:sectPr>
      </w:pPr>
      <w:r w:rsidRPr="00BD3655">
        <w:rPr>
          <w:bCs/>
          <w:spacing w:val="-6"/>
          <w:szCs w:val="24"/>
        </w:rPr>
        <w:tab/>
        <w:t>ЛЯР</w:t>
      </w:r>
    </w:p>
    <w:p w:rsidR="00B35554" w:rsidRPr="00BD3655" w:rsidRDefault="00652614">
      <w:pPr>
        <w:shd w:val="clear" w:color="auto" w:fill="FFFFFF"/>
        <w:ind w:left="24"/>
      </w:pPr>
      <w:r w:rsidRPr="00BD3655">
        <w:rPr>
          <w:b/>
          <w:bCs/>
          <w:spacing w:val="-2"/>
          <w:szCs w:val="24"/>
        </w:rPr>
        <w:lastRenderedPageBreak/>
        <w:t xml:space="preserve">2.4.1. </w:t>
      </w:r>
      <w:r w:rsidRPr="00BD3655">
        <w:rPr>
          <w:rFonts w:eastAsia="Times New Roman"/>
          <w:b/>
          <w:bCs/>
          <w:spacing w:val="-2"/>
          <w:szCs w:val="24"/>
        </w:rPr>
        <w:t>Потребности в ресурсах МИВК</w:t>
      </w:r>
    </w:p>
    <w:p w:rsidR="00B35554" w:rsidRPr="00BD3655" w:rsidRDefault="00B35554">
      <w:pPr>
        <w:spacing w:after="25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74"/>
        <w:gridCol w:w="1334"/>
        <w:gridCol w:w="1325"/>
        <w:gridCol w:w="1334"/>
        <w:gridCol w:w="1334"/>
        <w:gridCol w:w="1354"/>
      </w:tblGrid>
      <w:tr w:rsidR="000479F5" w:rsidRPr="00BD3655">
        <w:trPr>
          <w:trHeight w:hRule="exact" w:val="413"/>
        </w:trPr>
        <w:tc>
          <w:tcPr>
            <w:tcW w:w="32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91"/>
            </w:pPr>
            <w:r w:rsidRPr="00BD3655">
              <w:rPr>
                <w:rFonts w:eastAsia="Times New Roman"/>
                <w:b/>
                <w:bCs/>
                <w:spacing w:val="-3"/>
                <w:szCs w:val="24"/>
              </w:rPr>
              <w:t>Вычислительные ресурсы</w:t>
            </w:r>
          </w:p>
        </w:tc>
        <w:tc>
          <w:tcPr>
            <w:tcW w:w="66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1910"/>
            </w:pPr>
            <w:r w:rsidRPr="00BD3655">
              <w:rPr>
                <w:rFonts w:eastAsia="Times New Roman"/>
                <w:b/>
                <w:bCs/>
                <w:spacing w:val="-2"/>
                <w:szCs w:val="24"/>
              </w:rPr>
              <w:t>Распределение по годам</w:t>
            </w:r>
          </w:p>
        </w:tc>
      </w:tr>
      <w:tr w:rsidR="000479F5" w:rsidRPr="00BD3655">
        <w:trPr>
          <w:trHeight w:hRule="exact" w:val="470"/>
        </w:trPr>
        <w:tc>
          <w:tcPr>
            <w:tcW w:w="32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/>
          <w:p w:rsidR="00B35554" w:rsidRPr="00BD3655" w:rsidRDefault="00B35554"/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317"/>
            </w:pPr>
            <w:r w:rsidRPr="00BD3655">
              <w:rPr>
                <w:b/>
                <w:bCs/>
                <w:spacing w:val="-8"/>
                <w:szCs w:val="24"/>
              </w:rPr>
              <w:t xml:space="preserve">1 </w:t>
            </w:r>
            <w:r w:rsidRPr="00BD3655">
              <w:rPr>
                <w:rFonts w:eastAsia="Times New Roman"/>
                <w:spacing w:val="-8"/>
                <w:szCs w:val="24"/>
              </w:rPr>
              <w:t>год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288"/>
            </w:pPr>
            <w:r w:rsidRPr="00BD3655">
              <w:rPr>
                <w:b/>
                <w:bCs/>
                <w:spacing w:val="-4"/>
                <w:szCs w:val="24"/>
              </w:rPr>
              <w:t xml:space="preserve">2 </w:t>
            </w:r>
            <w:r w:rsidRPr="00BD3655">
              <w:rPr>
                <w:rFonts w:eastAsia="Times New Roman"/>
                <w:spacing w:val="-4"/>
                <w:szCs w:val="24"/>
              </w:rPr>
              <w:t>год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302"/>
            </w:pPr>
            <w:r w:rsidRPr="00BD3655">
              <w:rPr>
                <w:b/>
                <w:bCs/>
                <w:spacing w:val="-5"/>
                <w:szCs w:val="24"/>
              </w:rPr>
              <w:t xml:space="preserve">3 </w:t>
            </w:r>
            <w:r w:rsidRPr="00BD3655">
              <w:rPr>
                <w:rFonts w:eastAsia="Times New Roman"/>
                <w:spacing w:val="-5"/>
                <w:szCs w:val="24"/>
              </w:rPr>
              <w:t>год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293"/>
            </w:pPr>
            <w:r w:rsidRPr="00BD3655">
              <w:rPr>
                <w:b/>
                <w:bCs/>
                <w:spacing w:val="-4"/>
                <w:szCs w:val="24"/>
              </w:rPr>
              <w:t xml:space="preserve">4 </w:t>
            </w:r>
            <w:r w:rsidRPr="00BD3655">
              <w:rPr>
                <w:rFonts w:eastAsia="Times New Roman"/>
                <w:spacing w:val="-4"/>
                <w:szCs w:val="24"/>
              </w:rPr>
              <w:t>год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302"/>
            </w:pPr>
            <w:r w:rsidRPr="00BD3655">
              <w:rPr>
                <w:b/>
                <w:bCs/>
                <w:spacing w:val="-5"/>
                <w:szCs w:val="24"/>
              </w:rPr>
              <w:t xml:space="preserve">5 </w:t>
            </w:r>
            <w:r w:rsidRPr="00BD3655">
              <w:rPr>
                <w:rFonts w:eastAsia="Times New Roman"/>
                <w:spacing w:val="-5"/>
                <w:szCs w:val="24"/>
              </w:rPr>
              <w:t>год</w:t>
            </w:r>
          </w:p>
        </w:tc>
      </w:tr>
      <w:tr w:rsidR="000479F5" w:rsidRPr="00BD3655">
        <w:trPr>
          <w:trHeight w:hRule="exact" w:val="845"/>
        </w:trPr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74" w:lineRule="exact"/>
              <w:ind w:left="5" w:right="725"/>
            </w:pPr>
            <w:r w:rsidRPr="00BD3655">
              <w:rPr>
                <w:rFonts w:eastAsia="Times New Roman"/>
                <w:spacing w:val="-3"/>
                <w:szCs w:val="24"/>
              </w:rPr>
              <w:t xml:space="preserve">Хранение данных (ТБ) </w:t>
            </w:r>
            <w:r w:rsidRPr="00BD3655">
              <w:rPr>
                <w:rFonts w:eastAsia="Times New Roman"/>
                <w:spacing w:val="13"/>
                <w:szCs w:val="24"/>
              </w:rPr>
              <w:t xml:space="preserve">-ЕО8 </w:t>
            </w:r>
            <w:r w:rsidRPr="00BD3655">
              <w:rPr>
                <w:rFonts w:eastAsia="Times New Roman"/>
                <w:spacing w:val="-2"/>
                <w:szCs w:val="24"/>
              </w:rPr>
              <w:t>- Ленты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>
        <w:trPr>
          <w:trHeight w:hRule="exact" w:val="422"/>
        </w:trPr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10"/>
            </w:pPr>
            <w:r w:rsidRPr="00BD3655">
              <w:rPr>
                <w:rFonts w:eastAsia="Times New Roman"/>
                <w:spacing w:val="-2"/>
                <w:szCs w:val="24"/>
              </w:rPr>
              <w:t>Пег 1 (ядро-час)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>
        <w:trPr>
          <w:trHeight w:hRule="exact" w:val="422"/>
        </w:trPr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10"/>
            </w:pPr>
            <w:r w:rsidRPr="00BD3655">
              <w:rPr>
                <w:rFonts w:eastAsia="Times New Roman"/>
                <w:spacing w:val="-2"/>
                <w:szCs w:val="24"/>
              </w:rPr>
              <w:t>Пег 2 (ядро-час)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>
        <w:trPr>
          <w:trHeight w:hRule="exact" w:val="835"/>
        </w:trPr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78" w:lineRule="exact"/>
              <w:ind w:left="10" w:right="466"/>
            </w:pPr>
            <w:r w:rsidRPr="00BD3655">
              <w:rPr>
                <w:rFonts w:eastAsia="Times New Roman"/>
                <w:spacing w:val="-3"/>
                <w:szCs w:val="24"/>
              </w:rPr>
              <w:t xml:space="preserve">СК «Говорун» (ядро-час) </w:t>
            </w:r>
            <w:r w:rsidRPr="00BD3655">
              <w:rPr>
                <w:rFonts w:eastAsia="Times New Roman"/>
                <w:spacing w:val="12"/>
                <w:szCs w:val="24"/>
              </w:rPr>
              <w:t>-СРИ -ОРИ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>
        <w:trPr>
          <w:trHeight w:hRule="exact" w:val="442"/>
        </w:trPr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10"/>
            </w:pPr>
            <w:r w:rsidRPr="00BD3655">
              <w:rPr>
                <w:rFonts w:eastAsia="Times New Roman"/>
                <w:spacing w:val="-3"/>
                <w:szCs w:val="24"/>
              </w:rPr>
              <w:t>Облака (СРИ ядер)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</w:tbl>
    <w:p w:rsidR="00B35554" w:rsidRPr="00BD3655" w:rsidRDefault="00652614">
      <w:pPr>
        <w:shd w:val="clear" w:color="auto" w:fill="FFFFFF"/>
        <w:spacing w:before="274"/>
        <w:ind w:left="24"/>
      </w:pPr>
      <w:r w:rsidRPr="00BD3655">
        <w:rPr>
          <w:b/>
          <w:bCs/>
          <w:spacing w:val="-1"/>
          <w:szCs w:val="24"/>
        </w:rPr>
        <w:t xml:space="preserve">2.5. </w:t>
      </w:r>
      <w:r w:rsidRPr="00BD3655">
        <w:rPr>
          <w:rFonts w:eastAsia="Times New Roman"/>
          <w:b/>
          <w:bCs/>
          <w:spacing w:val="-1"/>
          <w:szCs w:val="24"/>
        </w:rPr>
        <w:t>Участвующие страны, научные и научно-образовательные организации</w:t>
      </w:r>
    </w:p>
    <w:p w:rsidR="00B35554" w:rsidRPr="00BD3655" w:rsidRDefault="00B35554">
      <w:pPr>
        <w:spacing w:after="22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0"/>
        <w:gridCol w:w="1930"/>
        <w:gridCol w:w="2102"/>
        <w:gridCol w:w="2102"/>
        <w:gridCol w:w="1680"/>
      </w:tblGrid>
      <w:tr w:rsidR="000479F5" w:rsidRPr="00BD3655">
        <w:trPr>
          <w:trHeight w:hRule="exact" w:val="576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250"/>
            </w:pPr>
            <w:r w:rsidRPr="00BD3655">
              <w:rPr>
                <w:rFonts w:eastAsia="Times New Roman"/>
                <w:b/>
                <w:bCs/>
                <w:spacing w:val="-4"/>
                <w:szCs w:val="24"/>
              </w:rPr>
              <w:t>Организация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456"/>
            </w:pPr>
            <w:r w:rsidRPr="00BD3655">
              <w:rPr>
                <w:rFonts w:eastAsia="Times New Roman"/>
                <w:b/>
                <w:bCs/>
                <w:spacing w:val="-4"/>
                <w:szCs w:val="24"/>
              </w:rPr>
              <w:t>Страна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614"/>
            </w:pPr>
            <w:r w:rsidRPr="00BD3655">
              <w:rPr>
                <w:rFonts w:eastAsia="Times New Roman"/>
                <w:b/>
                <w:bCs/>
                <w:spacing w:val="-5"/>
                <w:szCs w:val="24"/>
              </w:rPr>
              <w:t>Город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326"/>
            </w:pPr>
            <w:r w:rsidRPr="00BD3655">
              <w:rPr>
                <w:rFonts w:eastAsia="Times New Roman"/>
                <w:b/>
                <w:bCs/>
                <w:spacing w:val="-2"/>
                <w:szCs w:val="24"/>
              </w:rPr>
              <w:t>Участники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5554" w:rsidRPr="00BD3655" w:rsidRDefault="00652614">
            <w:pPr>
              <w:shd w:val="clear" w:color="auto" w:fill="FFFFFF"/>
              <w:spacing w:line="278" w:lineRule="exact"/>
              <w:ind w:left="72" w:right="96"/>
            </w:pPr>
            <w:r w:rsidRPr="00BD3655">
              <w:rPr>
                <w:rFonts w:eastAsia="Times New Roman"/>
                <w:b/>
                <w:bCs/>
                <w:spacing w:val="-6"/>
                <w:szCs w:val="24"/>
              </w:rPr>
              <w:t xml:space="preserve">Тип </w:t>
            </w:r>
            <w:r w:rsidRPr="00BD3655">
              <w:rPr>
                <w:rFonts w:eastAsia="Times New Roman"/>
                <w:b/>
                <w:bCs/>
                <w:spacing w:val="-4"/>
                <w:szCs w:val="24"/>
              </w:rPr>
              <w:t>соглашения</w:t>
            </w:r>
          </w:p>
        </w:tc>
      </w:tr>
      <w:tr w:rsidR="000479F5" w:rsidRPr="00BD3655">
        <w:trPr>
          <w:trHeight w:hRule="exact" w:val="461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983815" w:rsidP="00983815">
            <w:pPr>
              <w:shd w:val="clear" w:color="auto" w:fill="FFFFFF"/>
              <w:jc w:val="center"/>
            </w:pPr>
            <w:r w:rsidRPr="00BD3655">
              <w:t>ОИЯИ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983815" w:rsidP="00983815">
            <w:pPr>
              <w:shd w:val="clear" w:color="auto" w:fill="FFFFFF"/>
              <w:jc w:val="center"/>
            </w:pPr>
            <w:r w:rsidRPr="00BD3655">
              <w:t>Россия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983815" w:rsidP="00983815">
            <w:pPr>
              <w:shd w:val="clear" w:color="auto" w:fill="FFFFFF"/>
              <w:jc w:val="center"/>
            </w:pPr>
            <w:r w:rsidRPr="00BD3655">
              <w:t>Дубна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 w:rsidP="00983815">
            <w:pPr>
              <w:shd w:val="clear" w:color="auto" w:fill="FFFFFF"/>
              <w:jc w:val="center"/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 w:rsidP="00983815">
            <w:pPr>
              <w:shd w:val="clear" w:color="auto" w:fill="FFFFFF"/>
              <w:jc w:val="center"/>
            </w:pPr>
          </w:p>
        </w:tc>
      </w:tr>
      <w:tr w:rsidR="000479F5" w:rsidRPr="00BD3655">
        <w:trPr>
          <w:trHeight w:hRule="exact" w:val="490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</w:tbl>
    <w:p w:rsidR="00B35554" w:rsidRPr="00BD3655" w:rsidRDefault="00652614">
      <w:pPr>
        <w:shd w:val="clear" w:color="auto" w:fill="FFFFFF"/>
        <w:spacing w:before="264" w:line="274" w:lineRule="exact"/>
        <w:ind w:left="451" w:right="34" w:hanging="427"/>
        <w:jc w:val="both"/>
      </w:pPr>
      <w:r w:rsidRPr="00BD3655">
        <w:rPr>
          <w:b/>
          <w:bCs/>
          <w:spacing w:val="7"/>
          <w:szCs w:val="24"/>
        </w:rPr>
        <w:t xml:space="preserve">2.6. </w:t>
      </w:r>
      <w:r w:rsidRPr="00BD3655">
        <w:rPr>
          <w:rFonts w:eastAsia="Times New Roman"/>
          <w:b/>
          <w:bCs/>
          <w:spacing w:val="7"/>
          <w:szCs w:val="24"/>
        </w:rPr>
        <w:t xml:space="preserve">Организации-соисполнители </w:t>
      </w:r>
      <w:r w:rsidRPr="00BD3655">
        <w:rPr>
          <w:rFonts w:eastAsia="Times New Roman"/>
          <w:i/>
          <w:iCs/>
          <w:spacing w:val="7"/>
          <w:szCs w:val="24"/>
        </w:rPr>
        <w:t xml:space="preserve">(те сотрудничающие организации/партнеры без </w:t>
      </w:r>
      <w:r w:rsidRPr="00BD3655">
        <w:rPr>
          <w:rFonts w:eastAsia="Times New Roman"/>
          <w:i/>
          <w:iCs/>
          <w:szCs w:val="24"/>
        </w:rPr>
        <w:t xml:space="preserve">финансового, инфраструктурного участия которых выполнение программы исследований </w:t>
      </w:r>
      <w:r w:rsidRPr="00BD3655">
        <w:rPr>
          <w:rFonts w:eastAsia="Times New Roman"/>
          <w:i/>
          <w:iCs/>
          <w:spacing w:val="-1"/>
          <w:szCs w:val="24"/>
        </w:rPr>
        <w:t xml:space="preserve">невозможно. Пример </w:t>
      </w:r>
      <w:r w:rsidRPr="00BD3655">
        <w:rPr>
          <w:rFonts w:eastAsia="Times New Roman"/>
          <w:spacing w:val="-1"/>
          <w:szCs w:val="24"/>
        </w:rPr>
        <w:t>—</w:t>
      </w:r>
      <w:r w:rsidRPr="00BD3655">
        <w:rPr>
          <w:rFonts w:eastAsia="Times New Roman"/>
          <w:i/>
          <w:iCs/>
          <w:spacing w:val="-1"/>
          <w:szCs w:val="24"/>
        </w:rPr>
        <w:t xml:space="preserve">участие ОИЯИ в экспериментах </w:t>
      </w:r>
      <w:r w:rsidR="00BD6C09" w:rsidRPr="00BD3655">
        <w:rPr>
          <w:rFonts w:eastAsia="Times New Roman"/>
          <w:i/>
          <w:iCs/>
          <w:spacing w:val="-1"/>
          <w:szCs w:val="24"/>
          <w:lang w:val="en-US"/>
        </w:rPr>
        <w:t>L</w:t>
      </w:r>
      <w:r w:rsidRPr="00BD3655">
        <w:rPr>
          <w:rFonts w:eastAsia="Times New Roman"/>
          <w:i/>
          <w:iCs/>
          <w:spacing w:val="-1"/>
          <w:szCs w:val="24"/>
        </w:rPr>
        <w:t>НС в СЕ</w:t>
      </w:r>
      <w:r w:rsidR="00BD6C09" w:rsidRPr="00BD3655">
        <w:rPr>
          <w:rFonts w:eastAsia="Times New Roman"/>
          <w:i/>
          <w:iCs/>
          <w:spacing w:val="-1"/>
          <w:szCs w:val="24"/>
          <w:lang w:val="en-US"/>
        </w:rPr>
        <w:t>RN</w:t>
      </w:r>
      <w:r w:rsidRPr="00BD3655">
        <w:rPr>
          <w:rFonts w:eastAsia="Times New Roman"/>
          <w:i/>
          <w:iCs/>
          <w:spacing w:val="-1"/>
          <w:szCs w:val="24"/>
        </w:rPr>
        <w:t>)</w:t>
      </w:r>
    </w:p>
    <w:p w:rsidR="00B35554" w:rsidRPr="00BD3655" w:rsidRDefault="00652614">
      <w:pPr>
        <w:shd w:val="clear" w:color="auto" w:fill="FFFFFF"/>
        <w:spacing w:before="278"/>
        <w:ind w:left="24"/>
      </w:pPr>
      <w:r w:rsidRPr="00BD3655">
        <w:rPr>
          <w:b/>
          <w:bCs/>
          <w:spacing w:val="-1"/>
          <w:szCs w:val="24"/>
        </w:rPr>
        <w:t xml:space="preserve">3. </w:t>
      </w:r>
      <w:r w:rsidRPr="00BD3655">
        <w:rPr>
          <w:rFonts w:eastAsia="Times New Roman"/>
          <w:b/>
          <w:bCs/>
          <w:spacing w:val="-1"/>
          <w:szCs w:val="24"/>
        </w:rPr>
        <w:t>Кадровое обеспечение</w:t>
      </w:r>
    </w:p>
    <w:p w:rsidR="00B35554" w:rsidRPr="00BD3655" w:rsidRDefault="00652614">
      <w:pPr>
        <w:shd w:val="clear" w:color="auto" w:fill="FFFFFF"/>
        <w:ind w:left="24"/>
      </w:pPr>
      <w:r w:rsidRPr="00BD3655">
        <w:rPr>
          <w:b/>
          <w:bCs/>
          <w:szCs w:val="24"/>
        </w:rPr>
        <w:t xml:space="preserve">3.1. </w:t>
      </w:r>
      <w:r w:rsidRPr="00BD3655">
        <w:rPr>
          <w:rFonts w:eastAsia="Times New Roman"/>
          <w:b/>
          <w:bCs/>
          <w:szCs w:val="24"/>
        </w:rPr>
        <w:t>Кадровые потребности в течение первого года реализации</w:t>
      </w:r>
    </w:p>
    <w:p w:rsidR="00B35554" w:rsidRPr="00BD3655" w:rsidRDefault="00B35554">
      <w:pPr>
        <w:spacing w:after="22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3034"/>
        <w:gridCol w:w="3034"/>
        <w:gridCol w:w="3053"/>
      </w:tblGrid>
      <w:tr w:rsidR="000479F5" w:rsidRPr="00BD3655">
        <w:trPr>
          <w:trHeight w:hRule="exact" w:val="107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93" w:lineRule="exact"/>
              <w:ind w:right="19"/>
            </w:pPr>
            <w:r w:rsidRPr="00BD3655">
              <w:rPr>
                <w:rFonts w:eastAsia="Times New Roman"/>
                <w:b/>
                <w:bCs/>
                <w:spacing w:val="-9"/>
                <w:szCs w:val="24"/>
              </w:rPr>
              <w:t xml:space="preserve">№№ </w:t>
            </w:r>
            <w:r w:rsidRPr="00BD3655">
              <w:rPr>
                <w:rFonts w:eastAsia="Times New Roman"/>
                <w:b/>
                <w:bCs/>
                <w:spacing w:val="-7"/>
                <w:szCs w:val="24"/>
              </w:rPr>
              <w:t>п/п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302" w:lineRule="exact"/>
              <w:ind w:left="826" w:right="840"/>
            </w:pPr>
            <w:r w:rsidRPr="00BD3655">
              <w:rPr>
                <w:rFonts w:eastAsia="Times New Roman"/>
                <w:b/>
                <w:bCs/>
                <w:spacing w:val="-4"/>
                <w:szCs w:val="24"/>
              </w:rPr>
              <w:t xml:space="preserve">Категория </w:t>
            </w:r>
            <w:r w:rsidRPr="00BD3655">
              <w:rPr>
                <w:rFonts w:eastAsia="Times New Roman"/>
                <w:b/>
                <w:bCs/>
                <w:spacing w:val="-3"/>
                <w:szCs w:val="24"/>
              </w:rPr>
              <w:t>работника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98" w:lineRule="exact"/>
              <w:ind w:left="307" w:right="317"/>
            </w:pPr>
            <w:r w:rsidRPr="00BD3655">
              <w:rPr>
                <w:rFonts w:eastAsia="Times New Roman"/>
                <w:b/>
                <w:bCs/>
                <w:spacing w:val="-3"/>
                <w:szCs w:val="24"/>
              </w:rPr>
              <w:t>Основной персонал, сумма РТЕ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98" w:lineRule="exact"/>
              <w:ind w:left="379" w:right="422"/>
            </w:pPr>
            <w:r w:rsidRPr="00BD3655">
              <w:rPr>
                <w:rFonts w:eastAsia="Times New Roman"/>
                <w:b/>
                <w:bCs/>
                <w:spacing w:val="-2"/>
                <w:szCs w:val="24"/>
              </w:rPr>
              <w:t xml:space="preserve">Ассоциированный персонал, </w:t>
            </w:r>
            <w:r w:rsidRPr="00BD3655">
              <w:rPr>
                <w:rFonts w:eastAsia="Times New Roman"/>
                <w:b/>
                <w:bCs/>
                <w:spacing w:val="-3"/>
                <w:szCs w:val="24"/>
              </w:rPr>
              <w:t>сумма РТЕ</w:t>
            </w:r>
          </w:p>
        </w:tc>
      </w:tr>
      <w:tr w:rsidR="000479F5" w:rsidRPr="00BD3655">
        <w:trPr>
          <w:trHeight w:hRule="exact" w:val="47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  <w:r w:rsidRPr="00BD3655">
              <w:rPr>
                <w:b/>
                <w:bCs/>
                <w:szCs w:val="24"/>
              </w:rPr>
              <w:t>1.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</w:pPr>
            <w:r w:rsidRPr="00BD3655">
              <w:rPr>
                <w:rFonts w:eastAsia="Times New Roman"/>
                <w:spacing w:val="-3"/>
                <w:szCs w:val="24"/>
              </w:rPr>
              <w:t>научные работники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  <w:rPr>
                <w:lang w:val="en-US"/>
              </w:rPr>
            </w:pPr>
            <w:r w:rsidRPr="00BD3655">
              <w:rPr>
                <w:lang w:val="en-US"/>
              </w:rPr>
              <w:t>6</w:t>
            </w:r>
            <w:r w:rsidRPr="00BD3655">
              <w:t>.</w:t>
            </w:r>
            <w:r w:rsidRPr="00BD3655">
              <w:rPr>
                <w:lang w:val="en-US"/>
              </w:rPr>
              <w:t>4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</w:p>
        </w:tc>
      </w:tr>
      <w:tr w:rsidR="000479F5" w:rsidRPr="00BD3655">
        <w:trPr>
          <w:trHeight w:hRule="exact" w:val="47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  <w:r w:rsidRPr="00BD3655">
              <w:rPr>
                <w:b/>
                <w:bCs/>
                <w:szCs w:val="24"/>
              </w:rPr>
              <w:t>2.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</w:pPr>
            <w:r w:rsidRPr="00BD3655">
              <w:rPr>
                <w:rFonts w:eastAsia="Times New Roman"/>
                <w:spacing w:val="-4"/>
                <w:szCs w:val="24"/>
              </w:rPr>
              <w:t>инженеры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  <w:r w:rsidRPr="00BD3655">
              <w:t>10.0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</w:p>
        </w:tc>
      </w:tr>
      <w:tr w:rsidR="000479F5" w:rsidRPr="00BD3655">
        <w:trPr>
          <w:trHeight w:hRule="exact" w:val="46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  <w:r w:rsidRPr="00BD3655">
              <w:rPr>
                <w:b/>
                <w:bCs/>
                <w:szCs w:val="24"/>
              </w:rPr>
              <w:t>3.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</w:pPr>
            <w:r w:rsidRPr="00BD3655">
              <w:rPr>
                <w:rFonts w:eastAsia="Times New Roman"/>
                <w:spacing w:val="-3"/>
                <w:szCs w:val="24"/>
              </w:rPr>
              <w:t>специалисты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  <w:r w:rsidRPr="00BD3655">
              <w:t>1.5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</w:p>
        </w:tc>
      </w:tr>
      <w:tr w:rsidR="000479F5" w:rsidRPr="00BD3655">
        <w:trPr>
          <w:trHeight w:hRule="exact" w:val="47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  <w:r w:rsidRPr="00BD3655">
              <w:rPr>
                <w:b/>
                <w:bCs/>
                <w:szCs w:val="24"/>
              </w:rPr>
              <w:t>4.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</w:pPr>
            <w:r w:rsidRPr="00BD3655">
              <w:rPr>
                <w:rFonts w:eastAsia="Times New Roman"/>
                <w:spacing w:val="-4"/>
                <w:szCs w:val="24"/>
              </w:rPr>
              <w:t>служащие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  <w:r w:rsidRPr="00BD3655">
              <w:t>0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</w:p>
        </w:tc>
      </w:tr>
      <w:tr w:rsidR="000479F5" w:rsidRPr="00BD3655">
        <w:trPr>
          <w:trHeight w:hRule="exact" w:val="47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  <w:r w:rsidRPr="00BD3655">
              <w:rPr>
                <w:b/>
                <w:bCs/>
                <w:szCs w:val="24"/>
              </w:rPr>
              <w:t>5.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</w:pPr>
            <w:r w:rsidRPr="00BD3655">
              <w:rPr>
                <w:rFonts w:eastAsia="Times New Roman"/>
                <w:spacing w:val="-4"/>
                <w:szCs w:val="24"/>
              </w:rPr>
              <w:t>рабочие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  <w:r w:rsidRPr="00BD3655">
              <w:t>1.8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</w:p>
        </w:tc>
      </w:tr>
      <w:tr w:rsidR="000479F5" w:rsidRPr="00BD3655">
        <w:trPr>
          <w:trHeight w:hRule="exact" w:val="48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</w:pP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</w:pPr>
            <w:r w:rsidRPr="00BD3655">
              <w:rPr>
                <w:rFonts w:eastAsia="Times New Roman"/>
                <w:b/>
                <w:bCs/>
                <w:spacing w:val="-6"/>
                <w:szCs w:val="24"/>
              </w:rPr>
              <w:t>Итого: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  <w:rPr>
                <w:b/>
              </w:rPr>
            </w:pPr>
            <w:r w:rsidRPr="00BD3655">
              <w:rPr>
                <w:b/>
              </w:rPr>
              <w:fldChar w:fldCharType="begin"/>
            </w:r>
            <w:r w:rsidRPr="00BD3655">
              <w:rPr>
                <w:b/>
              </w:rPr>
              <w:instrText xml:space="preserve"> =SUM(ABOVE) </w:instrText>
            </w:r>
            <w:r w:rsidRPr="00BD3655">
              <w:rPr>
                <w:b/>
              </w:rPr>
              <w:fldChar w:fldCharType="separate"/>
            </w:r>
            <w:r w:rsidRPr="00BD3655">
              <w:rPr>
                <w:b/>
                <w:noProof/>
              </w:rPr>
              <w:t>19.7</w:t>
            </w:r>
            <w:r w:rsidRPr="00BD3655">
              <w:rPr>
                <w:b/>
              </w:rPr>
              <w:fldChar w:fldCharType="end"/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BAA" w:rsidRPr="00BD3655" w:rsidRDefault="002C0BAA" w:rsidP="002C0BAA">
            <w:pPr>
              <w:shd w:val="clear" w:color="auto" w:fill="FFFFFF"/>
              <w:jc w:val="center"/>
            </w:pPr>
          </w:p>
        </w:tc>
      </w:tr>
    </w:tbl>
    <w:p w:rsidR="00B35554" w:rsidRPr="00BD3655" w:rsidRDefault="00B35554">
      <w:pPr>
        <w:sectPr w:rsidR="00B35554" w:rsidRPr="00BD3655">
          <w:pgSz w:w="11909" w:h="16834"/>
          <w:pgMar w:top="1440" w:right="542" w:bottom="720" w:left="1402" w:header="720" w:footer="720" w:gutter="0"/>
          <w:cols w:space="60"/>
          <w:noEndnote/>
        </w:sectPr>
      </w:pPr>
    </w:p>
    <w:p w:rsidR="00B35554" w:rsidRPr="00BD3655" w:rsidRDefault="00652614">
      <w:pPr>
        <w:shd w:val="clear" w:color="auto" w:fill="FFFFFF"/>
        <w:spacing w:line="269" w:lineRule="exact"/>
        <w:ind w:left="5" w:right="5741"/>
      </w:pPr>
      <w:r w:rsidRPr="00BD3655">
        <w:rPr>
          <w:b/>
          <w:bCs/>
          <w:spacing w:val="-3"/>
          <w:szCs w:val="24"/>
        </w:rPr>
        <w:lastRenderedPageBreak/>
        <w:t xml:space="preserve">3.2. </w:t>
      </w:r>
      <w:r w:rsidRPr="00BD3655">
        <w:rPr>
          <w:rFonts w:eastAsia="Times New Roman"/>
          <w:b/>
          <w:bCs/>
          <w:spacing w:val="-3"/>
          <w:szCs w:val="24"/>
        </w:rPr>
        <w:t xml:space="preserve">Доступные кадровые ресурсы </w:t>
      </w:r>
      <w:r w:rsidRPr="00BD3655">
        <w:rPr>
          <w:rFonts w:eastAsia="Times New Roman"/>
          <w:b/>
          <w:bCs/>
          <w:szCs w:val="24"/>
        </w:rPr>
        <w:t>3.2.1. Основной персонал ОИЯИ</w:t>
      </w:r>
    </w:p>
    <w:p w:rsidR="00B35554" w:rsidRPr="00BD3655" w:rsidRDefault="00B35554">
      <w:pPr>
        <w:spacing w:after="230" w:line="1" w:lineRule="exact"/>
        <w:rPr>
          <w:sz w:val="2"/>
          <w:szCs w:val="2"/>
        </w:rPr>
      </w:pPr>
    </w:p>
    <w:tbl>
      <w:tblPr>
        <w:tblStyle w:val="a4"/>
        <w:tblW w:w="977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2268"/>
        <w:gridCol w:w="1984"/>
        <w:gridCol w:w="1560"/>
        <w:gridCol w:w="1417"/>
      </w:tblGrid>
      <w:tr w:rsidR="000479F5" w:rsidRPr="00BD3655" w:rsidTr="00530811">
        <w:tc>
          <w:tcPr>
            <w:tcW w:w="704" w:type="dxa"/>
          </w:tcPr>
          <w:p w:rsidR="002524A9" w:rsidRPr="00BD3655" w:rsidRDefault="002524A9" w:rsidP="00431D88">
            <w:pPr>
              <w:shd w:val="clear" w:color="auto" w:fill="FFFFFF"/>
              <w:spacing w:line="274" w:lineRule="exact"/>
              <w:ind w:right="10"/>
              <w:jc w:val="center"/>
              <w:rPr>
                <w:sz w:val="22"/>
                <w:szCs w:val="22"/>
              </w:rPr>
            </w:pPr>
            <w:r w:rsidRPr="00BD3655">
              <w:rPr>
                <w:rFonts w:eastAsia="Times New Roman"/>
                <w:b/>
                <w:bCs/>
                <w:spacing w:val="-9"/>
                <w:sz w:val="22"/>
                <w:szCs w:val="22"/>
              </w:rPr>
              <w:t xml:space="preserve">№№ </w:t>
            </w:r>
            <w:r w:rsidRPr="00BD3655">
              <w:rPr>
                <w:rFonts w:eastAsia="Times New Roman"/>
                <w:b/>
                <w:bCs/>
                <w:spacing w:val="-6"/>
                <w:sz w:val="22"/>
                <w:szCs w:val="22"/>
              </w:rPr>
              <w:t>п/п</w:t>
            </w:r>
          </w:p>
        </w:tc>
        <w:tc>
          <w:tcPr>
            <w:tcW w:w="1843" w:type="dxa"/>
          </w:tcPr>
          <w:p w:rsidR="002524A9" w:rsidRPr="00BD3655" w:rsidRDefault="002524A9" w:rsidP="00431D88">
            <w:pPr>
              <w:shd w:val="clear" w:color="auto" w:fill="FFFFFF"/>
              <w:spacing w:line="278" w:lineRule="exact"/>
              <w:ind w:right="394"/>
              <w:jc w:val="center"/>
              <w:rPr>
                <w:sz w:val="22"/>
                <w:szCs w:val="22"/>
              </w:rPr>
            </w:pPr>
            <w:r w:rsidRPr="00BD3655">
              <w:rPr>
                <w:rFonts w:eastAsia="Times New Roman"/>
                <w:b/>
                <w:bCs/>
                <w:spacing w:val="-1"/>
                <w:sz w:val="22"/>
                <w:szCs w:val="22"/>
              </w:rPr>
              <w:t xml:space="preserve">Категория </w:t>
            </w:r>
            <w:r w:rsidRPr="00BD3655">
              <w:rPr>
                <w:rFonts w:eastAsia="Times New Roman"/>
                <w:b/>
                <w:bCs/>
                <w:spacing w:val="-4"/>
                <w:sz w:val="22"/>
                <w:szCs w:val="22"/>
              </w:rPr>
              <w:t>работников</w:t>
            </w:r>
          </w:p>
        </w:tc>
        <w:tc>
          <w:tcPr>
            <w:tcW w:w="2268" w:type="dxa"/>
          </w:tcPr>
          <w:p w:rsidR="002524A9" w:rsidRPr="00BD3655" w:rsidRDefault="002524A9" w:rsidP="00431D88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 w:rsidRPr="00BD3655">
              <w:rPr>
                <w:rFonts w:eastAsia="Times New Roman"/>
                <w:b/>
                <w:bCs/>
                <w:spacing w:val="-8"/>
                <w:sz w:val="22"/>
                <w:szCs w:val="22"/>
              </w:rPr>
              <w:t>ФИО</w:t>
            </w:r>
          </w:p>
        </w:tc>
        <w:tc>
          <w:tcPr>
            <w:tcW w:w="1984" w:type="dxa"/>
          </w:tcPr>
          <w:p w:rsidR="002524A9" w:rsidRPr="00BD3655" w:rsidRDefault="002524A9" w:rsidP="00431D88">
            <w:pPr>
              <w:shd w:val="clear" w:color="auto" w:fill="FFFFFF"/>
              <w:spacing w:line="256" w:lineRule="auto"/>
              <w:ind w:left="67"/>
              <w:jc w:val="center"/>
              <w:rPr>
                <w:sz w:val="22"/>
                <w:szCs w:val="22"/>
              </w:rPr>
            </w:pPr>
            <w:r w:rsidRPr="00BD3655"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Подразделение</w:t>
            </w:r>
          </w:p>
        </w:tc>
        <w:tc>
          <w:tcPr>
            <w:tcW w:w="1560" w:type="dxa"/>
          </w:tcPr>
          <w:p w:rsidR="002524A9" w:rsidRPr="00BD3655" w:rsidRDefault="002524A9" w:rsidP="00431D88">
            <w:pPr>
              <w:shd w:val="clear" w:color="auto" w:fill="FFFFFF"/>
              <w:spacing w:line="256" w:lineRule="auto"/>
              <w:ind w:left="62"/>
              <w:jc w:val="center"/>
              <w:rPr>
                <w:sz w:val="22"/>
                <w:szCs w:val="22"/>
              </w:rPr>
            </w:pPr>
            <w:r w:rsidRPr="00BD3655"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</w:tcPr>
          <w:p w:rsidR="002524A9" w:rsidRPr="00BD3655" w:rsidRDefault="002524A9" w:rsidP="00431D88">
            <w:pPr>
              <w:shd w:val="clear" w:color="auto" w:fill="FFFFFF"/>
              <w:spacing w:line="256" w:lineRule="auto"/>
              <w:ind w:left="34"/>
              <w:jc w:val="center"/>
              <w:rPr>
                <w:sz w:val="22"/>
                <w:szCs w:val="22"/>
              </w:rPr>
            </w:pPr>
            <w:r w:rsidRPr="00BD3655">
              <w:rPr>
                <w:rFonts w:eastAsia="Times New Roman"/>
                <w:b/>
                <w:bCs/>
                <w:spacing w:val="-4"/>
                <w:sz w:val="22"/>
                <w:szCs w:val="22"/>
              </w:rPr>
              <w:t xml:space="preserve">Сумма </w:t>
            </w:r>
            <w:r w:rsidRPr="00BD3655">
              <w:rPr>
                <w:rFonts w:eastAsia="Times New Roman"/>
                <w:b/>
                <w:bCs/>
                <w:spacing w:val="-4"/>
                <w:sz w:val="22"/>
                <w:szCs w:val="22"/>
                <w:lang w:val="en-US"/>
              </w:rPr>
              <w:t>F</w:t>
            </w:r>
            <w:r w:rsidRPr="00BD3655">
              <w:rPr>
                <w:rFonts w:eastAsia="Times New Roman"/>
                <w:b/>
                <w:bCs/>
                <w:spacing w:val="-4"/>
                <w:sz w:val="22"/>
                <w:szCs w:val="22"/>
              </w:rPr>
              <w:t>ТЕ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научные работники</w:t>
            </w: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  <w:lang w:val="en-US"/>
              </w:rPr>
            </w:pP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b/>
                <w:sz w:val="20"/>
                <w:lang w:val="en-US"/>
              </w:rPr>
            </w:pPr>
            <w:r w:rsidRPr="00BD3655">
              <w:rPr>
                <w:b/>
                <w:sz w:val="20"/>
                <w:lang w:val="en-US"/>
              </w:rPr>
              <w:t>6.4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1.1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  <w:lang w:val="en-US"/>
              </w:rPr>
            </w:pPr>
            <w:r w:rsidRPr="00BD3655">
              <w:rPr>
                <w:sz w:val="20"/>
              </w:rPr>
              <w:t>Казаринов Николай Юрьевич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СФУ НТОУ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начальник сектора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  <w:lang w:val="en-US"/>
              </w:rPr>
            </w:pPr>
            <w:r w:rsidRPr="00BD3655">
              <w:rPr>
                <w:sz w:val="20"/>
                <w:lang w:val="en-US"/>
              </w:rPr>
              <w:t>0.4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1.2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Иваненко Иван Анатольевич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СФУ НТОУ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начальник группы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1.3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Тихомиров Александр Васильевич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СФУ НТОУ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старший научный сотрудник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1.4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Франко Йозеф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СФУ НТОУ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старший научный сотрудник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1.5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Козулин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Эдуард Михайлович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Нач.сектора 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1.6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Княжева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Галина Николаевна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Ст.научный сотр. 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1.7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Иткис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Юлия Михайловна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Научный сотр. 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1.8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Киракосян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Ваган Виулович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Н.с. 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1.9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Новиков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Кирилл Владимирович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Мл.научный сотр.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1.10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Богачев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Алексей Анатольевич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Мл.н.с.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jc w:val="center"/>
              <w:rPr>
                <w:bCs/>
                <w:sz w:val="20"/>
              </w:rPr>
            </w:pPr>
          </w:p>
        </w:tc>
        <w:tc>
          <w:tcPr>
            <w:tcW w:w="1843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rPr>
                <w:rFonts w:eastAsia="Times New Roman"/>
                <w:spacing w:val="-3"/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rPr>
                <w:sz w:val="20"/>
              </w:rPr>
            </w:pP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  <w:rPr>
                <w:sz w:val="20"/>
                <w:lang w:val="en-US"/>
              </w:rPr>
            </w:pP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инженеры</w:t>
            </w: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DA4C49" w:rsidRPr="00BD3655" w:rsidRDefault="00DA4C49" w:rsidP="00DA4C49">
            <w:pPr>
              <w:snapToGrid w:val="0"/>
              <w:spacing w:line="360" w:lineRule="auto"/>
              <w:jc w:val="center"/>
              <w:rPr>
                <w:bCs/>
                <w:sz w:val="20"/>
                <w:lang w:val="en-US"/>
              </w:rPr>
            </w:pPr>
            <w:r w:rsidRPr="00BD3655">
              <w:rPr>
                <w:b/>
                <w:sz w:val="20"/>
              </w:rPr>
              <w:t>1</w:t>
            </w:r>
            <w:r w:rsidRPr="00BD3655">
              <w:rPr>
                <w:b/>
                <w:sz w:val="20"/>
                <w:lang w:val="en-US"/>
              </w:rPr>
              <w:t>0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2.1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Костырев Владимир Алексеевич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СГИ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Заместитель главного инженера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  <w:lang w:val="en-US"/>
              </w:rPr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2.2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Гикал Кирилл Борисович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НТОУ ЛЯР</w:t>
            </w:r>
          </w:p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заместитель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начальника отдела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2.3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Осипов Николай Федорович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КТО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начальник отдела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2.4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Иванов Геннадий Николаевич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КБ КТО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начальник бюро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</w:t>
            </w:r>
            <w:r w:rsidRPr="00BD3655">
              <w:rPr>
                <w:sz w:val="20"/>
              </w:rPr>
              <w:t>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2.5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Веревочкин Вячеслав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Анатольевич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ТОИСФУ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начальник отдела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</w:t>
            </w:r>
            <w:r w:rsidRPr="00BD3655">
              <w:rPr>
                <w:sz w:val="20"/>
              </w:rPr>
              <w:t>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2.6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Пащенко Сергей Васильевич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  <w:lang w:val="en-US"/>
              </w:rPr>
            </w:pPr>
            <w:r w:rsidRPr="00BD3655">
              <w:rPr>
                <w:sz w:val="20"/>
              </w:rPr>
              <w:t>ТОСЭАФУ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начальник отдела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</w:t>
            </w:r>
            <w:r w:rsidRPr="00BD3655">
              <w:rPr>
                <w:sz w:val="20"/>
              </w:rPr>
              <w:t>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2.7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Кленов Евгений Александрович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ОТОУФУ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начальник отделения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2.8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Ваганов Роман Евгеньевич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У-400 НТОУ ЛЯР</w:t>
            </w:r>
          </w:p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начальник установки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0.5</w:t>
            </w:r>
          </w:p>
        </w:tc>
      </w:tr>
      <w:tr w:rsidR="000479F5" w:rsidRPr="00BD3655" w:rsidTr="00530811">
        <w:trPr>
          <w:trHeight w:val="546"/>
        </w:trPr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2.9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Чернышев Олег Алексеевич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СВТ НТОУ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начальник службы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2.10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Лисов Владислав Игоревич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СФУ НТОУ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инженер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  <w:lang w:val="en-US"/>
              </w:rPr>
            </w:pPr>
            <w:r w:rsidRPr="00BD3655">
              <w:rPr>
                <w:sz w:val="20"/>
              </w:rPr>
              <w:t>2.1</w:t>
            </w:r>
            <w:r w:rsidRPr="00BD3655">
              <w:rPr>
                <w:sz w:val="20"/>
                <w:lang w:val="en-US"/>
              </w:rPr>
              <w:t>1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Забанов Алексей Сергеевич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СФУ НТОУ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инженер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  <w:lang w:val="en-US"/>
              </w:rPr>
            </w:pPr>
            <w:r w:rsidRPr="00BD3655">
              <w:rPr>
                <w:sz w:val="20"/>
              </w:rPr>
              <w:t>2.1</w:t>
            </w:r>
            <w:r w:rsidRPr="00BD3655">
              <w:rPr>
                <w:sz w:val="20"/>
                <w:lang w:val="en-US"/>
              </w:rPr>
              <w:t>2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Басс Вадим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СФУ НТОУ ЛЯР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инженер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2.13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Козулина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Нина Ивановна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Вед.инженер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2.14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Пчелинцев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Иван Валерьевич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Ст.инженер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2.15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Воробьев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Игорь Владимирович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Ст.инженер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lastRenderedPageBreak/>
              <w:t>2.16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Тихомиров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Роман Сергеевич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Ст.инженер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2.17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Савельева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Екатерина Олеговна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Инженер</w:t>
            </w: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2.18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Жукова 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Алена Олеговна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Инженер </w:t>
            </w:r>
          </w:p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0.8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2.19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Остроухов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Артем Андреевич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Ст.лаборант</w:t>
            </w:r>
          </w:p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0.4</w:t>
            </w:r>
          </w:p>
        </w:tc>
      </w:tr>
      <w:tr w:rsidR="000479F5" w:rsidRPr="00BD3655" w:rsidTr="00530811">
        <w:tc>
          <w:tcPr>
            <w:tcW w:w="70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2.20</w:t>
            </w:r>
          </w:p>
        </w:tc>
        <w:tc>
          <w:tcPr>
            <w:tcW w:w="1843" w:type="dxa"/>
          </w:tcPr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Кульков</w:t>
            </w:r>
          </w:p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Кирилл Алексеевич</w:t>
            </w:r>
          </w:p>
        </w:tc>
        <w:tc>
          <w:tcPr>
            <w:tcW w:w="1984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ЛЯР Сектор №5</w:t>
            </w:r>
          </w:p>
        </w:tc>
        <w:tc>
          <w:tcPr>
            <w:tcW w:w="1560" w:type="dxa"/>
          </w:tcPr>
          <w:p w:rsidR="00DA4C49" w:rsidRPr="00BD3655" w:rsidRDefault="00DA4C49" w:rsidP="00DA4C49">
            <w:pPr>
              <w:rPr>
                <w:sz w:val="20"/>
              </w:rPr>
            </w:pPr>
            <w:r w:rsidRPr="00BD3655">
              <w:rPr>
                <w:sz w:val="20"/>
              </w:rPr>
              <w:t>Ст.лаборант</w:t>
            </w:r>
          </w:p>
          <w:p w:rsidR="00DA4C49" w:rsidRPr="00BD3655" w:rsidRDefault="00DA4C49" w:rsidP="00DA4C49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DA4C49" w:rsidRPr="00BD3655" w:rsidRDefault="00DA4C49" w:rsidP="00DA4C49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0.4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jc w:val="center"/>
              <w:rPr>
                <w:sz w:val="20"/>
              </w:rPr>
            </w:pPr>
            <w:r w:rsidRPr="00BD3655">
              <w:rPr>
                <w:b/>
                <w:bCs/>
                <w:sz w:val="20"/>
              </w:rPr>
              <w:t>3.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rPr>
                <w:b/>
                <w:sz w:val="20"/>
              </w:rPr>
            </w:pPr>
            <w:r w:rsidRPr="00BD3655">
              <w:rPr>
                <w:rFonts w:eastAsia="Times New Roman"/>
                <w:b/>
                <w:spacing w:val="-3"/>
                <w:sz w:val="20"/>
              </w:rPr>
              <w:t>специалисты</w:t>
            </w: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  <w:rPr>
                <w:b/>
                <w:sz w:val="20"/>
                <w:lang w:val="en-US"/>
              </w:rPr>
            </w:pPr>
            <w:r w:rsidRPr="00BD3655">
              <w:rPr>
                <w:b/>
                <w:sz w:val="20"/>
                <w:lang w:val="en-US"/>
              </w:rPr>
              <w:t>1.5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jc w:val="center"/>
              <w:rPr>
                <w:bCs/>
                <w:sz w:val="20"/>
              </w:rPr>
            </w:pPr>
            <w:r w:rsidRPr="00BD3655">
              <w:rPr>
                <w:bCs/>
                <w:sz w:val="20"/>
              </w:rPr>
              <w:t>3.1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rPr>
                <w:rFonts w:eastAsia="Times New Roman"/>
                <w:b/>
                <w:spacing w:val="-3"/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Зинченко С.Ю.</w:t>
            </w: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СГИ ЛЯР</w:t>
            </w:r>
          </w:p>
        </w:tc>
        <w:tc>
          <w:tcPr>
            <w:tcW w:w="1560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ведущий инженер по охране труда</w:t>
            </w: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  <w:rPr>
                <w:sz w:val="20"/>
              </w:rPr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jc w:val="center"/>
              <w:rPr>
                <w:bCs/>
                <w:sz w:val="20"/>
              </w:rPr>
            </w:pPr>
            <w:r w:rsidRPr="00BD3655">
              <w:rPr>
                <w:bCs/>
                <w:sz w:val="20"/>
              </w:rPr>
              <w:t>3.2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rPr>
                <w:rFonts w:eastAsia="Times New Roman"/>
                <w:b/>
                <w:spacing w:val="-3"/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 xml:space="preserve">Белякова Е.В. </w:t>
            </w: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СГИ ЛЯР</w:t>
            </w:r>
          </w:p>
        </w:tc>
        <w:tc>
          <w:tcPr>
            <w:tcW w:w="1560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специалист по работе с документами</w:t>
            </w: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jc w:val="center"/>
              <w:rPr>
                <w:bCs/>
                <w:sz w:val="20"/>
              </w:rPr>
            </w:pPr>
            <w:r w:rsidRPr="00BD3655">
              <w:rPr>
                <w:bCs/>
                <w:sz w:val="20"/>
              </w:rPr>
              <w:t>3.3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rPr>
                <w:rFonts w:eastAsia="Times New Roman"/>
                <w:b/>
                <w:spacing w:val="-3"/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Загребаева С.И.</w:t>
            </w: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СГИ ЛЯР</w:t>
            </w:r>
          </w:p>
        </w:tc>
        <w:tc>
          <w:tcPr>
            <w:tcW w:w="1560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специалист по работе с документами</w:t>
            </w: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jc w:val="center"/>
              <w:rPr>
                <w:bCs/>
                <w:sz w:val="20"/>
              </w:rPr>
            </w:pPr>
            <w:r w:rsidRPr="00BD3655">
              <w:rPr>
                <w:bCs/>
                <w:sz w:val="20"/>
              </w:rPr>
              <w:t>3.4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rPr>
                <w:rFonts w:eastAsia="Times New Roman"/>
                <w:b/>
                <w:spacing w:val="-3"/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Суслов А.А.</w:t>
            </w: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СГИ ЛЯР</w:t>
            </w:r>
          </w:p>
        </w:tc>
        <w:tc>
          <w:tcPr>
            <w:tcW w:w="1560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ведущий инженер</w:t>
            </w: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  <w:rPr>
                <w:sz w:val="20"/>
              </w:rPr>
            </w:pPr>
            <w:r w:rsidRPr="00BD3655">
              <w:rPr>
                <w:sz w:val="20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jc w:val="center"/>
              <w:rPr>
                <w:bCs/>
                <w:sz w:val="20"/>
              </w:rPr>
            </w:pPr>
            <w:r w:rsidRPr="00BD3655">
              <w:rPr>
                <w:bCs/>
                <w:sz w:val="20"/>
              </w:rPr>
              <w:t>3.5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rPr>
                <w:rFonts w:eastAsia="Times New Roman"/>
                <w:b/>
                <w:spacing w:val="-3"/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Барбашев М.Б.</w:t>
            </w: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СГИ ЛЯР</w:t>
            </w:r>
          </w:p>
        </w:tc>
        <w:tc>
          <w:tcPr>
            <w:tcW w:w="1560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ведущий инженер</w:t>
            </w: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jc w:val="center"/>
              <w:rPr>
                <w:sz w:val="20"/>
              </w:rPr>
            </w:pPr>
            <w:r w:rsidRPr="00BD3655">
              <w:rPr>
                <w:b/>
                <w:bCs/>
                <w:sz w:val="20"/>
              </w:rPr>
              <w:t>4.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  <w:rPr>
                <w:b/>
                <w:sz w:val="20"/>
              </w:rPr>
            </w:pPr>
            <w:r w:rsidRPr="00BD3655">
              <w:rPr>
                <w:rFonts w:eastAsia="Times New Roman"/>
                <w:b/>
                <w:spacing w:val="-4"/>
                <w:sz w:val="20"/>
              </w:rPr>
              <w:t>рабочие</w:t>
            </w: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  <w:rPr>
                <w:b/>
                <w:sz w:val="20"/>
                <w:lang w:val="en-US"/>
              </w:rPr>
            </w:pPr>
            <w:r w:rsidRPr="00BD3655">
              <w:rPr>
                <w:b/>
                <w:sz w:val="20"/>
                <w:lang w:val="en-US"/>
              </w:rPr>
              <w:t>1.8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bCs/>
                <w:sz w:val="20"/>
              </w:rPr>
              <w:t>4.1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Сидоров А.А.</w:t>
            </w: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НТОУ ЛЯР</w:t>
            </w:r>
          </w:p>
        </w:tc>
        <w:tc>
          <w:tcPr>
            <w:tcW w:w="1560" w:type="dxa"/>
          </w:tcPr>
          <w:p w:rsidR="001562B3" w:rsidRPr="00BD3655" w:rsidRDefault="001562B3" w:rsidP="001562B3">
            <w:pPr>
              <w:jc w:val="both"/>
              <w:rPr>
                <w:sz w:val="20"/>
              </w:rPr>
            </w:pPr>
            <w:r w:rsidRPr="00BD3655">
              <w:rPr>
                <w:sz w:val="20"/>
              </w:rPr>
              <w:t>слесарь механосбороч-ных работ</w:t>
            </w: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sz w:val="20"/>
                <w:lang w:val="en-US"/>
              </w:rPr>
              <w:t>0.5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bCs/>
                <w:sz w:val="20"/>
              </w:rPr>
              <w:t>4.2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Макаров М.И.</w:t>
            </w: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НТОУ ЛЯР</w:t>
            </w:r>
          </w:p>
        </w:tc>
        <w:tc>
          <w:tcPr>
            <w:tcW w:w="1560" w:type="dxa"/>
          </w:tcPr>
          <w:p w:rsidR="001562B3" w:rsidRPr="00BD3655" w:rsidRDefault="001562B3" w:rsidP="001562B3">
            <w:pPr>
              <w:jc w:val="both"/>
              <w:rPr>
                <w:sz w:val="20"/>
              </w:rPr>
            </w:pPr>
            <w:r w:rsidRPr="00BD3655">
              <w:rPr>
                <w:sz w:val="20"/>
              </w:rPr>
              <w:t>слесарь механосбороч-ных работ</w:t>
            </w: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sz w:val="20"/>
                <w:lang w:val="en-US"/>
              </w:rPr>
              <w:t>0.</w:t>
            </w:r>
            <w:r w:rsidRPr="00BD3655">
              <w:rPr>
                <w:sz w:val="20"/>
              </w:rPr>
              <w:t>4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bCs/>
                <w:sz w:val="20"/>
              </w:rPr>
              <w:t>4.3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Романов А.С.</w:t>
            </w: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НТОУ ЛЯР</w:t>
            </w:r>
          </w:p>
        </w:tc>
        <w:tc>
          <w:tcPr>
            <w:tcW w:w="1560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механик эксперименталь-ных стендов и установок</w:t>
            </w: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bCs/>
                <w:sz w:val="20"/>
              </w:rPr>
              <w:t>4.4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Быков А.Н.</w:t>
            </w: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НТОУ ЛЯР</w:t>
            </w:r>
          </w:p>
        </w:tc>
        <w:tc>
          <w:tcPr>
            <w:tcW w:w="1560" w:type="dxa"/>
          </w:tcPr>
          <w:p w:rsidR="001562B3" w:rsidRPr="00BD3655" w:rsidRDefault="001562B3" w:rsidP="001562B3">
            <w:pPr>
              <w:jc w:val="both"/>
              <w:rPr>
                <w:sz w:val="20"/>
              </w:rPr>
            </w:pPr>
            <w:r w:rsidRPr="00BD3655">
              <w:rPr>
                <w:sz w:val="20"/>
              </w:rPr>
              <w:t>слесарь механосбороч-ных работ</w:t>
            </w: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0479F5" w:rsidRPr="00BD3655" w:rsidTr="00530811">
        <w:tc>
          <w:tcPr>
            <w:tcW w:w="704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bCs/>
                <w:sz w:val="20"/>
              </w:rPr>
              <w:t>4.5</w:t>
            </w:r>
          </w:p>
        </w:tc>
        <w:tc>
          <w:tcPr>
            <w:tcW w:w="1843" w:type="dxa"/>
          </w:tcPr>
          <w:p w:rsidR="001562B3" w:rsidRPr="00BD3655" w:rsidRDefault="001562B3" w:rsidP="001562B3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Куликов А.В.</w:t>
            </w:r>
          </w:p>
        </w:tc>
        <w:tc>
          <w:tcPr>
            <w:tcW w:w="1984" w:type="dxa"/>
          </w:tcPr>
          <w:p w:rsidR="001562B3" w:rsidRPr="00BD3655" w:rsidRDefault="001562B3" w:rsidP="001562B3">
            <w:pPr>
              <w:rPr>
                <w:sz w:val="20"/>
              </w:rPr>
            </w:pPr>
            <w:r w:rsidRPr="00BD3655">
              <w:rPr>
                <w:sz w:val="20"/>
              </w:rPr>
              <w:t>НТОУ ЛЯР</w:t>
            </w:r>
          </w:p>
        </w:tc>
        <w:tc>
          <w:tcPr>
            <w:tcW w:w="1560" w:type="dxa"/>
          </w:tcPr>
          <w:p w:rsidR="001562B3" w:rsidRPr="00BD3655" w:rsidRDefault="001562B3" w:rsidP="001562B3">
            <w:pPr>
              <w:jc w:val="both"/>
              <w:rPr>
                <w:sz w:val="20"/>
              </w:rPr>
            </w:pPr>
            <w:r w:rsidRPr="00BD3655">
              <w:rPr>
                <w:sz w:val="20"/>
              </w:rPr>
              <w:t>слесарь механосбороч-ных работ</w:t>
            </w:r>
          </w:p>
        </w:tc>
        <w:tc>
          <w:tcPr>
            <w:tcW w:w="1417" w:type="dxa"/>
          </w:tcPr>
          <w:p w:rsidR="001562B3" w:rsidRPr="00BD3655" w:rsidRDefault="001562B3" w:rsidP="001562B3">
            <w:pPr>
              <w:jc w:val="center"/>
            </w:pPr>
            <w:r w:rsidRPr="00BD3655">
              <w:rPr>
                <w:sz w:val="20"/>
                <w:lang w:val="en-US"/>
              </w:rPr>
              <w:t>0.3</w:t>
            </w:r>
          </w:p>
        </w:tc>
      </w:tr>
      <w:tr w:rsidR="001562B3" w:rsidRPr="00BD3655" w:rsidTr="00530811">
        <w:tc>
          <w:tcPr>
            <w:tcW w:w="704" w:type="dxa"/>
          </w:tcPr>
          <w:p w:rsidR="001562B3" w:rsidRPr="00BD3655" w:rsidRDefault="001562B3" w:rsidP="001562B3"/>
        </w:tc>
        <w:tc>
          <w:tcPr>
            <w:tcW w:w="1843" w:type="dxa"/>
          </w:tcPr>
          <w:p w:rsidR="001562B3" w:rsidRPr="00BD3655" w:rsidRDefault="001562B3" w:rsidP="001562B3">
            <w:pPr>
              <w:shd w:val="clear" w:color="auto" w:fill="FFFFFF"/>
              <w:spacing w:line="256" w:lineRule="auto"/>
            </w:pPr>
            <w:r w:rsidRPr="00BD3655">
              <w:rPr>
                <w:rFonts w:eastAsia="Times New Roman"/>
                <w:b/>
                <w:bCs/>
                <w:spacing w:val="-7"/>
                <w:szCs w:val="24"/>
              </w:rPr>
              <w:t>Итого:</w:t>
            </w:r>
          </w:p>
        </w:tc>
        <w:tc>
          <w:tcPr>
            <w:tcW w:w="2268" w:type="dxa"/>
          </w:tcPr>
          <w:p w:rsidR="001562B3" w:rsidRPr="00BD3655" w:rsidRDefault="001562B3" w:rsidP="001562B3"/>
        </w:tc>
        <w:tc>
          <w:tcPr>
            <w:tcW w:w="1984" w:type="dxa"/>
          </w:tcPr>
          <w:p w:rsidR="001562B3" w:rsidRPr="00BD3655" w:rsidRDefault="001562B3" w:rsidP="001562B3"/>
        </w:tc>
        <w:tc>
          <w:tcPr>
            <w:tcW w:w="1560" w:type="dxa"/>
          </w:tcPr>
          <w:p w:rsidR="001562B3" w:rsidRPr="00BD3655" w:rsidRDefault="001562B3" w:rsidP="001562B3"/>
        </w:tc>
        <w:tc>
          <w:tcPr>
            <w:tcW w:w="1417" w:type="dxa"/>
          </w:tcPr>
          <w:p w:rsidR="001562B3" w:rsidRPr="00BD3655" w:rsidRDefault="002C0BAA" w:rsidP="001562B3">
            <w:pPr>
              <w:jc w:val="center"/>
              <w:rPr>
                <w:b/>
                <w:lang w:val="en-US"/>
              </w:rPr>
            </w:pPr>
            <w:r w:rsidRPr="00BD3655">
              <w:rPr>
                <w:b/>
              </w:rPr>
              <w:t>19.7</w:t>
            </w:r>
          </w:p>
        </w:tc>
      </w:tr>
    </w:tbl>
    <w:p w:rsidR="002524A9" w:rsidRPr="00BD3655" w:rsidRDefault="002524A9">
      <w:pPr>
        <w:shd w:val="clear" w:color="auto" w:fill="FFFFFF"/>
        <w:spacing w:before="269"/>
        <w:ind w:left="5"/>
        <w:rPr>
          <w:b/>
          <w:bCs/>
          <w:spacing w:val="-2"/>
          <w:szCs w:val="24"/>
        </w:rPr>
      </w:pPr>
    </w:p>
    <w:p w:rsidR="00B35554" w:rsidRPr="00BD3655" w:rsidRDefault="00652614">
      <w:pPr>
        <w:shd w:val="clear" w:color="auto" w:fill="FFFFFF"/>
        <w:spacing w:before="269"/>
        <w:ind w:left="5"/>
      </w:pPr>
      <w:r w:rsidRPr="00BD3655">
        <w:rPr>
          <w:b/>
          <w:bCs/>
          <w:spacing w:val="-2"/>
          <w:szCs w:val="24"/>
        </w:rPr>
        <w:t xml:space="preserve">3.2.2. </w:t>
      </w:r>
      <w:r w:rsidRPr="00BD3655">
        <w:rPr>
          <w:rFonts w:eastAsia="Times New Roman"/>
          <w:b/>
          <w:bCs/>
          <w:spacing w:val="-2"/>
          <w:szCs w:val="24"/>
        </w:rPr>
        <w:t>Ассоциированный персонал ОИЯИ</w:t>
      </w:r>
    </w:p>
    <w:p w:rsidR="00B35554" w:rsidRPr="00BD3655" w:rsidRDefault="00B35554">
      <w:pPr>
        <w:spacing w:after="2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3686"/>
        <w:gridCol w:w="2602"/>
      </w:tblGrid>
      <w:tr w:rsidR="000479F5" w:rsidRPr="00BD3655">
        <w:trPr>
          <w:trHeight w:hRule="exact" w:val="73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69" w:lineRule="exact"/>
              <w:ind w:right="10"/>
              <w:jc w:val="center"/>
            </w:pPr>
            <w:r w:rsidRPr="00BD3655">
              <w:rPr>
                <w:rFonts w:eastAsia="Times New Roman"/>
                <w:b/>
                <w:bCs/>
                <w:spacing w:val="-9"/>
                <w:szCs w:val="24"/>
              </w:rPr>
              <w:t xml:space="preserve">№№ </w:t>
            </w:r>
            <w:r w:rsidRPr="00BD3655">
              <w:rPr>
                <w:rFonts w:eastAsia="Times New Roman"/>
                <w:b/>
                <w:bCs/>
                <w:spacing w:val="-6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62"/>
            </w:pPr>
            <w:r w:rsidRPr="00BD3655">
              <w:rPr>
                <w:rFonts w:eastAsia="Times New Roman"/>
                <w:b/>
                <w:bCs/>
                <w:spacing w:val="-3"/>
                <w:szCs w:val="24"/>
              </w:rPr>
              <w:t>Категория работников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528"/>
            </w:pPr>
            <w:r w:rsidRPr="00BD3655">
              <w:rPr>
                <w:rFonts w:eastAsia="Times New Roman"/>
                <w:b/>
                <w:bCs/>
                <w:spacing w:val="-3"/>
                <w:szCs w:val="24"/>
              </w:rPr>
              <w:t>Организация-партнер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552"/>
            </w:pPr>
            <w:r w:rsidRPr="00BD3655">
              <w:rPr>
                <w:rFonts w:eastAsia="Times New Roman"/>
                <w:b/>
                <w:bCs/>
                <w:spacing w:val="-5"/>
                <w:szCs w:val="24"/>
              </w:rPr>
              <w:t>Сумма РТЕ</w:t>
            </w:r>
          </w:p>
        </w:tc>
      </w:tr>
      <w:tr w:rsidR="000479F5" w:rsidRPr="00BD3655">
        <w:trPr>
          <w:trHeight w:hRule="exact" w:val="4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jc w:val="center"/>
            </w:pPr>
            <w:r w:rsidRPr="00BD3655">
              <w:rPr>
                <w:b/>
                <w:bCs/>
                <w:szCs w:val="24"/>
              </w:rPr>
              <w:t>1.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</w:pPr>
            <w:r w:rsidRPr="00BD3655">
              <w:rPr>
                <w:rFonts w:eastAsia="Times New Roman"/>
                <w:spacing w:val="-3"/>
                <w:szCs w:val="24"/>
              </w:rPr>
              <w:t>научные работники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>
        <w:trPr>
          <w:trHeight w:hRule="exact" w:val="4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jc w:val="center"/>
            </w:pPr>
            <w:r w:rsidRPr="00BD3655">
              <w:rPr>
                <w:b/>
                <w:bCs/>
                <w:szCs w:val="24"/>
              </w:rPr>
              <w:t>2.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</w:pPr>
            <w:r w:rsidRPr="00BD3655">
              <w:rPr>
                <w:rFonts w:eastAsia="Times New Roman"/>
                <w:spacing w:val="-4"/>
                <w:szCs w:val="24"/>
              </w:rPr>
              <w:t>инженеры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 w:rsidP="0059093D">
            <w:pPr>
              <w:shd w:val="clear" w:color="auto" w:fill="FFFFFF"/>
              <w:jc w:val="center"/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 w:rsidP="0059093D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  <w:tr w:rsidR="000479F5" w:rsidRPr="00BD3655">
        <w:trPr>
          <w:trHeight w:hRule="exact" w:val="4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jc w:val="center"/>
            </w:pPr>
            <w:r w:rsidRPr="00BD3655">
              <w:rPr>
                <w:b/>
                <w:bCs/>
                <w:szCs w:val="24"/>
              </w:rPr>
              <w:t>3.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</w:pPr>
            <w:r w:rsidRPr="00BD3655">
              <w:rPr>
                <w:rFonts w:eastAsia="Times New Roman"/>
                <w:spacing w:val="-3"/>
                <w:szCs w:val="24"/>
              </w:rPr>
              <w:t>специалисты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 w:rsidP="0008734A">
            <w:pPr>
              <w:shd w:val="clear" w:color="auto" w:fill="FFFFFF"/>
              <w:jc w:val="center"/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 w:rsidP="001D6ABF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  <w:tr w:rsidR="000479F5" w:rsidRPr="00BD3655">
        <w:trPr>
          <w:trHeight w:hRule="exact" w:val="4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jc w:val="center"/>
            </w:pPr>
            <w:r w:rsidRPr="00BD3655">
              <w:rPr>
                <w:b/>
                <w:bCs/>
                <w:szCs w:val="24"/>
              </w:rPr>
              <w:t>4.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</w:pPr>
            <w:r w:rsidRPr="00BD3655">
              <w:rPr>
                <w:rFonts w:eastAsia="Times New Roman"/>
                <w:spacing w:val="-4"/>
                <w:szCs w:val="24"/>
              </w:rPr>
              <w:t>рабочие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>
        <w:trPr>
          <w:trHeight w:hRule="exact" w:val="44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</w:pPr>
            <w:r w:rsidRPr="00BD3655">
              <w:rPr>
                <w:rFonts w:eastAsia="Times New Roman"/>
                <w:b/>
                <w:bCs/>
                <w:spacing w:val="-7"/>
                <w:szCs w:val="24"/>
              </w:rPr>
              <w:t>Итого: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 w:rsidP="009771DA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</w:tbl>
    <w:p w:rsidR="008D754E" w:rsidRDefault="008D754E">
      <w:pPr>
        <w:shd w:val="clear" w:color="auto" w:fill="FFFFFF"/>
        <w:spacing w:before="269" w:line="274" w:lineRule="exact"/>
        <w:ind w:left="10"/>
        <w:rPr>
          <w:b/>
          <w:bCs/>
          <w:spacing w:val="-1"/>
          <w:szCs w:val="24"/>
        </w:rPr>
      </w:pPr>
    </w:p>
    <w:p w:rsidR="00B35554" w:rsidRPr="00BD3655" w:rsidRDefault="00652614">
      <w:pPr>
        <w:shd w:val="clear" w:color="auto" w:fill="FFFFFF"/>
        <w:spacing w:before="269" w:line="274" w:lineRule="exact"/>
        <w:ind w:left="10"/>
      </w:pPr>
      <w:r w:rsidRPr="00BD3655">
        <w:rPr>
          <w:b/>
          <w:bCs/>
          <w:spacing w:val="-1"/>
          <w:szCs w:val="24"/>
        </w:rPr>
        <w:lastRenderedPageBreak/>
        <w:t xml:space="preserve">4. </w:t>
      </w:r>
      <w:r w:rsidRPr="00BD3655">
        <w:rPr>
          <w:rFonts w:eastAsia="Times New Roman"/>
          <w:b/>
          <w:bCs/>
          <w:spacing w:val="-1"/>
          <w:szCs w:val="24"/>
        </w:rPr>
        <w:t>Финансовое обеспечение</w:t>
      </w:r>
    </w:p>
    <w:p w:rsidR="00B35554" w:rsidRPr="00BD3655" w:rsidRDefault="00652614">
      <w:pPr>
        <w:shd w:val="clear" w:color="auto" w:fill="FFFFFF"/>
        <w:tabs>
          <w:tab w:val="left" w:pos="422"/>
        </w:tabs>
        <w:spacing w:line="274" w:lineRule="exact"/>
        <w:ind w:left="10"/>
      </w:pPr>
      <w:r w:rsidRPr="00BD3655">
        <w:rPr>
          <w:b/>
          <w:bCs/>
          <w:spacing w:val="-7"/>
          <w:szCs w:val="24"/>
        </w:rPr>
        <w:t>4.1.</w:t>
      </w:r>
      <w:r w:rsidRPr="00BD3655">
        <w:rPr>
          <w:b/>
          <w:bCs/>
          <w:szCs w:val="24"/>
        </w:rPr>
        <w:tab/>
      </w:r>
      <w:r w:rsidRPr="00BD3655">
        <w:rPr>
          <w:rFonts w:eastAsia="Times New Roman"/>
          <w:b/>
          <w:bCs/>
          <w:szCs w:val="24"/>
        </w:rPr>
        <w:t>Полная сметная стоимость подпроекта КИП</w:t>
      </w:r>
    </w:p>
    <w:p w:rsidR="00B35554" w:rsidRPr="00BD3655" w:rsidRDefault="00652614">
      <w:pPr>
        <w:shd w:val="clear" w:color="auto" w:fill="FFFFFF"/>
        <w:spacing w:line="274" w:lineRule="exact"/>
        <w:ind w:left="432"/>
        <w:rPr>
          <w:rFonts w:eastAsia="Times New Roman"/>
          <w:spacing w:val="-1"/>
          <w:szCs w:val="24"/>
        </w:rPr>
      </w:pPr>
      <w:r w:rsidRPr="00BD3655">
        <w:rPr>
          <w:rFonts w:eastAsia="Times New Roman"/>
          <w:spacing w:val="-1"/>
          <w:szCs w:val="24"/>
        </w:rPr>
        <w:t>Прогноз полной сметной стоимости (указать суммарно за весь срок, за исключением ФЗП). Детализация приводится в отдельной форме.</w:t>
      </w:r>
    </w:p>
    <w:p w:rsidR="00312B77" w:rsidRPr="00BD3655" w:rsidRDefault="00312B77">
      <w:pPr>
        <w:shd w:val="clear" w:color="auto" w:fill="FFFFFF"/>
        <w:spacing w:line="274" w:lineRule="exact"/>
        <w:ind w:left="432"/>
        <w:rPr>
          <w:rFonts w:eastAsia="Times New Roman"/>
          <w:spacing w:val="-1"/>
          <w:szCs w:val="24"/>
        </w:rPr>
      </w:pPr>
    </w:p>
    <w:p w:rsidR="006B720F" w:rsidRPr="00BD3655" w:rsidRDefault="006B720F">
      <w:pPr>
        <w:shd w:val="clear" w:color="auto" w:fill="FFFFFF"/>
        <w:spacing w:line="274" w:lineRule="exact"/>
        <w:ind w:left="432"/>
        <w:rPr>
          <w:rFonts w:eastAsia="Times New Roman"/>
          <w:spacing w:val="-1"/>
          <w:szCs w:val="24"/>
        </w:rPr>
      </w:pPr>
      <w:r w:rsidRPr="00BD3655">
        <w:rPr>
          <w:rFonts w:eastAsia="Times New Roman"/>
          <w:spacing w:val="-1"/>
          <w:szCs w:val="24"/>
        </w:rPr>
        <w:t>Международное сотрудничество:</w:t>
      </w:r>
      <w:r w:rsidR="0044662A" w:rsidRPr="00BD3655">
        <w:t xml:space="preserve"> 25 </w:t>
      </w:r>
      <w:r w:rsidR="0044662A" w:rsidRPr="00BD3655">
        <w:rPr>
          <w:lang w:val="en-US"/>
        </w:rPr>
        <w:t>k</w:t>
      </w:r>
      <w:r w:rsidR="0044662A" w:rsidRPr="00BD3655">
        <w:t>$</w:t>
      </w:r>
    </w:p>
    <w:p w:rsidR="00312B77" w:rsidRPr="00BD3655" w:rsidRDefault="00312B77">
      <w:pPr>
        <w:shd w:val="clear" w:color="auto" w:fill="FFFFFF"/>
        <w:spacing w:line="274" w:lineRule="exact"/>
        <w:ind w:left="432"/>
        <w:rPr>
          <w:rFonts w:eastAsia="Times New Roman"/>
          <w:spacing w:val="-1"/>
          <w:szCs w:val="24"/>
        </w:rPr>
      </w:pPr>
      <w:r w:rsidRPr="00BD3655">
        <w:rPr>
          <w:rFonts w:eastAsia="Times New Roman"/>
          <w:spacing w:val="-1"/>
          <w:szCs w:val="24"/>
        </w:rPr>
        <w:t>Строительство</w:t>
      </w:r>
      <w:r w:rsidR="00664B4C" w:rsidRPr="00BD3655">
        <w:rPr>
          <w:rFonts w:eastAsia="Times New Roman"/>
          <w:spacing w:val="-1"/>
          <w:szCs w:val="24"/>
        </w:rPr>
        <w:t xml:space="preserve"> ЭЗ</w:t>
      </w:r>
      <w:r w:rsidRPr="00BD3655">
        <w:rPr>
          <w:rFonts w:eastAsia="Times New Roman"/>
          <w:spacing w:val="-1"/>
          <w:szCs w:val="24"/>
        </w:rPr>
        <w:t xml:space="preserve">: </w:t>
      </w:r>
      <w:r w:rsidR="00FD47AF" w:rsidRPr="00BD3655">
        <w:rPr>
          <w:rFonts w:eastAsia="Times New Roman"/>
          <w:spacing w:val="-1"/>
          <w:szCs w:val="24"/>
        </w:rPr>
        <w:t>1</w:t>
      </w:r>
      <w:r w:rsidR="00C66240" w:rsidRPr="00BD3655">
        <w:rPr>
          <w:rFonts w:eastAsia="Times New Roman"/>
          <w:spacing w:val="-1"/>
          <w:szCs w:val="24"/>
        </w:rPr>
        <w:t>8</w:t>
      </w:r>
      <w:r w:rsidR="00FD47AF" w:rsidRPr="00BD3655">
        <w:rPr>
          <w:rFonts w:eastAsia="Times New Roman"/>
          <w:spacing w:val="-1"/>
          <w:szCs w:val="24"/>
        </w:rPr>
        <w:t>.0</w:t>
      </w:r>
      <w:r w:rsidR="006C4DCB" w:rsidRPr="00BD3655">
        <w:rPr>
          <w:rFonts w:eastAsia="Times New Roman"/>
          <w:spacing w:val="-1"/>
          <w:szCs w:val="24"/>
        </w:rPr>
        <w:t xml:space="preserve"> М$ </w:t>
      </w:r>
    </w:p>
    <w:p w:rsidR="00AD7D60" w:rsidRPr="00BD3655" w:rsidRDefault="00AD7D60">
      <w:pPr>
        <w:shd w:val="clear" w:color="auto" w:fill="FFFFFF"/>
        <w:spacing w:line="274" w:lineRule="exact"/>
        <w:ind w:left="432"/>
        <w:rPr>
          <w:rFonts w:eastAsia="Times New Roman"/>
          <w:spacing w:val="-1"/>
          <w:szCs w:val="24"/>
        </w:rPr>
      </w:pPr>
      <w:r w:rsidRPr="00BD3655">
        <w:rPr>
          <w:rFonts w:eastAsia="Times New Roman"/>
          <w:spacing w:val="-1"/>
          <w:szCs w:val="24"/>
        </w:rPr>
        <w:t>Модернизация У-400Р</w:t>
      </w:r>
      <w:r w:rsidR="00716946" w:rsidRPr="00BD3655">
        <w:rPr>
          <w:rFonts w:eastAsia="Times New Roman"/>
          <w:spacing w:val="-1"/>
          <w:szCs w:val="24"/>
        </w:rPr>
        <w:t>, каналы</w:t>
      </w:r>
      <w:r w:rsidRPr="00BD3655">
        <w:rPr>
          <w:rFonts w:eastAsia="Times New Roman"/>
          <w:spacing w:val="-1"/>
          <w:szCs w:val="24"/>
        </w:rPr>
        <w:t xml:space="preserve">: </w:t>
      </w:r>
      <w:r w:rsidR="00FD47AF" w:rsidRPr="00BD3655">
        <w:rPr>
          <w:rFonts w:eastAsia="Times New Roman"/>
          <w:spacing w:val="-1"/>
          <w:szCs w:val="24"/>
        </w:rPr>
        <w:t>2.0</w:t>
      </w:r>
      <w:r w:rsidRPr="00BD3655">
        <w:rPr>
          <w:rFonts w:eastAsia="Times New Roman"/>
          <w:spacing w:val="-1"/>
          <w:szCs w:val="24"/>
        </w:rPr>
        <w:t xml:space="preserve"> М$</w:t>
      </w:r>
    </w:p>
    <w:p w:rsidR="004A2147" w:rsidRPr="00BD3655" w:rsidRDefault="004A2147">
      <w:pPr>
        <w:shd w:val="clear" w:color="auto" w:fill="FFFFFF"/>
        <w:spacing w:line="274" w:lineRule="exact"/>
        <w:ind w:left="432"/>
        <w:rPr>
          <w:rFonts w:eastAsia="Times New Roman"/>
          <w:spacing w:val="-1"/>
          <w:szCs w:val="24"/>
        </w:rPr>
      </w:pPr>
      <w:r w:rsidRPr="00BD3655">
        <w:rPr>
          <w:rFonts w:eastAsia="Times New Roman"/>
          <w:spacing w:val="-1"/>
          <w:szCs w:val="24"/>
        </w:rPr>
        <w:t xml:space="preserve">Физустановки: </w:t>
      </w:r>
      <w:r w:rsidR="00FD47AF" w:rsidRPr="00BD3655">
        <w:rPr>
          <w:rFonts w:eastAsia="Times New Roman"/>
          <w:spacing w:val="-1"/>
          <w:szCs w:val="24"/>
        </w:rPr>
        <w:t>7.7</w:t>
      </w:r>
      <w:r w:rsidRPr="00BD3655">
        <w:rPr>
          <w:rFonts w:eastAsia="Times New Roman"/>
          <w:spacing w:val="-1"/>
          <w:szCs w:val="24"/>
        </w:rPr>
        <w:t xml:space="preserve"> М$</w:t>
      </w:r>
    </w:p>
    <w:p w:rsidR="0044662A" w:rsidRPr="00BD3655" w:rsidRDefault="0044662A">
      <w:pPr>
        <w:shd w:val="clear" w:color="auto" w:fill="FFFFFF"/>
        <w:spacing w:line="274" w:lineRule="exact"/>
        <w:ind w:left="432"/>
      </w:pPr>
      <w:r w:rsidRPr="00BD3655">
        <w:rPr>
          <w:rFonts w:eastAsia="Times New Roman"/>
          <w:spacing w:val="-2"/>
          <w:szCs w:val="24"/>
        </w:rPr>
        <w:t>Приобретение программного обеспечения: 100</w:t>
      </w:r>
      <w:r w:rsidRPr="00BD3655">
        <w:t xml:space="preserve"> </w:t>
      </w:r>
      <w:r w:rsidRPr="00BD3655">
        <w:rPr>
          <w:lang w:val="en-US"/>
        </w:rPr>
        <w:t>k</w:t>
      </w:r>
      <w:r w:rsidRPr="00BD3655">
        <w:rPr>
          <w:rFonts w:eastAsia="Times New Roman"/>
          <w:spacing w:val="-2"/>
          <w:szCs w:val="24"/>
        </w:rPr>
        <w:t>$</w:t>
      </w:r>
    </w:p>
    <w:p w:rsidR="00B35554" w:rsidRPr="00BD3655" w:rsidRDefault="00652614">
      <w:pPr>
        <w:shd w:val="clear" w:color="auto" w:fill="FFFFFF"/>
        <w:tabs>
          <w:tab w:val="left" w:pos="422"/>
        </w:tabs>
        <w:spacing w:before="206"/>
        <w:ind w:left="10"/>
      </w:pPr>
      <w:r w:rsidRPr="00BD3655">
        <w:rPr>
          <w:b/>
          <w:bCs/>
          <w:spacing w:val="-7"/>
          <w:szCs w:val="24"/>
        </w:rPr>
        <w:t>4.2.</w:t>
      </w:r>
      <w:r w:rsidRPr="00BD3655">
        <w:rPr>
          <w:b/>
          <w:bCs/>
          <w:szCs w:val="24"/>
        </w:rPr>
        <w:tab/>
      </w:r>
      <w:r w:rsidRPr="00BD3655">
        <w:rPr>
          <w:rFonts w:eastAsia="Times New Roman"/>
          <w:b/>
          <w:bCs/>
          <w:szCs w:val="24"/>
        </w:rPr>
        <w:t>Внебюджетные источники финансирования</w:t>
      </w:r>
    </w:p>
    <w:p w:rsidR="00B35554" w:rsidRPr="00BD3655" w:rsidRDefault="00652614">
      <w:pPr>
        <w:shd w:val="clear" w:color="auto" w:fill="FFFFFF"/>
        <w:ind w:left="427"/>
        <w:rPr>
          <w:rFonts w:eastAsia="Times New Roman"/>
          <w:spacing w:val="-1"/>
          <w:szCs w:val="24"/>
        </w:rPr>
      </w:pPr>
      <w:r w:rsidRPr="00BD3655">
        <w:rPr>
          <w:rFonts w:eastAsia="Times New Roman"/>
          <w:spacing w:val="-1"/>
          <w:szCs w:val="24"/>
        </w:rPr>
        <w:t>Предполагаемое финансирование со стороны соисполнителей/заказчиков — общий объем.</w:t>
      </w:r>
    </w:p>
    <w:p w:rsidR="00823EB1" w:rsidRPr="00BD3655" w:rsidRDefault="00823EB1">
      <w:pPr>
        <w:shd w:val="clear" w:color="auto" w:fill="FFFFFF"/>
        <w:ind w:left="427"/>
        <w:rPr>
          <w:rFonts w:eastAsia="Times New Roman"/>
          <w:spacing w:val="-1"/>
          <w:szCs w:val="24"/>
        </w:rPr>
      </w:pPr>
    </w:p>
    <w:p w:rsidR="00823EB1" w:rsidRPr="00BD3655" w:rsidRDefault="00823EB1">
      <w:pPr>
        <w:shd w:val="clear" w:color="auto" w:fill="FFFFFF"/>
        <w:ind w:left="427"/>
      </w:pPr>
      <w:r w:rsidRPr="00BD3655">
        <w:rPr>
          <w:rFonts w:eastAsia="Times New Roman"/>
          <w:spacing w:val="-1"/>
          <w:szCs w:val="24"/>
        </w:rPr>
        <w:t>Нет</w:t>
      </w:r>
    </w:p>
    <w:p w:rsidR="00B35554" w:rsidRPr="00BD3655" w:rsidRDefault="00652614" w:rsidP="00823EB1">
      <w:pPr>
        <w:shd w:val="clear" w:color="auto" w:fill="FFFFFF"/>
        <w:spacing w:before="120"/>
      </w:pPr>
      <w:r w:rsidRPr="00BD3655">
        <w:rPr>
          <w:rFonts w:eastAsia="Times New Roman"/>
          <w:b/>
          <w:bCs/>
          <w:spacing w:val="-2"/>
          <w:szCs w:val="24"/>
        </w:rPr>
        <w:t>Руководитель подпроекта КИП</w:t>
      </w:r>
    </w:p>
    <w:p w:rsidR="00B35554" w:rsidRPr="00BD3655" w:rsidRDefault="00652614" w:rsidP="00823EB1">
      <w:pPr>
        <w:shd w:val="clear" w:color="auto" w:fill="FFFFFF"/>
        <w:tabs>
          <w:tab w:val="left" w:leader="underscore" w:pos="6470"/>
        </w:tabs>
        <w:spacing w:before="100" w:beforeAutospacing="1" w:line="274" w:lineRule="exact"/>
        <w:ind w:left="6"/>
      </w:pPr>
      <w:r w:rsidRPr="00BD3655">
        <w:rPr>
          <w:rFonts w:eastAsia="Times New Roman"/>
          <w:spacing w:val="-2"/>
          <w:szCs w:val="24"/>
        </w:rPr>
        <w:t>Дата представления подпроекта КИП в ДНОД</w:t>
      </w:r>
      <w:r w:rsidRPr="00BD3655">
        <w:rPr>
          <w:rFonts w:eastAsia="Times New Roman"/>
          <w:szCs w:val="24"/>
        </w:rPr>
        <w:tab/>
      </w:r>
    </w:p>
    <w:p w:rsidR="00B35554" w:rsidRPr="00BD3655" w:rsidRDefault="00652614">
      <w:pPr>
        <w:shd w:val="clear" w:color="auto" w:fill="FFFFFF"/>
        <w:tabs>
          <w:tab w:val="left" w:leader="underscore" w:pos="4512"/>
        </w:tabs>
        <w:spacing w:line="274" w:lineRule="exact"/>
        <w:ind w:left="5"/>
      </w:pPr>
      <w:r w:rsidRPr="00BD3655">
        <w:rPr>
          <w:rFonts w:eastAsia="Times New Roman"/>
          <w:szCs w:val="24"/>
        </w:rPr>
        <w:t>Дата решения НТС Лаборатории</w:t>
      </w:r>
      <w:r w:rsidRPr="00BD3655">
        <w:rPr>
          <w:rFonts w:eastAsia="Times New Roman"/>
          <w:szCs w:val="24"/>
        </w:rPr>
        <w:tab/>
      </w:r>
      <w:r w:rsidRPr="00BD3655">
        <w:rPr>
          <w:rFonts w:eastAsia="Times New Roman"/>
          <w:spacing w:val="-1"/>
          <w:szCs w:val="24"/>
        </w:rPr>
        <w:t>, номер документа</w:t>
      </w:r>
    </w:p>
    <w:p w:rsidR="00B35554" w:rsidRPr="00BD3655" w:rsidRDefault="00652614">
      <w:pPr>
        <w:shd w:val="clear" w:color="auto" w:fill="FFFFFF"/>
        <w:tabs>
          <w:tab w:val="left" w:leader="underscore" w:pos="5904"/>
        </w:tabs>
        <w:spacing w:line="274" w:lineRule="exact"/>
      </w:pPr>
      <w:r w:rsidRPr="00BD3655">
        <w:rPr>
          <w:rFonts w:eastAsia="Times New Roman"/>
          <w:spacing w:val="-2"/>
          <w:szCs w:val="24"/>
        </w:rPr>
        <w:t>Год начала подпроекта КИП</w:t>
      </w:r>
      <w:r w:rsidRPr="00BD3655">
        <w:rPr>
          <w:rFonts w:eastAsia="Times New Roman"/>
          <w:szCs w:val="24"/>
        </w:rPr>
        <w:tab/>
      </w:r>
    </w:p>
    <w:p w:rsidR="00B35554" w:rsidRPr="00BD3655" w:rsidRDefault="00652614">
      <w:pPr>
        <w:shd w:val="clear" w:color="auto" w:fill="FFFFFF"/>
        <w:spacing w:before="134"/>
        <w:ind w:left="10"/>
      </w:pPr>
      <w:r w:rsidRPr="00BD3655">
        <w:rPr>
          <w:spacing w:val="-1"/>
          <w:szCs w:val="24"/>
        </w:rPr>
        <w:t>(</w:t>
      </w:r>
      <w:r w:rsidRPr="00BD3655">
        <w:rPr>
          <w:rFonts w:eastAsia="Times New Roman"/>
          <w:spacing w:val="-1"/>
          <w:szCs w:val="24"/>
        </w:rPr>
        <w:t>для продлеваемых проектов) — год начала работ по проекту</w:t>
      </w:r>
    </w:p>
    <w:p w:rsidR="00B35554" w:rsidRPr="00BD3655" w:rsidRDefault="00B35554">
      <w:pPr>
        <w:shd w:val="clear" w:color="auto" w:fill="FFFFFF"/>
        <w:spacing w:before="134"/>
        <w:ind w:left="10"/>
        <w:sectPr w:rsidR="00B35554" w:rsidRPr="00BD3655">
          <w:pgSz w:w="11909" w:h="16834"/>
          <w:pgMar w:top="1306" w:right="658" w:bottom="360" w:left="1421" w:header="720" w:footer="720" w:gutter="0"/>
          <w:cols w:space="60"/>
          <w:noEndnote/>
        </w:sectPr>
      </w:pPr>
    </w:p>
    <w:p w:rsidR="00B35554" w:rsidRDefault="00652614" w:rsidP="005E391C">
      <w:pPr>
        <w:shd w:val="clear" w:color="auto" w:fill="FFFFFF"/>
        <w:spacing w:line="278" w:lineRule="exact"/>
        <w:ind w:right="12"/>
        <w:jc w:val="center"/>
        <w:rPr>
          <w:rFonts w:eastAsia="Times New Roman"/>
          <w:b/>
          <w:bCs/>
          <w:szCs w:val="24"/>
        </w:rPr>
      </w:pPr>
      <w:r w:rsidRPr="00BD3655">
        <w:rPr>
          <w:rFonts w:eastAsia="Times New Roman"/>
          <w:b/>
          <w:bCs/>
          <w:spacing w:val="-1"/>
          <w:szCs w:val="24"/>
        </w:rPr>
        <w:lastRenderedPageBreak/>
        <w:t xml:space="preserve">Предлагаемый план-график и необходимые ресурсы для осуществления </w:t>
      </w:r>
      <w:r w:rsidRPr="0086710E">
        <w:rPr>
          <w:rFonts w:eastAsia="Times New Roman"/>
          <w:b/>
          <w:bCs/>
          <w:szCs w:val="24"/>
        </w:rPr>
        <w:t>Подпроекта КИП</w:t>
      </w:r>
    </w:p>
    <w:p w:rsidR="005E391C" w:rsidRPr="00BD3655" w:rsidRDefault="005E391C" w:rsidP="005E391C">
      <w:pPr>
        <w:shd w:val="clear" w:color="auto" w:fill="FFFFFF"/>
        <w:spacing w:line="278" w:lineRule="exact"/>
        <w:ind w:right="12"/>
        <w:jc w:val="center"/>
      </w:pPr>
      <w:bookmarkStart w:id="0" w:name="_GoBack"/>
      <w:bookmarkEnd w:id="0"/>
    </w:p>
    <w:tbl>
      <w:tblPr>
        <w:tblW w:w="993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"/>
        <w:gridCol w:w="595"/>
        <w:gridCol w:w="3686"/>
        <w:gridCol w:w="1565"/>
        <w:gridCol w:w="672"/>
        <w:gridCol w:w="682"/>
        <w:gridCol w:w="672"/>
        <w:gridCol w:w="682"/>
        <w:gridCol w:w="701"/>
      </w:tblGrid>
      <w:tr w:rsidR="000479F5" w:rsidRPr="00BD3655" w:rsidTr="00C66240">
        <w:trPr>
          <w:trHeight w:hRule="exact" w:val="778"/>
        </w:trPr>
        <w:tc>
          <w:tcPr>
            <w:tcW w:w="496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93" w:lineRule="exact"/>
              <w:ind w:left="605" w:right="610"/>
            </w:pPr>
            <w:r w:rsidRPr="00BD3655">
              <w:rPr>
                <w:rFonts w:eastAsia="Times New Roman"/>
                <w:b/>
                <w:bCs/>
                <w:spacing w:val="-2"/>
                <w:szCs w:val="24"/>
              </w:rPr>
              <w:t xml:space="preserve">Наименования затрат, ресурсов, </w:t>
            </w:r>
            <w:r w:rsidRPr="00BD3655">
              <w:rPr>
                <w:rFonts w:eastAsia="Times New Roman"/>
                <w:b/>
                <w:bCs/>
                <w:spacing w:val="-1"/>
                <w:szCs w:val="24"/>
              </w:rPr>
              <w:t>источников финансирования</w:t>
            </w:r>
          </w:p>
        </w:tc>
        <w:tc>
          <w:tcPr>
            <w:tcW w:w="156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98" w:lineRule="exact"/>
            </w:pPr>
            <w:r w:rsidRPr="00BD3655">
              <w:rPr>
                <w:rFonts w:eastAsia="Times New Roman"/>
                <w:b/>
                <w:bCs/>
                <w:spacing w:val="-1"/>
                <w:szCs w:val="24"/>
              </w:rPr>
              <w:t xml:space="preserve">Стоимость (тыс. долл.) </w:t>
            </w:r>
            <w:r w:rsidRPr="00BD3655">
              <w:rPr>
                <w:rFonts w:eastAsia="Times New Roman"/>
                <w:b/>
                <w:bCs/>
                <w:spacing w:val="-3"/>
                <w:szCs w:val="24"/>
              </w:rPr>
              <w:t xml:space="preserve">потребности </w:t>
            </w:r>
            <w:r w:rsidRPr="00BD3655">
              <w:rPr>
                <w:rFonts w:eastAsia="Times New Roman"/>
                <w:b/>
                <w:bCs/>
                <w:spacing w:val="-2"/>
                <w:szCs w:val="24"/>
              </w:rPr>
              <w:t>в ресурсах</w:t>
            </w:r>
          </w:p>
        </w:tc>
        <w:tc>
          <w:tcPr>
            <w:tcW w:w="34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83" w:lineRule="exact"/>
              <w:ind w:left="278" w:right="317"/>
            </w:pPr>
            <w:r w:rsidRPr="00BD3655">
              <w:rPr>
                <w:rFonts w:eastAsia="Times New Roman"/>
                <w:b/>
                <w:bCs/>
                <w:spacing w:val="-2"/>
                <w:szCs w:val="24"/>
              </w:rPr>
              <w:t>Стоимость, распределение по годам</w:t>
            </w:r>
          </w:p>
        </w:tc>
      </w:tr>
      <w:tr w:rsidR="000479F5" w:rsidRPr="00BD3655" w:rsidTr="00C66240">
        <w:trPr>
          <w:trHeight w:hRule="exact" w:val="595"/>
        </w:trPr>
        <w:tc>
          <w:tcPr>
            <w:tcW w:w="4963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/>
          <w:p w:rsidR="00B35554" w:rsidRPr="00BD3655" w:rsidRDefault="00B35554"/>
        </w:tc>
        <w:tc>
          <w:tcPr>
            <w:tcW w:w="156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/>
          <w:p w:rsidR="00B35554" w:rsidRPr="00BD3655" w:rsidRDefault="00B35554"/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78" w:lineRule="exact"/>
              <w:ind w:left="53" w:right="62"/>
            </w:pPr>
            <w:r w:rsidRPr="00BD3655">
              <w:rPr>
                <w:szCs w:val="24"/>
              </w:rPr>
              <w:t xml:space="preserve">1 </w:t>
            </w:r>
            <w:r w:rsidRPr="00BD3655">
              <w:rPr>
                <w:rFonts w:eastAsia="Times New Roman"/>
                <w:spacing w:val="-7"/>
                <w:szCs w:val="24"/>
              </w:rPr>
              <w:t>год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78" w:lineRule="exact"/>
              <w:ind w:left="62" w:right="67"/>
            </w:pPr>
            <w:r w:rsidRPr="00BD3655">
              <w:rPr>
                <w:szCs w:val="24"/>
              </w:rPr>
              <w:t xml:space="preserve">2 </w:t>
            </w:r>
            <w:r w:rsidRPr="00BD3655">
              <w:rPr>
                <w:rFonts w:eastAsia="Times New Roman"/>
                <w:spacing w:val="-8"/>
                <w:szCs w:val="24"/>
              </w:rPr>
              <w:t>год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78" w:lineRule="exact"/>
              <w:ind w:left="58" w:right="62"/>
            </w:pPr>
            <w:r w:rsidRPr="00BD3655">
              <w:rPr>
                <w:szCs w:val="24"/>
              </w:rPr>
              <w:t xml:space="preserve">3 </w:t>
            </w:r>
            <w:r w:rsidRPr="00BD3655">
              <w:rPr>
                <w:rFonts w:eastAsia="Times New Roman"/>
                <w:spacing w:val="-8"/>
                <w:szCs w:val="24"/>
              </w:rPr>
              <w:t>год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78" w:lineRule="exact"/>
              <w:ind w:left="62" w:right="62"/>
            </w:pPr>
            <w:r w:rsidRPr="00BD3655">
              <w:rPr>
                <w:szCs w:val="24"/>
              </w:rPr>
              <w:t xml:space="preserve">4 </w:t>
            </w:r>
            <w:r w:rsidRPr="00BD3655">
              <w:rPr>
                <w:rFonts w:eastAsia="Times New Roman"/>
                <w:spacing w:val="-7"/>
                <w:szCs w:val="24"/>
              </w:rPr>
              <w:t>год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78" w:lineRule="exact"/>
              <w:ind w:left="58" w:right="86"/>
            </w:pPr>
            <w:r w:rsidRPr="00BD3655">
              <w:rPr>
                <w:szCs w:val="24"/>
              </w:rPr>
              <w:t xml:space="preserve">5 </w:t>
            </w:r>
            <w:r w:rsidRPr="00BD3655">
              <w:rPr>
                <w:rFonts w:eastAsia="Times New Roman"/>
                <w:spacing w:val="-7"/>
                <w:szCs w:val="24"/>
              </w:rPr>
              <w:t>год</w:t>
            </w:r>
          </w:p>
        </w:tc>
      </w:tr>
      <w:tr w:rsidR="008B3A7A" w:rsidRPr="00BD3655" w:rsidTr="00C66240">
        <w:trPr>
          <w:trHeight w:hRule="exact" w:val="768"/>
        </w:trPr>
        <w:tc>
          <w:tcPr>
            <w:tcW w:w="12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B3A7A" w:rsidRPr="00BD3655" w:rsidRDefault="008B3A7A" w:rsidP="008B3A7A">
            <w:pPr>
              <w:shd w:val="clear" w:color="auto" w:fill="FFFFFF"/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A7A" w:rsidRPr="00BD3655" w:rsidRDefault="008B3A7A" w:rsidP="008B3A7A">
            <w:pPr>
              <w:shd w:val="clear" w:color="auto" w:fill="FFFFFF"/>
              <w:spacing w:line="302" w:lineRule="exact"/>
              <w:ind w:right="110"/>
            </w:pPr>
            <w:r w:rsidRPr="00BD3655">
              <w:rPr>
                <w:rFonts w:eastAsia="Times New Roman"/>
                <w:spacing w:val="-2"/>
                <w:szCs w:val="24"/>
              </w:rPr>
              <w:t xml:space="preserve">Международное сотрудничество </w:t>
            </w:r>
            <w:r w:rsidRPr="00BD3655">
              <w:rPr>
                <w:rFonts w:eastAsia="Times New Roman"/>
                <w:spacing w:val="-4"/>
                <w:szCs w:val="24"/>
              </w:rPr>
              <w:t>(МНТС)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A7A" w:rsidRPr="00BD3655" w:rsidRDefault="008B3A7A" w:rsidP="008B3A7A">
            <w:pPr>
              <w:shd w:val="clear" w:color="auto" w:fill="FFFFFF"/>
              <w:jc w:val="center"/>
            </w:pPr>
            <w:r>
              <w:t>250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A7A" w:rsidRPr="00BD3655" w:rsidRDefault="008B3A7A" w:rsidP="008B3A7A"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A7A" w:rsidRDefault="008B3A7A" w:rsidP="008B3A7A">
            <w:pPr>
              <w:jc w:val="center"/>
            </w:pPr>
            <w:r w:rsidRPr="00F71750">
              <w:t>50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A7A" w:rsidRDefault="008B3A7A" w:rsidP="008B3A7A">
            <w:pPr>
              <w:jc w:val="center"/>
            </w:pPr>
            <w:r w:rsidRPr="00F71750">
              <w:t>50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A7A" w:rsidRDefault="008B3A7A" w:rsidP="008B3A7A">
            <w:pPr>
              <w:jc w:val="center"/>
            </w:pPr>
            <w:r w:rsidRPr="00F71750">
              <w:t>50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A7A" w:rsidRDefault="008B3A7A" w:rsidP="008B3A7A">
            <w:pPr>
              <w:jc w:val="center"/>
            </w:pPr>
            <w:r w:rsidRPr="00F71750">
              <w:t>50</w:t>
            </w:r>
          </w:p>
        </w:tc>
      </w:tr>
      <w:tr w:rsidR="000479F5" w:rsidRPr="00BD3655" w:rsidTr="00C66240">
        <w:trPr>
          <w:trHeight w:hRule="exact" w:val="470"/>
        </w:trPr>
        <w:tc>
          <w:tcPr>
            <w:tcW w:w="127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7F77" w:rsidRPr="00BD3655" w:rsidRDefault="009A7F77" w:rsidP="009A7F77"/>
          <w:p w:rsidR="009A7F77" w:rsidRPr="00BD3655" w:rsidRDefault="009A7F77" w:rsidP="009A7F77"/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F77" w:rsidRPr="00BD3655" w:rsidRDefault="009A7F77" w:rsidP="009A7F77">
            <w:pPr>
              <w:shd w:val="clear" w:color="auto" w:fill="FFFFFF"/>
            </w:pPr>
            <w:r w:rsidRPr="00BD3655">
              <w:rPr>
                <w:rFonts w:eastAsia="Times New Roman"/>
                <w:spacing w:val="-3"/>
                <w:szCs w:val="24"/>
              </w:rPr>
              <w:t>Материалы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F77" w:rsidRPr="00BD3655" w:rsidRDefault="00E20BE1" w:rsidP="009A7F77">
            <w:pPr>
              <w:shd w:val="clear" w:color="auto" w:fill="FFFFFF"/>
              <w:jc w:val="center"/>
              <w:rPr>
                <w:lang w:val="en-US"/>
              </w:rPr>
            </w:pPr>
            <w:r>
              <w:t>2 650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F77" w:rsidRPr="00BD3655" w:rsidRDefault="00E20BE1" w:rsidP="009A7F77">
            <w:pPr>
              <w:shd w:val="clear" w:color="auto" w:fill="FFFFFF"/>
              <w:jc w:val="center"/>
            </w:pPr>
            <w:r>
              <w:t>500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F77" w:rsidRPr="00BD3655" w:rsidRDefault="00E20BE1" w:rsidP="009A7F77">
            <w:pPr>
              <w:jc w:val="center"/>
            </w:pPr>
            <w:r>
              <w:t>700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F77" w:rsidRPr="00BD3655" w:rsidRDefault="00E20BE1" w:rsidP="009A7F77">
            <w:pPr>
              <w:jc w:val="center"/>
            </w:pPr>
            <w:r>
              <w:t>450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F77" w:rsidRPr="00BD3655" w:rsidRDefault="00E20BE1" w:rsidP="009A7F77">
            <w:pPr>
              <w:jc w:val="center"/>
            </w:pPr>
            <w:r>
              <w:t>500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7F77" w:rsidRPr="00BD3655" w:rsidRDefault="00E20BE1" w:rsidP="009A7F77">
            <w:pPr>
              <w:jc w:val="center"/>
            </w:pPr>
            <w:r>
              <w:t>500</w:t>
            </w:r>
          </w:p>
        </w:tc>
      </w:tr>
      <w:tr w:rsidR="000479F5" w:rsidRPr="00BD3655" w:rsidTr="00C66240">
        <w:trPr>
          <w:trHeight w:hRule="exact" w:val="835"/>
        </w:trPr>
        <w:tc>
          <w:tcPr>
            <w:tcW w:w="127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/>
          <w:p w:rsidR="001D24F5" w:rsidRPr="00BD3655" w:rsidRDefault="001D24F5" w:rsidP="001D24F5"/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spacing w:line="274" w:lineRule="exact"/>
              <w:ind w:right="624"/>
            </w:pPr>
            <w:r w:rsidRPr="00BD3655">
              <w:rPr>
                <w:rFonts w:eastAsia="Times New Roman"/>
                <w:spacing w:val="-1"/>
                <w:szCs w:val="24"/>
              </w:rPr>
              <w:t xml:space="preserve">Оборудование и услуги сторонних организаций </w:t>
            </w:r>
            <w:r w:rsidRPr="00BD3655">
              <w:rPr>
                <w:rFonts w:eastAsia="Times New Roman"/>
                <w:spacing w:val="-3"/>
                <w:szCs w:val="24"/>
              </w:rPr>
              <w:t>(пуско-наладочные работы)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E20BE1" w:rsidP="00381951">
            <w:pPr>
              <w:shd w:val="clear" w:color="auto" w:fill="FFFFFF"/>
              <w:jc w:val="center"/>
            </w:pPr>
            <w:r>
              <w:t>5 850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E20BE1" w:rsidP="00354573">
            <w:pPr>
              <w:shd w:val="clear" w:color="auto" w:fill="FFFFFF"/>
              <w:jc w:val="center"/>
            </w:pPr>
            <w:r>
              <w:t>1 560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E20BE1" w:rsidP="00354573">
            <w:pPr>
              <w:shd w:val="clear" w:color="auto" w:fill="FFFFFF"/>
              <w:jc w:val="center"/>
            </w:pPr>
            <w:r>
              <w:t>1 660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E20BE1" w:rsidP="00354573">
            <w:pPr>
              <w:shd w:val="clear" w:color="auto" w:fill="FFFFFF"/>
              <w:jc w:val="center"/>
            </w:pPr>
            <w:r>
              <w:t>1 000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E20BE1" w:rsidP="00354573">
            <w:pPr>
              <w:shd w:val="clear" w:color="auto" w:fill="FFFFFF"/>
              <w:jc w:val="center"/>
            </w:pPr>
            <w:r>
              <w:t>765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E20BE1" w:rsidP="00354573">
            <w:pPr>
              <w:shd w:val="clear" w:color="auto" w:fill="FFFFFF"/>
              <w:jc w:val="center"/>
            </w:pPr>
            <w:r>
              <w:t>865</w:t>
            </w:r>
          </w:p>
        </w:tc>
      </w:tr>
      <w:tr w:rsidR="000479F5" w:rsidRPr="00BD3655" w:rsidTr="00C66240">
        <w:trPr>
          <w:trHeight w:hRule="exact" w:val="470"/>
        </w:trPr>
        <w:tc>
          <w:tcPr>
            <w:tcW w:w="127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/>
          <w:p w:rsidR="001D24F5" w:rsidRPr="00BD3655" w:rsidRDefault="001D24F5" w:rsidP="001D24F5"/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</w:pPr>
            <w:r w:rsidRPr="00BD3655">
              <w:rPr>
                <w:rFonts w:eastAsia="Times New Roman"/>
                <w:spacing w:val="-2"/>
                <w:szCs w:val="24"/>
              </w:rPr>
              <w:t>Пуско-наладочные работы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80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B54C98" w:rsidP="001D24F5">
            <w:pPr>
              <w:shd w:val="clear" w:color="auto" w:fill="FFFFFF"/>
              <w:jc w:val="center"/>
            </w:pPr>
            <w:r w:rsidRPr="00BD3655">
              <w:t>1</w:t>
            </w:r>
            <w:r w:rsidR="001D24F5" w:rsidRPr="00BD3655">
              <w:t>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B54C98" w:rsidP="001D24F5">
            <w:pPr>
              <w:shd w:val="clear" w:color="auto" w:fill="FFFFFF"/>
              <w:jc w:val="center"/>
            </w:pPr>
            <w:r w:rsidRPr="00BD3655">
              <w:t>1</w:t>
            </w:r>
            <w:r w:rsidR="001D24F5" w:rsidRPr="00BD3655">
              <w:t>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20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B54C98" w:rsidP="001D24F5">
            <w:pPr>
              <w:shd w:val="clear" w:color="auto" w:fill="FFFFFF"/>
              <w:jc w:val="center"/>
            </w:pPr>
            <w:r w:rsidRPr="00BD3655">
              <w:t>2</w:t>
            </w:r>
            <w:r w:rsidR="001D24F5" w:rsidRPr="00BD3655">
              <w:t>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B54C98" w:rsidP="001D24F5">
            <w:pPr>
              <w:shd w:val="clear" w:color="auto" w:fill="FFFFFF"/>
              <w:jc w:val="center"/>
            </w:pPr>
            <w:r w:rsidRPr="00BD3655">
              <w:t>2</w:t>
            </w:r>
            <w:r w:rsidR="001D24F5" w:rsidRPr="00BD3655">
              <w:t>0</w:t>
            </w:r>
          </w:p>
        </w:tc>
      </w:tr>
      <w:tr w:rsidR="000479F5" w:rsidRPr="00BD3655" w:rsidTr="00C66240">
        <w:trPr>
          <w:trHeight w:hRule="exact" w:val="1002"/>
        </w:trPr>
        <w:tc>
          <w:tcPr>
            <w:tcW w:w="127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/>
          <w:p w:rsidR="001D24F5" w:rsidRPr="00BD3655" w:rsidRDefault="001D24F5" w:rsidP="001D24F5"/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spacing w:line="293" w:lineRule="exact"/>
              <w:ind w:right="178"/>
            </w:pPr>
            <w:r w:rsidRPr="00BD3655">
              <w:rPr>
                <w:rFonts w:eastAsia="Times New Roman"/>
                <w:spacing w:val="-1"/>
                <w:szCs w:val="24"/>
              </w:rPr>
              <w:t>Услуги научно-</w:t>
            </w:r>
            <w:r w:rsidRPr="00BD3655">
              <w:rPr>
                <w:rFonts w:eastAsia="Times New Roman"/>
                <w:spacing w:val="-3"/>
                <w:szCs w:val="24"/>
              </w:rPr>
              <w:t>исследовательских организаций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120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30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30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30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15</w:t>
            </w:r>
          </w:p>
        </w:tc>
      </w:tr>
      <w:tr w:rsidR="000479F5" w:rsidRPr="00BD3655" w:rsidTr="00C66240">
        <w:trPr>
          <w:trHeight w:hRule="exact" w:val="758"/>
        </w:trPr>
        <w:tc>
          <w:tcPr>
            <w:tcW w:w="127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/>
          <w:p w:rsidR="001D24F5" w:rsidRPr="00BD3655" w:rsidRDefault="001D24F5" w:rsidP="001D24F5"/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spacing w:line="293" w:lineRule="exact"/>
              <w:ind w:right="480"/>
            </w:pPr>
            <w:r w:rsidRPr="00BD3655">
              <w:rPr>
                <w:rFonts w:eastAsia="Times New Roman"/>
                <w:spacing w:val="-2"/>
                <w:szCs w:val="24"/>
              </w:rPr>
              <w:t>Приобретение программного обеспечения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rPr>
                <w:lang w:val="en-US"/>
              </w:rPr>
              <w:t>100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20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20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20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20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4F5" w:rsidRPr="00BD3655" w:rsidRDefault="001D24F5" w:rsidP="001D24F5">
            <w:pPr>
              <w:shd w:val="clear" w:color="auto" w:fill="FFFFFF"/>
              <w:jc w:val="center"/>
            </w:pPr>
            <w:r w:rsidRPr="00BD3655">
              <w:t>20</w:t>
            </w:r>
          </w:p>
        </w:tc>
      </w:tr>
      <w:tr w:rsidR="000479F5" w:rsidRPr="00BD3655" w:rsidTr="00C66240">
        <w:trPr>
          <w:trHeight w:hRule="exact" w:val="470"/>
        </w:trPr>
        <w:tc>
          <w:tcPr>
            <w:tcW w:w="127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35554" w:rsidRPr="00BD3655" w:rsidRDefault="00B35554"/>
          <w:p w:rsidR="00B35554" w:rsidRPr="00BD3655" w:rsidRDefault="00B35554"/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</w:pPr>
            <w:r w:rsidRPr="00BD3655">
              <w:rPr>
                <w:rFonts w:eastAsia="Times New Roman"/>
                <w:spacing w:val="-2"/>
                <w:szCs w:val="24"/>
              </w:rPr>
              <w:t>Проектирование/строительство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087FDE" w:rsidP="00A170C6">
            <w:pPr>
              <w:shd w:val="clear" w:color="auto" w:fill="FFFFFF"/>
              <w:jc w:val="center"/>
              <w:rPr>
                <w:lang w:val="en-US"/>
              </w:rPr>
            </w:pPr>
            <w:r w:rsidRPr="00BD3655">
              <w:t>1</w:t>
            </w:r>
            <w:r w:rsidR="00A170C6" w:rsidRPr="00BD3655">
              <w:t>8</w:t>
            </w:r>
            <w:r w:rsidR="0089121D">
              <w:t xml:space="preserve"> </w:t>
            </w:r>
            <w:r w:rsidRPr="00BD3655">
              <w:t>000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A170C6" w:rsidP="00A170C6">
            <w:pPr>
              <w:shd w:val="clear" w:color="auto" w:fill="FFFFFF"/>
              <w:jc w:val="center"/>
            </w:pPr>
            <w:r w:rsidRPr="00BD3655">
              <w:t>9</w:t>
            </w:r>
            <w:r w:rsidR="0089121D">
              <w:t xml:space="preserve"> </w:t>
            </w:r>
            <w:r w:rsidRPr="00BD3655">
              <w:t>000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A170C6" w:rsidP="00A170C6">
            <w:pPr>
              <w:shd w:val="clear" w:color="auto" w:fill="FFFFFF"/>
              <w:jc w:val="center"/>
            </w:pPr>
            <w:r w:rsidRPr="00BD3655">
              <w:t>8</w:t>
            </w:r>
            <w:r w:rsidR="0089121D">
              <w:t xml:space="preserve"> </w:t>
            </w:r>
            <w:r w:rsidRPr="00BD3655">
              <w:t>000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A170C6" w:rsidP="00A170C6">
            <w:pPr>
              <w:shd w:val="clear" w:color="auto" w:fill="FFFFFF"/>
              <w:jc w:val="center"/>
            </w:pPr>
            <w:r w:rsidRPr="00BD3655">
              <w:t>1</w:t>
            </w:r>
            <w:r w:rsidR="0089121D">
              <w:t xml:space="preserve"> </w:t>
            </w:r>
            <w:r w:rsidRPr="00BD3655">
              <w:t>000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A170C6" w:rsidP="00A170C6">
            <w:pPr>
              <w:shd w:val="clear" w:color="auto" w:fill="FFFFFF"/>
              <w:jc w:val="center"/>
            </w:pPr>
            <w:r w:rsidRPr="00BD3655"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A170C6" w:rsidP="00A170C6">
            <w:pPr>
              <w:shd w:val="clear" w:color="auto" w:fill="FFFFFF"/>
              <w:jc w:val="center"/>
            </w:pPr>
            <w:r w:rsidRPr="00BD3655">
              <w:t>-</w:t>
            </w:r>
          </w:p>
        </w:tc>
      </w:tr>
      <w:tr w:rsidR="000479F5" w:rsidRPr="00BD3655" w:rsidTr="00C66240">
        <w:trPr>
          <w:trHeight w:hRule="exact" w:val="1066"/>
        </w:trPr>
        <w:tc>
          <w:tcPr>
            <w:tcW w:w="1277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/>
          <w:p w:rsidR="00B35554" w:rsidRPr="00BD3655" w:rsidRDefault="00B35554"/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 w:rsidP="00606D4B">
            <w:pPr>
              <w:shd w:val="clear" w:color="auto" w:fill="FFFFFF"/>
              <w:spacing w:line="293" w:lineRule="exact"/>
              <w:ind w:right="331"/>
            </w:pPr>
            <w:r w:rsidRPr="00BD3655">
              <w:rPr>
                <w:rFonts w:eastAsia="Times New Roman"/>
                <w:spacing w:val="-1"/>
                <w:szCs w:val="24"/>
              </w:rPr>
              <w:t xml:space="preserve">Сервисные расходы </w:t>
            </w:r>
            <w:r w:rsidR="00606D4B">
              <w:rPr>
                <w:rFonts w:eastAsia="Times New Roman"/>
                <w:spacing w:val="-1"/>
                <w:szCs w:val="24"/>
              </w:rPr>
              <w:t>(</w:t>
            </w:r>
            <w:r w:rsidRPr="00BD3655">
              <w:rPr>
                <w:rFonts w:eastAsia="Times New Roman"/>
                <w:i/>
                <w:iCs/>
                <w:spacing w:val="-3"/>
                <w:szCs w:val="24"/>
              </w:rPr>
              <w:t xml:space="preserve">планируются в случае прямой </w:t>
            </w:r>
            <w:r w:rsidRPr="00BD3655">
              <w:rPr>
                <w:rFonts w:eastAsia="Times New Roman"/>
                <w:i/>
                <w:iCs/>
                <w:spacing w:val="-1"/>
                <w:szCs w:val="24"/>
              </w:rPr>
              <w:t>принадлежности к проекту)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 w:rsidP="00943E19">
            <w:pPr>
              <w:shd w:val="clear" w:color="auto" w:fill="FFFFFF"/>
              <w:jc w:val="center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 w:rsidTr="00C66240">
        <w:trPr>
          <w:trHeight w:hRule="exact" w:val="470"/>
        </w:trPr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652614">
            <w:pPr>
              <w:shd w:val="clear" w:color="auto" w:fill="FFFFFF"/>
              <w:spacing w:line="216" w:lineRule="exact"/>
              <w:ind w:left="19"/>
            </w:pPr>
            <w:r w:rsidRPr="00BD3655">
              <w:rPr>
                <w:rFonts w:eastAsia="Times New Roman"/>
                <w:spacing w:val="-8"/>
                <w:sz w:val="26"/>
                <w:szCs w:val="26"/>
              </w:rPr>
              <w:t xml:space="preserve">Необходимые </w:t>
            </w:r>
            <w:r w:rsidRPr="00BD3655">
              <w:rPr>
                <w:rFonts w:eastAsia="Times New Roman"/>
                <w:spacing w:val="-5"/>
                <w:sz w:val="26"/>
                <w:szCs w:val="26"/>
              </w:rPr>
              <w:t>ресурсы</w:t>
            </w:r>
          </w:p>
        </w:tc>
        <w:tc>
          <w:tcPr>
            <w:tcW w:w="5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652614">
            <w:pPr>
              <w:shd w:val="clear" w:color="auto" w:fill="FFFFFF"/>
              <w:ind w:left="91"/>
            </w:pPr>
            <w:r w:rsidRPr="00BD3655">
              <w:rPr>
                <w:rFonts w:eastAsia="Times New Roman"/>
                <w:spacing w:val="-6"/>
                <w:sz w:val="26"/>
                <w:szCs w:val="26"/>
              </w:rPr>
              <w:t>Нормо-час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168"/>
            </w:pPr>
            <w:r w:rsidRPr="00BD3655">
              <w:rPr>
                <w:rFonts w:eastAsia="Times New Roman"/>
                <w:spacing w:val="-3"/>
                <w:szCs w:val="24"/>
              </w:rPr>
              <w:t>Ресурсы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 w:rsidTr="00C66240">
        <w:trPr>
          <w:trHeight w:hRule="exact" w:val="461"/>
        </w:trPr>
        <w:tc>
          <w:tcPr>
            <w:tcW w:w="68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B35554"/>
          <w:p w:rsidR="00B35554" w:rsidRPr="00BD3655" w:rsidRDefault="00B35554"/>
        </w:tc>
        <w:tc>
          <w:tcPr>
            <w:tcW w:w="5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B35554"/>
          <w:p w:rsidR="00B35554" w:rsidRPr="00BD3655" w:rsidRDefault="00B35554"/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566"/>
            </w:pPr>
            <w:r w:rsidRPr="00BD3655">
              <w:rPr>
                <w:spacing w:val="-1"/>
                <w:szCs w:val="24"/>
              </w:rPr>
              <w:t xml:space="preserve">-    </w:t>
            </w:r>
            <w:r w:rsidRPr="00BD3655">
              <w:rPr>
                <w:rFonts w:eastAsia="Times New Roman"/>
                <w:spacing w:val="-1"/>
                <w:szCs w:val="24"/>
              </w:rPr>
              <w:t>сумма РТЕ,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 w:rsidTr="00C66240">
        <w:trPr>
          <w:trHeight w:hRule="exact" w:val="470"/>
        </w:trPr>
        <w:tc>
          <w:tcPr>
            <w:tcW w:w="68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B35554"/>
          <w:p w:rsidR="00B35554" w:rsidRPr="00BD3655" w:rsidRDefault="00B35554"/>
        </w:tc>
        <w:tc>
          <w:tcPr>
            <w:tcW w:w="5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B35554"/>
          <w:p w:rsidR="00B35554" w:rsidRPr="00BD3655" w:rsidRDefault="00B35554"/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566"/>
            </w:pPr>
            <w:r w:rsidRPr="00BD3655">
              <w:rPr>
                <w:spacing w:val="1"/>
                <w:szCs w:val="24"/>
              </w:rPr>
              <w:t xml:space="preserve">-   </w:t>
            </w:r>
            <w:r w:rsidRPr="00BD3655">
              <w:rPr>
                <w:rFonts w:eastAsia="Times New Roman"/>
                <w:spacing w:val="1"/>
                <w:szCs w:val="24"/>
              </w:rPr>
              <w:t>ускорителя/установки,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 w:rsidTr="00C66240">
        <w:trPr>
          <w:trHeight w:hRule="exact" w:val="470"/>
        </w:trPr>
        <w:tc>
          <w:tcPr>
            <w:tcW w:w="6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B35554"/>
          <w:p w:rsidR="00B35554" w:rsidRPr="00BD3655" w:rsidRDefault="00B35554"/>
        </w:tc>
        <w:tc>
          <w:tcPr>
            <w:tcW w:w="5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B35554"/>
          <w:p w:rsidR="00B35554" w:rsidRPr="00BD3655" w:rsidRDefault="00B35554"/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tabs>
                <w:tab w:val="left" w:leader="dot" w:pos="2333"/>
              </w:tabs>
              <w:ind w:left="566"/>
            </w:pPr>
            <w:r w:rsidRPr="00BD3655">
              <w:rPr>
                <w:spacing w:val="6"/>
                <w:szCs w:val="24"/>
              </w:rPr>
              <w:t xml:space="preserve">-   </w:t>
            </w:r>
            <w:r w:rsidRPr="00BD3655">
              <w:rPr>
                <w:rFonts w:eastAsia="Times New Roman"/>
                <w:spacing w:val="6"/>
                <w:szCs w:val="24"/>
              </w:rPr>
              <w:t>реактора,</w:t>
            </w:r>
            <w:r w:rsidRPr="00BD3655">
              <w:rPr>
                <w:rFonts w:eastAsia="Times New Roman"/>
                <w:szCs w:val="24"/>
              </w:rPr>
              <w:tab/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 w:rsidTr="00C66240">
        <w:trPr>
          <w:trHeight w:hRule="exact" w:val="1843"/>
        </w:trPr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652614">
            <w:pPr>
              <w:shd w:val="clear" w:color="auto" w:fill="FFFFFF"/>
              <w:ind w:left="130"/>
            </w:pPr>
            <w:r w:rsidRPr="00BD3655">
              <w:rPr>
                <w:rFonts w:eastAsia="Times New Roman"/>
                <w:spacing w:val="-3"/>
                <w:sz w:val="26"/>
                <w:szCs w:val="26"/>
              </w:rPr>
              <w:t>Источники финансирования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652614">
            <w:pPr>
              <w:shd w:val="clear" w:color="auto" w:fill="FFFFFF"/>
              <w:spacing w:line="283" w:lineRule="exact"/>
              <w:ind w:left="10"/>
            </w:pPr>
            <w:r w:rsidRPr="00BD3655">
              <w:rPr>
                <w:rFonts w:eastAsia="Times New Roman"/>
                <w:spacing w:val="-6"/>
                <w:sz w:val="26"/>
                <w:szCs w:val="26"/>
              </w:rPr>
              <w:t xml:space="preserve">Бюджетные </w:t>
            </w:r>
            <w:r w:rsidRPr="00BD3655">
              <w:rPr>
                <w:rFonts w:eastAsia="Times New Roman"/>
                <w:spacing w:val="-4"/>
                <w:sz w:val="26"/>
                <w:szCs w:val="26"/>
              </w:rPr>
              <w:t>средства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spacing w:line="278" w:lineRule="exact"/>
              <w:ind w:left="168" w:right="792"/>
            </w:pPr>
            <w:r w:rsidRPr="00BD3655">
              <w:rPr>
                <w:rFonts w:eastAsia="Times New Roman"/>
                <w:spacing w:val="-2"/>
                <w:szCs w:val="24"/>
              </w:rPr>
              <w:t xml:space="preserve">Бюджет ОИЯИ </w:t>
            </w:r>
            <w:r w:rsidRPr="00BD3655">
              <w:rPr>
                <w:rFonts w:eastAsia="Times New Roman"/>
                <w:i/>
                <w:iCs/>
                <w:spacing w:val="-2"/>
                <w:szCs w:val="24"/>
              </w:rPr>
              <w:t xml:space="preserve">(статьи </w:t>
            </w:r>
            <w:r w:rsidRPr="00BD3655">
              <w:rPr>
                <w:rFonts w:eastAsia="Times New Roman"/>
                <w:i/>
                <w:iCs/>
                <w:spacing w:val="-3"/>
                <w:szCs w:val="24"/>
              </w:rPr>
              <w:t>бюджета)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E85" w:rsidRPr="00BD3655" w:rsidRDefault="00697E85" w:rsidP="00697E85">
            <w:pPr>
              <w:shd w:val="clear" w:color="auto" w:fill="FFFFFF"/>
            </w:pPr>
            <w:r w:rsidRPr="00BD3655">
              <w:t>Ст. 4 - 25</w:t>
            </w:r>
            <w:r w:rsidR="00E20BE1">
              <w:t>0</w:t>
            </w:r>
          </w:p>
          <w:p w:rsidR="00697E85" w:rsidRPr="00BD3655" w:rsidRDefault="00E20BE1" w:rsidP="00697E85">
            <w:pPr>
              <w:shd w:val="clear" w:color="auto" w:fill="FFFFFF"/>
            </w:pPr>
            <w:r>
              <w:t>Ст. 5,6 – 8</w:t>
            </w:r>
            <w:r w:rsidR="00697E85" w:rsidRPr="00BD3655">
              <w:t>500</w:t>
            </w:r>
          </w:p>
          <w:p w:rsidR="00697E85" w:rsidRPr="00BD3655" w:rsidRDefault="00697E85" w:rsidP="00697E85">
            <w:pPr>
              <w:shd w:val="clear" w:color="auto" w:fill="FFFFFF"/>
            </w:pPr>
            <w:r w:rsidRPr="00BD3655">
              <w:t>Ст. 9 – 80</w:t>
            </w:r>
          </w:p>
          <w:p w:rsidR="00697E85" w:rsidRPr="00BD3655" w:rsidRDefault="00697E85" w:rsidP="00697E85">
            <w:pPr>
              <w:shd w:val="clear" w:color="auto" w:fill="FFFFFF"/>
            </w:pPr>
            <w:r w:rsidRPr="00BD3655">
              <w:t>Ст. 10 – 120</w:t>
            </w:r>
          </w:p>
          <w:p w:rsidR="00697E85" w:rsidRPr="00BD3655" w:rsidRDefault="00697E85" w:rsidP="00697E85">
            <w:pPr>
              <w:shd w:val="clear" w:color="auto" w:fill="FFFFFF"/>
            </w:pPr>
            <w:r w:rsidRPr="00BD3655">
              <w:t>Ст. 11 - 100</w:t>
            </w:r>
          </w:p>
          <w:p w:rsidR="00B35554" w:rsidRPr="00BD3655" w:rsidRDefault="00697E85" w:rsidP="00697E85">
            <w:pPr>
              <w:shd w:val="clear" w:color="auto" w:fill="FFFFFF"/>
            </w:pPr>
            <w:r w:rsidRPr="00BD3655">
              <w:t>18,19- 18000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  <w:tr w:rsidR="000479F5" w:rsidRPr="00BD3655" w:rsidTr="00C66240">
        <w:trPr>
          <w:trHeight w:hRule="exact" w:val="2026"/>
        </w:trPr>
        <w:tc>
          <w:tcPr>
            <w:tcW w:w="6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B35554"/>
          <w:p w:rsidR="00B35554" w:rsidRPr="00BD3655" w:rsidRDefault="00B35554"/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35554" w:rsidRPr="00BD3655" w:rsidRDefault="00652614">
            <w:pPr>
              <w:shd w:val="clear" w:color="auto" w:fill="FFFFFF"/>
              <w:spacing w:line="288" w:lineRule="exact"/>
            </w:pPr>
            <w:r w:rsidRPr="00BD3655">
              <w:rPr>
                <w:rFonts w:eastAsia="Times New Roman"/>
                <w:spacing w:val="-8"/>
                <w:sz w:val="26"/>
                <w:szCs w:val="26"/>
              </w:rPr>
              <w:t>Внебюджет (доп. смета)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652614">
            <w:pPr>
              <w:shd w:val="clear" w:color="auto" w:fill="FFFFFF"/>
              <w:ind w:left="168"/>
            </w:pPr>
            <w:r w:rsidRPr="00BD3655">
              <w:rPr>
                <w:rFonts w:eastAsia="Times New Roman"/>
                <w:spacing w:val="-2"/>
                <w:szCs w:val="24"/>
              </w:rPr>
              <w:t>Вклады соисполнителей</w:t>
            </w:r>
          </w:p>
          <w:p w:rsidR="00B35554" w:rsidRPr="00BD3655" w:rsidRDefault="00652614">
            <w:pPr>
              <w:shd w:val="clear" w:color="auto" w:fill="FFFFFF"/>
              <w:spacing w:line="278" w:lineRule="exact"/>
              <w:ind w:left="168" w:right="792"/>
            </w:pPr>
            <w:r w:rsidRPr="00BD3655">
              <w:rPr>
                <w:rFonts w:eastAsia="Times New Roman"/>
                <w:spacing w:val="-1"/>
                <w:szCs w:val="24"/>
              </w:rPr>
              <w:t>Средства по договорам с заказчиками</w:t>
            </w:r>
          </w:p>
          <w:p w:rsidR="00B35554" w:rsidRPr="00BD3655" w:rsidRDefault="00652614">
            <w:pPr>
              <w:shd w:val="clear" w:color="auto" w:fill="FFFFFF"/>
              <w:spacing w:line="278" w:lineRule="exact"/>
              <w:ind w:left="168" w:right="792"/>
            </w:pPr>
            <w:r w:rsidRPr="00BD3655">
              <w:rPr>
                <w:rFonts w:eastAsia="Times New Roman"/>
                <w:szCs w:val="24"/>
              </w:rPr>
              <w:t xml:space="preserve">Другие источники </w:t>
            </w:r>
            <w:r w:rsidRPr="00BD3655">
              <w:rPr>
                <w:rFonts w:eastAsia="Times New Roman"/>
                <w:spacing w:val="-1"/>
                <w:szCs w:val="24"/>
              </w:rPr>
              <w:t>финансирования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554" w:rsidRPr="00BD3655" w:rsidRDefault="00B35554">
            <w:pPr>
              <w:shd w:val="clear" w:color="auto" w:fill="FFFFFF"/>
            </w:pPr>
          </w:p>
        </w:tc>
      </w:tr>
    </w:tbl>
    <w:p w:rsidR="001B707C" w:rsidRPr="00BD3655" w:rsidRDefault="00652614">
      <w:pPr>
        <w:shd w:val="clear" w:color="auto" w:fill="FFFFFF"/>
        <w:spacing w:before="144" w:line="456" w:lineRule="exact"/>
        <w:ind w:left="14" w:right="5299"/>
        <w:rPr>
          <w:rFonts w:eastAsia="Times New Roman"/>
          <w:spacing w:val="-2"/>
          <w:szCs w:val="24"/>
        </w:rPr>
      </w:pPr>
      <w:r w:rsidRPr="00BD3655">
        <w:rPr>
          <w:rFonts w:eastAsia="Times New Roman"/>
          <w:spacing w:val="-2"/>
          <w:szCs w:val="24"/>
        </w:rPr>
        <w:t>Руководитель подпроекта КИП</w:t>
      </w:r>
    </w:p>
    <w:p w:rsidR="00B35554" w:rsidRPr="00BD3655" w:rsidRDefault="00652614">
      <w:pPr>
        <w:shd w:val="clear" w:color="auto" w:fill="FFFFFF"/>
        <w:spacing w:before="144" w:line="456" w:lineRule="exact"/>
        <w:ind w:left="14" w:right="5299"/>
      </w:pPr>
      <w:r w:rsidRPr="00BD3655">
        <w:rPr>
          <w:rFonts w:eastAsia="Times New Roman"/>
          <w:szCs w:val="24"/>
        </w:rPr>
        <w:t>Экономист Лаборатории</w:t>
      </w:r>
    </w:p>
    <w:p w:rsidR="00B35554" w:rsidRPr="00BD3655" w:rsidRDefault="00B35554">
      <w:pPr>
        <w:shd w:val="clear" w:color="auto" w:fill="FFFFFF"/>
        <w:spacing w:before="144" w:line="456" w:lineRule="exact"/>
        <w:ind w:left="14" w:right="5299"/>
        <w:sectPr w:rsidR="00B35554" w:rsidRPr="00BD3655">
          <w:pgSz w:w="11909" w:h="16834"/>
          <w:pgMar w:top="1255" w:right="557" w:bottom="360" w:left="1417" w:header="720" w:footer="720" w:gutter="0"/>
          <w:cols w:space="60"/>
          <w:noEndnote/>
        </w:sectPr>
      </w:pPr>
    </w:p>
    <w:p w:rsidR="00145AC7" w:rsidRPr="00BD3655" w:rsidRDefault="00145AC7" w:rsidP="00145AC7">
      <w:pPr>
        <w:jc w:val="center"/>
        <w:rPr>
          <w:b/>
        </w:rPr>
      </w:pPr>
      <w:r w:rsidRPr="00BD3655">
        <w:rPr>
          <w:b/>
        </w:rPr>
        <w:lastRenderedPageBreak/>
        <w:t>ЛИСТ СОГЛАСОВАНИЙ ПОДПРОЕКТА КИП</w:t>
      </w:r>
    </w:p>
    <w:p w:rsidR="007863D8" w:rsidRPr="00BD3655" w:rsidRDefault="007863D8" w:rsidP="00145AC7">
      <w:pPr>
        <w:jc w:val="center"/>
        <w:rPr>
          <w:b/>
        </w:rPr>
      </w:pPr>
    </w:p>
    <w:p w:rsidR="00145AC7" w:rsidRPr="00BD3655" w:rsidRDefault="00145AC7" w:rsidP="00145AC7">
      <w:pPr>
        <w:jc w:val="center"/>
      </w:pPr>
      <w:r w:rsidRPr="00BD3655">
        <w:t>НАИМЕНОВАНИЕ ПОДПРОЕКТА КИП</w:t>
      </w:r>
    </w:p>
    <w:p w:rsidR="00145AC7" w:rsidRPr="00BD3655" w:rsidRDefault="00145AC7" w:rsidP="00145AC7">
      <w:pPr>
        <w:jc w:val="center"/>
      </w:pPr>
      <w:r w:rsidRPr="00BD3655">
        <w:t>УСЛОВНОЕ ОБОЗНАЧЕНИЕ ПОДПРОЕКТА КИП</w:t>
      </w:r>
    </w:p>
    <w:p w:rsidR="00145AC7" w:rsidRPr="00BD3655" w:rsidRDefault="00145AC7" w:rsidP="00145AC7">
      <w:pPr>
        <w:jc w:val="center"/>
      </w:pPr>
      <w:r w:rsidRPr="00BD3655">
        <w:t>ШИФР ПОДПРОЕКТА КИП</w:t>
      </w:r>
    </w:p>
    <w:p w:rsidR="00145AC7" w:rsidRPr="00BD3655" w:rsidRDefault="00145AC7" w:rsidP="00145AC7">
      <w:pPr>
        <w:jc w:val="center"/>
      </w:pPr>
      <w:r w:rsidRPr="00BD3655">
        <w:t>ШИФР КИП</w:t>
      </w:r>
      <w:r w:rsidR="001B707C" w:rsidRPr="00BD3655">
        <w:br/>
      </w:r>
      <w:r w:rsidRPr="00BD3655">
        <w:t>ФИО РУКОВОДИТЕЛЯ ПОДПРОЕКТА КИП</w:t>
      </w:r>
    </w:p>
    <w:p w:rsidR="00E55ACD" w:rsidRPr="00BD3655" w:rsidRDefault="00E55ACD" w:rsidP="00145AC7">
      <w:pPr>
        <w:jc w:val="center"/>
      </w:pPr>
    </w:p>
    <w:p w:rsidR="00145AC7" w:rsidRPr="00BD3655" w:rsidRDefault="00145AC7" w:rsidP="00145AC7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564"/>
        <w:gridCol w:w="1985"/>
        <w:gridCol w:w="1548"/>
      </w:tblGrid>
      <w:tr w:rsidR="000479F5" w:rsidRPr="00BD3655" w:rsidTr="002C32A0">
        <w:tc>
          <w:tcPr>
            <w:tcW w:w="4248" w:type="dxa"/>
          </w:tcPr>
          <w:p w:rsidR="00145AC7" w:rsidRPr="00BD3655" w:rsidRDefault="00145AC7" w:rsidP="00E55ACD">
            <w:r w:rsidRPr="00BD3655">
              <w:t>СОГЛАСОВАНО</w:t>
            </w:r>
          </w:p>
        </w:tc>
        <w:tc>
          <w:tcPr>
            <w:tcW w:w="1564" w:type="dxa"/>
          </w:tcPr>
          <w:p w:rsidR="00145AC7" w:rsidRPr="00BD3655" w:rsidRDefault="00145AC7" w:rsidP="00990129">
            <w:pPr>
              <w:jc w:val="center"/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jc w:val="center"/>
            </w:pPr>
          </w:p>
        </w:tc>
        <w:tc>
          <w:tcPr>
            <w:tcW w:w="1548" w:type="dxa"/>
          </w:tcPr>
          <w:p w:rsidR="00145AC7" w:rsidRPr="00BD3655" w:rsidRDefault="00145AC7" w:rsidP="00990129">
            <w:pPr>
              <w:jc w:val="center"/>
            </w:pP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>
            <w:pPr>
              <w:spacing w:before="60"/>
            </w:pPr>
          </w:p>
          <w:p w:rsidR="00145AC7" w:rsidRPr="00BD3655" w:rsidRDefault="00145AC7" w:rsidP="00990129">
            <w:pPr>
              <w:spacing w:before="60"/>
            </w:pPr>
            <w:r w:rsidRPr="00BD3655">
              <w:t>ВИЦЕ-ДИРЕКТОР ИНСТИТУТА</w:t>
            </w:r>
          </w:p>
        </w:tc>
        <w:tc>
          <w:tcPr>
            <w:tcW w:w="1564" w:type="dxa"/>
          </w:tcPr>
          <w:p w:rsidR="00145AC7" w:rsidRPr="00BD3655" w:rsidRDefault="00145AC7" w:rsidP="00990129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  <w:p w:rsidR="00145AC7" w:rsidRPr="00BD3655" w:rsidRDefault="00145AC7" w:rsidP="00990129">
            <w:pPr>
              <w:spacing w:line="360" w:lineRule="auto"/>
              <w:jc w:val="center"/>
              <w:rPr>
                <w:sz w:val="20"/>
              </w:rPr>
            </w:pPr>
            <w:r w:rsidRPr="00BD3655">
              <w:t>Дмитриев С.Н.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20"/>
              </w:rPr>
            </w:pP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ПОДПИСЬ</w:t>
            </w: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ФИО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ДАТА</w:t>
            </w: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  <w:p w:rsidR="00145AC7" w:rsidRPr="00BD3655" w:rsidRDefault="00145AC7" w:rsidP="00990129">
            <w:r w:rsidRPr="00BD3655">
              <w:t>ГЛАВНЫЙ УЧЕНЫЙ СЕКРЕТАРЬ ИНСТИТУТА</w:t>
            </w:r>
          </w:p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  <w:p w:rsidR="00145AC7" w:rsidRPr="00BD3655" w:rsidRDefault="00145AC7" w:rsidP="00990129">
            <w:pPr>
              <w:spacing w:line="360" w:lineRule="auto"/>
              <w:jc w:val="center"/>
            </w:pPr>
            <w:r w:rsidRPr="00BD3655">
              <w:t>Неделько С.Н.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ПОДПИСЬ</w:t>
            </w: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ФИО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ДАТА</w:t>
            </w: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  <w:p w:rsidR="00145AC7" w:rsidRPr="00BD3655" w:rsidRDefault="00145AC7" w:rsidP="00990129">
            <w:pPr>
              <w:spacing w:before="120"/>
            </w:pPr>
            <w:r w:rsidRPr="00BD3655">
              <w:t>ДИРЕКТОР ЛАБОРАТОРИИ</w:t>
            </w:r>
          </w:p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  <w:p w:rsidR="00145AC7" w:rsidRPr="00BD3655" w:rsidRDefault="00145AC7" w:rsidP="00990129">
            <w:pPr>
              <w:spacing w:line="360" w:lineRule="auto"/>
              <w:jc w:val="center"/>
            </w:pPr>
            <w:r w:rsidRPr="00BD3655">
              <w:t>Сидорчук С.И.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ПОДПИСЬ</w:t>
            </w: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ФИО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ДАТА</w:t>
            </w: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  <w:p w:rsidR="00145AC7" w:rsidRPr="00BD3655" w:rsidRDefault="00145AC7" w:rsidP="00990129">
            <w:r w:rsidRPr="00BD3655">
              <w:t>УЧЕНЫЙ СЕКРЕТАРЬ ЛАБОРАТОРИИ</w:t>
            </w:r>
          </w:p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  <w:p w:rsidR="00145AC7" w:rsidRPr="00BD3655" w:rsidRDefault="00145AC7" w:rsidP="00990129">
            <w:pPr>
              <w:spacing w:line="360" w:lineRule="auto"/>
              <w:jc w:val="center"/>
            </w:pPr>
            <w:r w:rsidRPr="00BD3655">
              <w:t>Карпов А.В.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ПОДПИСЬ</w:t>
            </w: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ФИО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ДАТА</w:t>
            </w: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>
            <w:pPr>
              <w:rPr>
                <w:rFonts w:eastAsia="Times New Roman"/>
                <w:spacing w:val="-2"/>
                <w:szCs w:val="24"/>
              </w:rPr>
            </w:pPr>
          </w:p>
          <w:p w:rsidR="00145AC7" w:rsidRPr="00BD3655" w:rsidRDefault="00145AC7" w:rsidP="001B707C">
            <w:pPr>
              <w:spacing w:before="120"/>
            </w:pPr>
            <w:r w:rsidRPr="00BD3655">
              <w:rPr>
                <w:rFonts w:eastAsia="Times New Roman"/>
                <w:spacing w:val="-2"/>
                <w:szCs w:val="24"/>
              </w:rPr>
              <w:t>РУКОВОДИТЕЛИ КИП</w:t>
            </w:r>
          </w:p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  <w:p w:rsidR="00145AC7" w:rsidRPr="00BD3655" w:rsidRDefault="00145AC7" w:rsidP="00990129">
            <w:pPr>
              <w:spacing w:line="360" w:lineRule="auto"/>
              <w:jc w:val="center"/>
            </w:pPr>
            <w:r w:rsidRPr="00BD3655">
              <w:t>Сидорчук С.И.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ПОДПИСЬ</w:t>
            </w: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ФИО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ДАТА</w:t>
            </w: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  <w:p w:rsidR="00145AC7" w:rsidRPr="00BD3655" w:rsidRDefault="00145AC7" w:rsidP="00990129">
            <w:pPr>
              <w:spacing w:line="360" w:lineRule="auto"/>
              <w:jc w:val="center"/>
            </w:pPr>
            <w:r w:rsidRPr="00BD3655">
              <w:t>Калагин И.В.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ПОДПИСЬ</w:t>
            </w: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ФИО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ДАТА</w:t>
            </w: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>
            <w:pPr>
              <w:shd w:val="clear" w:color="auto" w:fill="FFFFFF"/>
              <w:spacing w:line="274" w:lineRule="exact"/>
              <w:rPr>
                <w:rFonts w:eastAsia="Times New Roman"/>
                <w:spacing w:val="-2"/>
                <w:szCs w:val="24"/>
              </w:rPr>
            </w:pPr>
          </w:p>
          <w:p w:rsidR="00145AC7" w:rsidRPr="00BD3655" w:rsidRDefault="00145AC7" w:rsidP="001B707C">
            <w:pPr>
              <w:shd w:val="clear" w:color="auto" w:fill="FFFFFF"/>
              <w:spacing w:line="274" w:lineRule="exact"/>
            </w:pPr>
            <w:r w:rsidRPr="00BD3655">
              <w:rPr>
                <w:rFonts w:eastAsia="Times New Roman"/>
                <w:spacing w:val="-2"/>
                <w:szCs w:val="24"/>
              </w:rPr>
              <w:t xml:space="preserve">РУКОВОДИТЕЛИ </w:t>
            </w:r>
            <w:r w:rsidRPr="00BD3655">
              <w:rPr>
                <w:rFonts w:eastAsia="Times New Roman"/>
                <w:szCs w:val="24"/>
              </w:rPr>
              <w:t>ПОДПРОЕКТА КИП</w:t>
            </w:r>
          </w:p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  <w:p w:rsidR="00145AC7" w:rsidRPr="00BD3655" w:rsidRDefault="00145AC7" w:rsidP="00990129">
            <w:pPr>
              <w:spacing w:line="360" w:lineRule="auto"/>
              <w:jc w:val="center"/>
            </w:pPr>
            <w:r w:rsidRPr="00BD3655">
              <w:t>Попеко А.Г.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ПОДПИСЬ</w:t>
            </w: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ФИО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ДАТА</w:t>
            </w: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  <w:p w:rsidR="00145AC7" w:rsidRPr="00BD3655" w:rsidRDefault="00145AC7" w:rsidP="00990129">
            <w:pPr>
              <w:spacing w:line="360" w:lineRule="auto"/>
              <w:jc w:val="center"/>
            </w:pPr>
            <w:r w:rsidRPr="00BD3655">
              <w:t>Калагин И.В.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ПОДПИСЬ</w:t>
            </w: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ФИО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ДАТА</w:t>
            </w: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>
            <w:pPr>
              <w:rPr>
                <w:rFonts w:eastAsia="Times New Roman"/>
                <w:spacing w:val="-3"/>
                <w:szCs w:val="24"/>
              </w:rPr>
            </w:pPr>
          </w:p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</w:tr>
      <w:tr w:rsidR="000479F5" w:rsidRPr="00BD3655" w:rsidTr="002C32A0">
        <w:tc>
          <w:tcPr>
            <w:tcW w:w="4248" w:type="dxa"/>
          </w:tcPr>
          <w:p w:rsidR="00145AC7" w:rsidRPr="00BD3655" w:rsidRDefault="00145AC7" w:rsidP="00990129">
            <w:pPr>
              <w:rPr>
                <w:rFonts w:eastAsia="Times New Roman"/>
                <w:spacing w:val="-3"/>
                <w:szCs w:val="24"/>
              </w:rPr>
            </w:pPr>
          </w:p>
          <w:p w:rsidR="00145AC7" w:rsidRPr="00BD3655" w:rsidRDefault="00145AC7" w:rsidP="00990129">
            <w:r w:rsidRPr="00BD3655">
              <w:rPr>
                <w:rFonts w:eastAsia="Times New Roman"/>
                <w:spacing w:val="-3"/>
                <w:szCs w:val="24"/>
              </w:rPr>
              <w:t>ОДОБРЕН ПКК ПО НАПРАВЛЕНИЮ</w:t>
            </w:r>
          </w:p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  <w:p w:rsidR="00145AC7" w:rsidRPr="00BD3655" w:rsidRDefault="00145AC7" w:rsidP="00990129">
            <w:pPr>
              <w:spacing w:line="360" w:lineRule="auto"/>
              <w:jc w:val="center"/>
            </w:pP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</w:pPr>
          </w:p>
        </w:tc>
      </w:tr>
      <w:tr w:rsidR="00145AC7" w:rsidRPr="00BD3655" w:rsidTr="002C32A0">
        <w:tc>
          <w:tcPr>
            <w:tcW w:w="4248" w:type="dxa"/>
          </w:tcPr>
          <w:p w:rsidR="00145AC7" w:rsidRPr="00BD3655" w:rsidRDefault="00145AC7" w:rsidP="00990129"/>
        </w:tc>
        <w:tc>
          <w:tcPr>
            <w:tcW w:w="1564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ПОДПИСЬ</w:t>
            </w:r>
          </w:p>
        </w:tc>
        <w:tc>
          <w:tcPr>
            <w:tcW w:w="1985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ФИО</w:t>
            </w:r>
          </w:p>
        </w:tc>
        <w:tc>
          <w:tcPr>
            <w:tcW w:w="1548" w:type="dxa"/>
          </w:tcPr>
          <w:p w:rsidR="00145AC7" w:rsidRPr="00BD3655" w:rsidRDefault="00145AC7" w:rsidP="0099012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D3655">
              <w:rPr>
                <w:sz w:val="18"/>
                <w:szCs w:val="18"/>
              </w:rPr>
              <w:t>ДАТА</w:t>
            </w:r>
          </w:p>
        </w:tc>
      </w:tr>
    </w:tbl>
    <w:p w:rsidR="00145AC7" w:rsidRPr="00BD3655" w:rsidRDefault="00145AC7">
      <w:pPr>
        <w:shd w:val="clear" w:color="auto" w:fill="FFFFFF"/>
        <w:spacing w:line="451" w:lineRule="exact"/>
        <w:ind w:left="4858" w:right="5"/>
        <w:jc w:val="right"/>
        <w:rPr>
          <w:rFonts w:eastAsia="Times New Roman"/>
          <w:b/>
          <w:bCs/>
          <w:spacing w:val="-1"/>
          <w:szCs w:val="24"/>
        </w:rPr>
      </w:pPr>
    </w:p>
    <w:p w:rsidR="00145AC7" w:rsidRPr="00BD3655" w:rsidRDefault="00145AC7">
      <w:pPr>
        <w:shd w:val="clear" w:color="auto" w:fill="FFFFFF"/>
        <w:spacing w:line="451" w:lineRule="exact"/>
        <w:ind w:left="4858" w:right="5"/>
        <w:jc w:val="right"/>
        <w:rPr>
          <w:rFonts w:eastAsia="Times New Roman"/>
          <w:b/>
          <w:bCs/>
          <w:spacing w:val="-1"/>
          <w:szCs w:val="24"/>
        </w:rPr>
      </w:pPr>
    </w:p>
    <w:p w:rsidR="00145AC7" w:rsidRPr="00BD3655" w:rsidRDefault="00145AC7" w:rsidP="001B707C">
      <w:pPr>
        <w:shd w:val="clear" w:color="auto" w:fill="FFFFFF"/>
        <w:spacing w:line="451" w:lineRule="exact"/>
        <w:ind w:right="5"/>
        <w:rPr>
          <w:rFonts w:eastAsia="Times New Roman"/>
          <w:b/>
          <w:bCs/>
          <w:spacing w:val="-1"/>
          <w:szCs w:val="24"/>
        </w:rPr>
      </w:pPr>
    </w:p>
    <w:sectPr w:rsidR="00145AC7" w:rsidRPr="00BD3655" w:rsidSect="001B707C">
      <w:pgSz w:w="11909" w:h="16834"/>
      <w:pgMar w:top="1111" w:right="542" w:bottom="360" w:left="140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13F0A"/>
    <w:multiLevelType w:val="singleLevel"/>
    <w:tmpl w:val="331058E6"/>
    <w:lvl w:ilvl="0">
      <w:start w:val="1"/>
      <w:numFmt w:val="decimal"/>
      <w:lvlText w:val="2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2BDF328A"/>
    <w:multiLevelType w:val="singleLevel"/>
    <w:tmpl w:val="331058E6"/>
    <w:lvl w:ilvl="0">
      <w:start w:val="1"/>
      <w:numFmt w:val="decimal"/>
      <w:lvlText w:val="2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1246018"/>
    <w:multiLevelType w:val="multilevel"/>
    <w:tmpl w:val="80DE2C5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3" w15:restartNumberingAfterBreak="0">
    <w:nsid w:val="38EB4343"/>
    <w:multiLevelType w:val="hybridMultilevel"/>
    <w:tmpl w:val="5A2CB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C23A7"/>
    <w:multiLevelType w:val="singleLevel"/>
    <w:tmpl w:val="EB12CC14"/>
    <w:lvl w:ilvl="0">
      <w:start w:val="2"/>
      <w:numFmt w:val="decimal"/>
      <w:lvlText w:val="2.4.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5C88124F"/>
    <w:multiLevelType w:val="singleLevel"/>
    <w:tmpl w:val="0D502096"/>
    <w:lvl w:ilvl="0">
      <w:start w:val="1"/>
      <w:numFmt w:val="decimal"/>
      <w:lvlText w:val="2.2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63382FD8"/>
    <w:multiLevelType w:val="singleLevel"/>
    <w:tmpl w:val="49209F1E"/>
    <w:lvl w:ilvl="0">
      <w:start w:val="1"/>
      <w:numFmt w:val="decimal"/>
      <w:lvlText w:val="1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671C6F65"/>
    <w:multiLevelType w:val="singleLevel"/>
    <w:tmpl w:val="65CCD894"/>
    <w:lvl w:ilvl="0">
      <w:start w:val="2"/>
      <w:numFmt w:val="decimal"/>
      <w:lvlText w:val="1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699017B3"/>
    <w:multiLevelType w:val="singleLevel"/>
    <w:tmpl w:val="DAF233A8"/>
    <w:lvl w:ilvl="0">
      <w:start w:val="5"/>
      <w:numFmt w:val="decimal"/>
      <w:lvlText w:val="1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77775702"/>
    <w:multiLevelType w:val="singleLevel"/>
    <w:tmpl w:val="4520576A"/>
    <w:lvl w:ilvl="0">
      <w:start w:val="1"/>
      <w:numFmt w:val="decimal"/>
      <w:lvlText w:val="1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7"/>
  </w:num>
  <w:num w:numId="3">
    <w:abstractNumId w:val="7"/>
    <w:lvlOverride w:ilvl="0">
      <w:lvl w:ilvl="0">
        <w:start w:val="2"/>
        <w:numFmt w:val="decimal"/>
        <w:lvlText w:val="1.%1."/>
        <w:legacy w:legacy="1" w:legacySpace="0" w:legacyIndent="39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6"/>
  </w:num>
  <w:num w:numId="6">
    <w:abstractNumId w:val="6"/>
    <w:lvlOverride w:ilvl="0">
      <w:lvl w:ilvl="0">
        <w:start w:val="1"/>
        <w:numFmt w:val="decimal"/>
        <w:lvlText w:val="1.%1."/>
        <w:legacy w:legacy="1" w:legacySpace="0" w:legacyIndent="39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614"/>
    <w:rsid w:val="000013A1"/>
    <w:rsid w:val="00002B69"/>
    <w:rsid w:val="00012403"/>
    <w:rsid w:val="00037CBA"/>
    <w:rsid w:val="00040F32"/>
    <w:rsid w:val="00043B30"/>
    <w:rsid w:val="000479F5"/>
    <w:rsid w:val="00063685"/>
    <w:rsid w:val="0008734A"/>
    <w:rsid w:val="00087FDE"/>
    <w:rsid w:val="0009792B"/>
    <w:rsid w:val="000B0EE4"/>
    <w:rsid w:val="000B21AB"/>
    <w:rsid w:val="000B614E"/>
    <w:rsid w:val="000B7C0B"/>
    <w:rsid w:val="000C1014"/>
    <w:rsid w:val="000C393D"/>
    <w:rsid w:val="000D1596"/>
    <w:rsid w:val="000D7142"/>
    <w:rsid w:val="000E0CA9"/>
    <w:rsid w:val="000E3133"/>
    <w:rsid w:val="000E5A11"/>
    <w:rsid w:val="000F6180"/>
    <w:rsid w:val="00100A5F"/>
    <w:rsid w:val="00114DAE"/>
    <w:rsid w:val="00123D9A"/>
    <w:rsid w:val="001437F3"/>
    <w:rsid w:val="00145AC7"/>
    <w:rsid w:val="00150012"/>
    <w:rsid w:val="00155AD2"/>
    <w:rsid w:val="001562B3"/>
    <w:rsid w:val="0016589F"/>
    <w:rsid w:val="00171F99"/>
    <w:rsid w:val="0017347C"/>
    <w:rsid w:val="00194BDC"/>
    <w:rsid w:val="0019503D"/>
    <w:rsid w:val="001A408E"/>
    <w:rsid w:val="001B707C"/>
    <w:rsid w:val="001D24F5"/>
    <w:rsid w:val="001D2843"/>
    <w:rsid w:val="001D6265"/>
    <w:rsid w:val="001D6ABF"/>
    <w:rsid w:val="001E1D7C"/>
    <w:rsid w:val="001F77F0"/>
    <w:rsid w:val="00213496"/>
    <w:rsid w:val="00221DBB"/>
    <w:rsid w:val="00223A57"/>
    <w:rsid w:val="0023614D"/>
    <w:rsid w:val="0024470D"/>
    <w:rsid w:val="002524A9"/>
    <w:rsid w:val="0026280A"/>
    <w:rsid w:val="00280B2A"/>
    <w:rsid w:val="0028100B"/>
    <w:rsid w:val="00282D65"/>
    <w:rsid w:val="00291C9C"/>
    <w:rsid w:val="002A3D5D"/>
    <w:rsid w:val="002B1432"/>
    <w:rsid w:val="002B4D57"/>
    <w:rsid w:val="002C0BAA"/>
    <w:rsid w:val="002C32A0"/>
    <w:rsid w:val="002C3690"/>
    <w:rsid w:val="002D04DA"/>
    <w:rsid w:val="002D0528"/>
    <w:rsid w:val="002E18BE"/>
    <w:rsid w:val="002F2148"/>
    <w:rsid w:val="00312B77"/>
    <w:rsid w:val="00335B17"/>
    <w:rsid w:val="003538DD"/>
    <w:rsid w:val="00354573"/>
    <w:rsid w:val="00364B6D"/>
    <w:rsid w:val="00373993"/>
    <w:rsid w:val="003778A7"/>
    <w:rsid w:val="00381951"/>
    <w:rsid w:val="00381C87"/>
    <w:rsid w:val="0038642E"/>
    <w:rsid w:val="0038718F"/>
    <w:rsid w:val="00390E4B"/>
    <w:rsid w:val="00392BBE"/>
    <w:rsid w:val="00397232"/>
    <w:rsid w:val="003A734D"/>
    <w:rsid w:val="003C1793"/>
    <w:rsid w:val="003D3C76"/>
    <w:rsid w:val="003E4A2B"/>
    <w:rsid w:val="003F0AC9"/>
    <w:rsid w:val="003F0D18"/>
    <w:rsid w:val="00407743"/>
    <w:rsid w:val="00431D88"/>
    <w:rsid w:val="00444877"/>
    <w:rsid w:val="0044662A"/>
    <w:rsid w:val="00480708"/>
    <w:rsid w:val="004A2147"/>
    <w:rsid w:val="004A58BA"/>
    <w:rsid w:val="004B57EC"/>
    <w:rsid w:val="004B7D0C"/>
    <w:rsid w:val="004D77A4"/>
    <w:rsid w:val="004E038F"/>
    <w:rsid w:val="004F0CF8"/>
    <w:rsid w:val="004F2E99"/>
    <w:rsid w:val="004F5D0B"/>
    <w:rsid w:val="005042E3"/>
    <w:rsid w:val="00511D2D"/>
    <w:rsid w:val="0051582B"/>
    <w:rsid w:val="00521761"/>
    <w:rsid w:val="00522976"/>
    <w:rsid w:val="00524743"/>
    <w:rsid w:val="00526B01"/>
    <w:rsid w:val="00527ADF"/>
    <w:rsid w:val="00530811"/>
    <w:rsid w:val="00531CC9"/>
    <w:rsid w:val="005326E1"/>
    <w:rsid w:val="005641B7"/>
    <w:rsid w:val="00571D3D"/>
    <w:rsid w:val="0059093D"/>
    <w:rsid w:val="005A0C7F"/>
    <w:rsid w:val="005B3E93"/>
    <w:rsid w:val="005D3705"/>
    <w:rsid w:val="005E0E14"/>
    <w:rsid w:val="005E1FBE"/>
    <w:rsid w:val="005E391C"/>
    <w:rsid w:val="005F7980"/>
    <w:rsid w:val="00606D4B"/>
    <w:rsid w:val="006115B5"/>
    <w:rsid w:val="00627670"/>
    <w:rsid w:val="00631A09"/>
    <w:rsid w:val="006400B3"/>
    <w:rsid w:val="00652170"/>
    <w:rsid w:val="00652614"/>
    <w:rsid w:val="006612F5"/>
    <w:rsid w:val="00662B3E"/>
    <w:rsid w:val="00664B4C"/>
    <w:rsid w:val="00664D6D"/>
    <w:rsid w:val="00665BE1"/>
    <w:rsid w:val="00673764"/>
    <w:rsid w:val="0067477B"/>
    <w:rsid w:val="006820BD"/>
    <w:rsid w:val="00697E85"/>
    <w:rsid w:val="006A7B53"/>
    <w:rsid w:val="006B5A1E"/>
    <w:rsid w:val="006B720F"/>
    <w:rsid w:val="006C0236"/>
    <w:rsid w:val="006C4DCB"/>
    <w:rsid w:val="006E1D8E"/>
    <w:rsid w:val="006F073D"/>
    <w:rsid w:val="00716946"/>
    <w:rsid w:val="0078023C"/>
    <w:rsid w:val="007863D8"/>
    <w:rsid w:val="00787DE9"/>
    <w:rsid w:val="007960C1"/>
    <w:rsid w:val="007A3AF2"/>
    <w:rsid w:val="007F0299"/>
    <w:rsid w:val="007F2AE3"/>
    <w:rsid w:val="008023E9"/>
    <w:rsid w:val="00817695"/>
    <w:rsid w:val="00823A1C"/>
    <w:rsid w:val="00823EB1"/>
    <w:rsid w:val="008314C3"/>
    <w:rsid w:val="00840AF5"/>
    <w:rsid w:val="008436B2"/>
    <w:rsid w:val="00844AF2"/>
    <w:rsid w:val="00855AEC"/>
    <w:rsid w:val="00856D1A"/>
    <w:rsid w:val="0086137C"/>
    <w:rsid w:val="0086710E"/>
    <w:rsid w:val="0087681B"/>
    <w:rsid w:val="00887A87"/>
    <w:rsid w:val="0089121D"/>
    <w:rsid w:val="00894CBD"/>
    <w:rsid w:val="008A3F6A"/>
    <w:rsid w:val="008A4C26"/>
    <w:rsid w:val="008A523A"/>
    <w:rsid w:val="008A7280"/>
    <w:rsid w:val="008B04E9"/>
    <w:rsid w:val="008B3A7A"/>
    <w:rsid w:val="008C2845"/>
    <w:rsid w:val="008C516D"/>
    <w:rsid w:val="008C5DC3"/>
    <w:rsid w:val="008C6EE1"/>
    <w:rsid w:val="008D3DD7"/>
    <w:rsid w:val="008D7299"/>
    <w:rsid w:val="008D754E"/>
    <w:rsid w:val="008E3637"/>
    <w:rsid w:val="00906616"/>
    <w:rsid w:val="00910905"/>
    <w:rsid w:val="0092363C"/>
    <w:rsid w:val="00941127"/>
    <w:rsid w:val="00942B7E"/>
    <w:rsid w:val="00943E19"/>
    <w:rsid w:val="009447F1"/>
    <w:rsid w:val="00953B2A"/>
    <w:rsid w:val="00963896"/>
    <w:rsid w:val="0097042E"/>
    <w:rsid w:val="009771DA"/>
    <w:rsid w:val="009801BA"/>
    <w:rsid w:val="00983815"/>
    <w:rsid w:val="00987AAE"/>
    <w:rsid w:val="00990129"/>
    <w:rsid w:val="009975E8"/>
    <w:rsid w:val="009A2E6B"/>
    <w:rsid w:val="009A7F77"/>
    <w:rsid w:val="009B35F0"/>
    <w:rsid w:val="009C5E5A"/>
    <w:rsid w:val="009C7F6F"/>
    <w:rsid w:val="009D2111"/>
    <w:rsid w:val="009D712F"/>
    <w:rsid w:val="009E07C8"/>
    <w:rsid w:val="00A16D0F"/>
    <w:rsid w:val="00A170C6"/>
    <w:rsid w:val="00A21E4B"/>
    <w:rsid w:val="00A2486F"/>
    <w:rsid w:val="00A25D6A"/>
    <w:rsid w:val="00A50B00"/>
    <w:rsid w:val="00A5380F"/>
    <w:rsid w:val="00A63A26"/>
    <w:rsid w:val="00A84A91"/>
    <w:rsid w:val="00AB3846"/>
    <w:rsid w:val="00AB7A4B"/>
    <w:rsid w:val="00AC4227"/>
    <w:rsid w:val="00AC62EA"/>
    <w:rsid w:val="00AC7906"/>
    <w:rsid w:val="00AD7D60"/>
    <w:rsid w:val="00AF3FA5"/>
    <w:rsid w:val="00B038E5"/>
    <w:rsid w:val="00B040C4"/>
    <w:rsid w:val="00B32D93"/>
    <w:rsid w:val="00B35554"/>
    <w:rsid w:val="00B42EBC"/>
    <w:rsid w:val="00B54C98"/>
    <w:rsid w:val="00B71445"/>
    <w:rsid w:val="00B74829"/>
    <w:rsid w:val="00B80B51"/>
    <w:rsid w:val="00B80FE0"/>
    <w:rsid w:val="00B8545F"/>
    <w:rsid w:val="00B91CC8"/>
    <w:rsid w:val="00B952C4"/>
    <w:rsid w:val="00B95C22"/>
    <w:rsid w:val="00B96E91"/>
    <w:rsid w:val="00BA3053"/>
    <w:rsid w:val="00BA46E5"/>
    <w:rsid w:val="00BA7196"/>
    <w:rsid w:val="00BB3F8E"/>
    <w:rsid w:val="00BB4D0C"/>
    <w:rsid w:val="00BB70D4"/>
    <w:rsid w:val="00BC1353"/>
    <w:rsid w:val="00BC5674"/>
    <w:rsid w:val="00BD3655"/>
    <w:rsid w:val="00BD6C09"/>
    <w:rsid w:val="00BF44CC"/>
    <w:rsid w:val="00C01718"/>
    <w:rsid w:val="00C025E7"/>
    <w:rsid w:val="00C3646C"/>
    <w:rsid w:val="00C40E69"/>
    <w:rsid w:val="00C56F3F"/>
    <w:rsid w:val="00C62328"/>
    <w:rsid w:val="00C66240"/>
    <w:rsid w:val="00C7018C"/>
    <w:rsid w:val="00C75138"/>
    <w:rsid w:val="00C7778C"/>
    <w:rsid w:val="00C832AB"/>
    <w:rsid w:val="00C934FA"/>
    <w:rsid w:val="00CA4A62"/>
    <w:rsid w:val="00CA599B"/>
    <w:rsid w:val="00CA67D3"/>
    <w:rsid w:val="00CA7201"/>
    <w:rsid w:val="00CB0209"/>
    <w:rsid w:val="00CC0545"/>
    <w:rsid w:val="00CD22D4"/>
    <w:rsid w:val="00CE4E07"/>
    <w:rsid w:val="00CE5CF6"/>
    <w:rsid w:val="00CE717A"/>
    <w:rsid w:val="00CF1780"/>
    <w:rsid w:val="00D02F7A"/>
    <w:rsid w:val="00D16F43"/>
    <w:rsid w:val="00D21B69"/>
    <w:rsid w:val="00D362BC"/>
    <w:rsid w:val="00D47112"/>
    <w:rsid w:val="00D54850"/>
    <w:rsid w:val="00D567AB"/>
    <w:rsid w:val="00D71995"/>
    <w:rsid w:val="00D81DE0"/>
    <w:rsid w:val="00D90EBF"/>
    <w:rsid w:val="00DA4C49"/>
    <w:rsid w:val="00DB75CF"/>
    <w:rsid w:val="00DC5119"/>
    <w:rsid w:val="00DC74E6"/>
    <w:rsid w:val="00DD0050"/>
    <w:rsid w:val="00DD64BD"/>
    <w:rsid w:val="00DF2467"/>
    <w:rsid w:val="00E037C7"/>
    <w:rsid w:val="00E11E41"/>
    <w:rsid w:val="00E200A7"/>
    <w:rsid w:val="00E20BE1"/>
    <w:rsid w:val="00E27C69"/>
    <w:rsid w:val="00E45084"/>
    <w:rsid w:val="00E55ACD"/>
    <w:rsid w:val="00E646B8"/>
    <w:rsid w:val="00E65B4F"/>
    <w:rsid w:val="00E668E4"/>
    <w:rsid w:val="00E864B9"/>
    <w:rsid w:val="00E95F16"/>
    <w:rsid w:val="00EC228E"/>
    <w:rsid w:val="00EC45C9"/>
    <w:rsid w:val="00EC73A2"/>
    <w:rsid w:val="00ED067E"/>
    <w:rsid w:val="00ED42CA"/>
    <w:rsid w:val="00EE3EBB"/>
    <w:rsid w:val="00EE41C9"/>
    <w:rsid w:val="00F10D3F"/>
    <w:rsid w:val="00F174E9"/>
    <w:rsid w:val="00F30584"/>
    <w:rsid w:val="00F37A92"/>
    <w:rsid w:val="00F76D06"/>
    <w:rsid w:val="00F933DF"/>
    <w:rsid w:val="00F97B78"/>
    <w:rsid w:val="00FA0394"/>
    <w:rsid w:val="00FA6A1D"/>
    <w:rsid w:val="00FB6043"/>
    <w:rsid w:val="00FD3298"/>
    <w:rsid w:val="00FD47AF"/>
    <w:rsid w:val="00FE04D6"/>
    <w:rsid w:val="00FE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96"/>
  <w15:docId w15:val="{09412F1D-8AF2-4BD0-A3DD-665EEB01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6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209"/>
    <w:pPr>
      <w:ind w:left="720"/>
      <w:contextualSpacing/>
    </w:pPr>
  </w:style>
  <w:style w:type="table" w:styleId="a4">
    <w:name w:val="Table Grid"/>
    <w:basedOn w:val="a1"/>
    <w:uiPriority w:val="39"/>
    <w:rsid w:val="002524A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1"/>
    <w:rsid w:val="00431D88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rsid w:val="00431D88"/>
    <w:pPr>
      <w:autoSpaceDE/>
      <w:autoSpaceDN/>
      <w:adjustRightInd/>
      <w:spacing w:after="160"/>
    </w:pPr>
    <w:rPr>
      <w:rFonts w:eastAsia="Times New Roman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97042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704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829FF-CBF5-46B4-8D7F-2A6FD3B33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3244</Words>
  <Characters>18492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Igor63</dc:creator>
  <cp:lastModifiedBy>Alexander Karpov</cp:lastModifiedBy>
  <cp:revision>27</cp:revision>
  <cp:lastPrinted>2023-06-08T12:01:00Z</cp:lastPrinted>
  <dcterms:created xsi:type="dcterms:W3CDTF">2023-05-24T09:29:00Z</dcterms:created>
  <dcterms:modified xsi:type="dcterms:W3CDTF">2023-06-09T13:08:00Z</dcterms:modified>
</cp:coreProperties>
</file>