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F001D" w:rsidRPr="00CF001D" w:rsidRDefault="00CF001D" w:rsidP="001E7318">
      <w:pPr>
        <w:suppressAutoHyphens w:val="0"/>
        <w:jc w:val="center"/>
        <w:rPr>
          <w:b/>
          <w:sz w:val="24"/>
          <w:szCs w:val="24"/>
          <w:lang w:eastAsia="ru-RU"/>
        </w:rPr>
      </w:pPr>
      <w:r w:rsidRPr="00CF001D">
        <w:rPr>
          <w:b/>
          <w:sz w:val="24"/>
          <w:szCs w:val="24"/>
          <w:lang w:eastAsia="ru-RU"/>
        </w:rPr>
        <w:t>Расширенная аннотация</w:t>
      </w:r>
    </w:p>
    <w:p w:rsidR="00CF001D" w:rsidRPr="00CF001D" w:rsidRDefault="00427565" w:rsidP="001E7318">
      <w:pPr>
        <w:jc w:val="center"/>
        <w:rPr>
          <w:sz w:val="24"/>
          <w:szCs w:val="24"/>
        </w:rPr>
      </w:pPr>
      <w:r>
        <w:rPr>
          <w:b/>
          <w:sz w:val="24"/>
          <w:szCs w:val="24"/>
          <w:lang w:eastAsia="ru-RU"/>
        </w:rPr>
        <w:t>п</w:t>
      </w:r>
      <w:r w:rsidR="00CF001D" w:rsidRPr="00CF001D">
        <w:rPr>
          <w:b/>
          <w:sz w:val="24"/>
          <w:szCs w:val="24"/>
          <w:lang w:eastAsia="ru-RU"/>
        </w:rPr>
        <w:t>редложения</w:t>
      </w:r>
      <w:r w:rsidR="00CF001D">
        <w:rPr>
          <w:b/>
          <w:sz w:val="24"/>
          <w:szCs w:val="24"/>
          <w:lang w:eastAsia="ru-RU"/>
        </w:rPr>
        <w:t xml:space="preserve"> к открытию темы</w:t>
      </w:r>
      <w:r w:rsidR="00CF001D" w:rsidRPr="00CF001D">
        <w:rPr>
          <w:b/>
          <w:sz w:val="24"/>
          <w:szCs w:val="24"/>
          <w:lang w:eastAsia="ru-RU"/>
        </w:rPr>
        <w:t xml:space="preserve"> «</w:t>
      </w:r>
      <w:r w:rsidR="00CF001D">
        <w:rPr>
          <w:b/>
          <w:sz w:val="24"/>
          <w:szCs w:val="24"/>
        </w:rPr>
        <w:t>Нейтронная ядерная физика</w:t>
      </w:r>
      <w:r w:rsidR="00CF001D" w:rsidRPr="00CF001D">
        <w:rPr>
          <w:b/>
          <w:sz w:val="24"/>
          <w:szCs w:val="24"/>
          <w:lang w:eastAsia="ru-RU"/>
        </w:rPr>
        <w:t>»</w:t>
      </w:r>
    </w:p>
    <w:p w:rsidR="0041360F" w:rsidRDefault="0041360F" w:rsidP="001E7318">
      <w:pPr>
        <w:jc w:val="both"/>
        <w:rPr>
          <w:sz w:val="24"/>
          <w:szCs w:val="24"/>
        </w:rPr>
      </w:pPr>
    </w:p>
    <w:p w:rsidR="0041360F" w:rsidRPr="008C5AD9" w:rsidRDefault="00E93D1B" w:rsidP="001E7318">
      <w:pPr>
        <w:ind w:firstLine="708"/>
        <w:jc w:val="both"/>
        <w:rPr>
          <w:sz w:val="24"/>
          <w:szCs w:val="24"/>
        </w:rPr>
      </w:pPr>
      <w:r w:rsidRPr="008C5AD9">
        <w:rPr>
          <w:sz w:val="24"/>
          <w:szCs w:val="24"/>
        </w:rPr>
        <w:t xml:space="preserve">Ядерно-физические исследования с нейтронами традиционно являются одним из приоритетных направлений, развиваемых в ОИЯИ. </w:t>
      </w:r>
      <w:proofErr w:type="gramStart"/>
      <w:r w:rsidRPr="008C5AD9">
        <w:rPr>
          <w:sz w:val="24"/>
          <w:szCs w:val="24"/>
        </w:rPr>
        <w:t xml:space="preserve">Комплексное использование базовых установок ЛНФ – импульсного источника резонансных нейтронов ИРЕН, импульсного реактора ИБР-2 и электростатического генератора ЭГ-5, а также установки ТАНГРА - позволяет проводить </w:t>
      </w:r>
      <w:r w:rsidR="00CF001D">
        <w:rPr>
          <w:sz w:val="24"/>
          <w:szCs w:val="24"/>
        </w:rPr>
        <w:t>эксперименты</w:t>
      </w:r>
      <w:r w:rsidRPr="008C5AD9">
        <w:rPr>
          <w:sz w:val="24"/>
          <w:szCs w:val="24"/>
        </w:rPr>
        <w:t xml:space="preserve"> в широком диапазоне энергий нейтронов – от холодных до ~20 МэВ, а использование внешних источников нейтронов, таких как </w:t>
      </w:r>
      <w:proofErr w:type="spellStart"/>
      <w:r w:rsidRPr="008C5AD9">
        <w:rPr>
          <w:sz w:val="24"/>
          <w:szCs w:val="24"/>
        </w:rPr>
        <w:t>n_TOF</w:t>
      </w:r>
      <w:proofErr w:type="spellEnd"/>
      <w:r w:rsidRPr="008C5AD9">
        <w:rPr>
          <w:sz w:val="24"/>
          <w:szCs w:val="24"/>
        </w:rPr>
        <w:t xml:space="preserve"> (ЦЕРН), позволяет расширить диапазон энергий до нескольких сот МэВ.</w:t>
      </w:r>
      <w:proofErr w:type="gramEnd"/>
    </w:p>
    <w:p w:rsidR="0041360F" w:rsidRPr="008C5AD9" w:rsidRDefault="00E93D1B" w:rsidP="001E7318">
      <w:pPr>
        <w:ind w:firstLine="708"/>
        <w:jc w:val="both"/>
        <w:rPr>
          <w:sz w:val="24"/>
          <w:szCs w:val="24"/>
        </w:rPr>
      </w:pPr>
      <w:r w:rsidRPr="008C5AD9">
        <w:rPr>
          <w:sz w:val="24"/>
          <w:szCs w:val="24"/>
        </w:rPr>
        <w:t>Работы и исследования в рамках темы направлены на реализацию задач, сформулированных в предложениях в Семилетний план развития ОИЯИ 2024-2030 по направлению «Ядерная физика». Физические исследования можно разделить на три направления:</w:t>
      </w:r>
    </w:p>
    <w:p w:rsidR="0041360F" w:rsidRPr="00CF001D" w:rsidRDefault="00E93D1B" w:rsidP="001E7318">
      <w:pPr>
        <w:pStyle w:val="a9"/>
        <w:numPr>
          <w:ilvl w:val="0"/>
          <w:numId w:val="12"/>
        </w:numPr>
        <w:spacing w:after="0" w:line="240" w:lineRule="auto"/>
        <w:jc w:val="both"/>
      </w:pPr>
      <w:r w:rsidRPr="00CF001D">
        <w:t>исследование нарушений фундаментальных симметрий во взаимодействиях нейтронов с ядрами, получение ядерных данных;</w:t>
      </w:r>
    </w:p>
    <w:p w:rsidR="0041360F" w:rsidRPr="00CF001D" w:rsidRDefault="00E93D1B" w:rsidP="001E7318">
      <w:pPr>
        <w:pStyle w:val="a9"/>
        <w:numPr>
          <w:ilvl w:val="0"/>
          <w:numId w:val="12"/>
        </w:numPr>
        <w:spacing w:after="0" w:line="240" w:lineRule="auto"/>
        <w:jc w:val="both"/>
      </w:pPr>
      <w:r w:rsidRPr="00CF001D">
        <w:t xml:space="preserve">исследование фундаментальных свойств нейтрона, физика </w:t>
      </w:r>
      <w:proofErr w:type="spellStart"/>
      <w:r w:rsidRPr="00CF001D">
        <w:t>ультрахолодных</w:t>
      </w:r>
      <w:proofErr w:type="spellEnd"/>
      <w:r w:rsidRPr="00CF001D">
        <w:t xml:space="preserve"> и очень холодных нейтронов;</w:t>
      </w:r>
    </w:p>
    <w:p w:rsidR="0041360F" w:rsidRPr="00CF001D" w:rsidRDefault="00E93D1B" w:rsidP="001E7318">
      <w:pPr>
        <w:pStyle w:val="a9"/>
        <w:numPr>
          <w:ilvl w:val="0"/>
          <w:numId w:val="12"/>
        </w:numPr>
        <w:spacing w:after="0" w:line="240" w:lineRule="auto"/>
        <w:jc w:val="both"/>
      </w:pPr>
      <w:r w:rsidRPr="00CF001D">
        <w:t xml:space="preserve">прикладные и </w:t>
      </w:r>
      <w:proofErr w:type="gramStart"/>
      <w:r w:rsidRPr="00CF001D">
        <w:t>методические исследования</w:t>
      </w:r>
      <w:proofErr w:type="gramEnd"/>
      <w:r w:rsidRPr="00CF001D">
        <w:t>.</w:t>
      </w:r>
    </w:p>
    <w:p w:rsidR="0041360F" w:rsidRPr="008C5AD9" w:rsidRDefault="00E93D1B" w:rsidP="001E7318">
      <w:pPr>
        <w:ind w:firstLine="708"/>
        <w:jc w:val="both"/>
        <w:rPr>
          <w:sz w:val="24"/>
          <w:szCs w:val="24"/>
        </w:rPr>
      </w:pPr>
      <w:r w:rsidRPr="008C5AD9">
        <w:rPr>
          <w:sz w:val="24"/>
          <w:szCs w:val="24"/>
        </w:rPr>
        <w:t>Научная программа темы «Нейтронная ядерная физика» будет реализовываться в рамках трех проектов: двух научных («</w:t>
      </w:r>
      <w:r w:rsidRPr="008C5AD9">
        <w:rPr>
          <w:i/>
          <w:sz w:val="24"/>
          <w:szCs w:val="24"/>
        </w:rPr>
        <w:t>Исследование взаимодействия нейтронов с ядрами и свойств нейтрона</w:t>
      </w:r>
      <w:r w:rsidRPr="008C5AD9">
        <w:rPr>
          <w:sz w:val="24"/>
          <w:szCs w:val="24"/>
        </w:rPr>
        <w:t>» и «</w:t>
      </w:r>
      <w:r w:rsidRPr="008C5AD9">
        <w:rPr>
          <w:i/>
          <w:sz w:val="24"/>
          <w:szCs w:val="24"/>
        </w:rPr>
        <w:t>ТАНГРА</w:t>
      </w:r>
      <w:r w:rsidRPr="008C5AD9">
        <w:rPr>
          <w:sz w:val="24"/>
          <w:szCs w:val="24"/>
        </w:rPr>
        <w:t>») и одного научно-технического («</w:t>
      </w:r>
      <w:r w:rsidRPr="008C5AD9">
        <w:rPr>
          <w:i/>
          <w:sz w:val="24"/>
          <w:szCs w:val="24"/>
        </w:rPr>
        <w:t>Модернизация ускорителя ЭГ-5 и его экспериментальной инфраструктуры</w:t>
      </w:r>
      <w:r w:rsidRPr="008C5AD9">
        <w:rPr>
          <w:sz w:val="24"/>
          <w:szCs w:val="24"/>
        </w:rPr>
        <w:t xml:space="preserve">»). Работы по </w:t>
      </w:r>
      <w:r w:rsidRPr="008C5AD9">
        <w:rPr>
          <w:i/>
          <w:sz w:val="24"/>
          <w:szCs w:val="24"/>
        </w:rPr>
        <w:t>разработке концепции источника УХН на импульсном реакторе</w:t>
      </w:r>
      <w:r w:rsidRPr="008C5AD9">
        <w:rPr>
          <w:sz w:val="24"/>
          <w:szCs w:val="24"/>
        </w:rPr>
        <w:t xml:space="preserve"> планируются выделить в отдельную активность.</w:t>
      </w:r>
    </w:p>
    <w:p w:rsidR="0041360F" w:rsidRDefault="0041360F" w:rsidP="001E7318">
      <w:pPr>
        <w:jc w:val="both"/>
        <w:rPr>
          <w:sz w:val="24"/>
          <w:szCs w:val="24"/>
        </w:rPr>
      </w:pPr>
    </w:p>
    <w:p w:rsidR="00CF001D" w:rsidRPr="00CF001D" w:rsidRDefault="00CF001D" w:rsidP="001E7318">
      <w:pPr>
        <w:pStyle w:val="a9"/>
        <w:numPr>
          <w:ilvl w:val="0"/>
          <w:numId w:val="14"/>
        </w:numPr>
        <w:spacing w:after="0" w:line="240" w:lineRule="auto"/>
        <w:jc w:val="both"/>
        <w:rPr>
          <w:b/>
        </w:rPr>
      </w:pPr>
      <w:r w:rsidRPr="00CF001D">
        <w:rPr>
          <w:b/>
        </w:rPr>
        <w:t>Проект «</w:t>
      </w:r>
      <w:r w:rsidRPr="00CF001D">
        <w:rPr>
          <w:b/>
          <w:i/>
        </w:rPr>
        <w:t>Исследование взаимодействия нейтронов с ядрами и свойств нейтрона».</w:t>
      </w:r>
    </w:p>
    <w:p w:rsidR="0041360F" w:rsidRPr="008C5AD9" w:rsidRDefault="00E93D1B" w:rsidP="001E7318">
      <w:pPr>
        <w:ind w:firstLine="708"/>
        <w:jc w:val="both"/>
        <w:rPr>
          <w:sz w:val="24"/>
          <w:szCs w:val="24"/>
        </w:rPr>
      </w:pPr>
      <w:r w:rsidRPr="008C5AD9">
        <w:rPr>
          <w:sz w:val="24"/>
          <w:szCs w:val="24"/>
        </w:rPr>
        <w:t xml:space="preserve">В рамках </w:t>
      </w:r>
      <w:r w:rsidR="00CF001D">
        <w:rPr>
          <w:sz w:val="24"/>
          <w:szCs w:val="24"/>
        </w:rPr>
        <w:t xml:space="preserve">данного </w:t>
      </w:r>
      <w:r w:rsidRPr="008C5AD9">
        <w:rPr>
          <w:sz w:val="24"/>
          <w:szCs w:val="24"/>
        </w:rPr>
        <w:t>проекта будут решаться следующие задачи:</w:t>
      </w:r>
    </w:p>
    <w:p w:rsidR="0041360F" w:rsidRPr="00CF001D" w:rsidRDefault="00E93D1B" w:rsidP="001E7318">
      <w:pPr>
        <w:pStyle w:val="a9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 w:rsidRPr="00CF001D">
        <w:rPr>
          <w:color w:val="000000"/>
        </w:rPr>
        <w:t>Изучение свойств нейтронных резонансов, поиск и исследование эффектов нарушения четности и эффектов, указывающих на нарушение Т-инвариантности.</w:t>
      </w:r>
    </w:p>
    <w:p w:rsidR="0041360F" w:rsidRPr="00CF001D" w:rsidRDefault="00E93D1B" w:rsidP="001E7318">
      <w:pPr>
        <w:pStyle w:val="a9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 w:rsidRPr="00CF001D">
        <w:rPr>
          <w:color w:val="000000"/>
        </w:rPr>
        <w:t xml:space="preserve">Всестороннее исследование процесса деления ядер: изучение TRI и ROT эффектов в делении; измерение массово-энергетических и угловых распределений осколков, мгновенных нейтронов и </w:t>
      </w:r>
      <w:proofErr w:type="gramStart"/>
      <w:r w:rsidRPr="00CF001D">
        <w:rPr>
          <w:color w:val="000000"/>
        </w:rPr>
        <w:t>гамма-квантов</w:t>
      </w:r>
      <w:proofErr w:type="gramEnd"/>
      <w:r w:rsidRPr="00CF001D">
        <w:rPr>
          <w:color w:val="000000"/>
        </w:rPr>
        <w:t>; измерения запаздывающих нейтронов и гамма-квантов; поиск редких и экзотических мод деления (четверное и пятерное деление; деление на три осколка сравнимой массы).</w:t>
      </w:r>
    </w:p>
    <w:p w:rsidR="0041360F" w:rsidRPr="00CF001D" w:rsidRDefault="00E93D1B" w:rsidP="001E7318">
      <w:pPr>
        <w:pStyle w:val="a9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 w:rsidRPr="00CF001D">
        <w:rPr>
          <w:color w:val="000000"/>
        </w:rPr>
        <w:t>Исследование индуцированных нейтронами реакций с вылетом заряженных частиц.</w:t>
      </w:r>
    </w:p>
    <w:p w:rsidR="0041360F" w:rsidRPr="00CF001D" w:rsidRDefault="00E93D1B" w:rsidP="001E7318">
      <w:pPr>
        <w:pStyle w:val="a9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 w:rsidRPr="00CF001D">
        <w:rPr>
          <w:color w:val="000000"/>
        </w:rPr>
        <w:t>Получение данных для ядерной энергетики и астрофизики: измерение интегральных и дифференциальных нейтронных сечений, угловых корреляций  в области энергии от холодных нейтронов до сотен МэВ.</w:t>
      </w:r>
    </w:p>
    <w:p w:rsidR="00A5162C" w:rsidRPr="008C5AD9" w:rsidRDefault="00E93D1B" w:rsidP="001E7318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 w:val="24"/>
          <w:szCs w:val="24"/>
        </w:rPr>
      </w:pPr>
      <w:r w:rsidRPr="008C5AD9">
        <w:rPr>
          <w:color w:val="000000"/>
          <w:sz w:val="24"/>
          <w:szCs w:val="24"/>
        </w:rPr>
        <w:t xml:space="preserve">Планируется возобновление измерений угловых корреляций и выходов </w:t>
      </w:r>
      <w:proofErr w:type="spellStart"/>
      <w:proofErr w:type="gramStart"/>
      <w:r w:rsidRPr="008C5AD9">
        <w:rPr>
          <w:color w:val="000000"/>
          <w:sz w:val="24"/>
          <w:szCs w:val="24"/>
        </w:rPr>
        <w:t>гамма-квантов</w:t>
      </w:r>
      <w:proofErr w:type="spellEnd"/>
      <w:proofErr w:type="gramEnd"/>
      <w:r w:rsidRPr="008C5AD9">
        <w:rPr>
          <w:color w:val="000000"/>
          <w:sz w:val="24"/>
          <w:szCs w:val="24"/>
        </w:rPr>
        <w:t xml:space="preserve"> для уже известных p-волновых резонансов в различных ядрах</w:t>
      </w:r>
      <w:r w:rsidR="00A5162C">
        <w:rPr>
          <w:color w:val="000000"/>
          <w:sz w:val="24"/>
          <w:szCs w:val="24"/>
        </w:rPr>
        <w:t xml:space="preserve">, а также поиск новых </w:t>
      </w:r>
      <w:r w:rsidR="00A5162C">
        <w:rPr>
          <w:color w:val="000000"/>
          <w:sz w:val="24"/>
          <w:szCs w:val="24"/>
          <w:lang w:val="en-US"/>
        </w:rPr>
        <w:t>p</w:t>
      </w:r>
      <w:r w:rsidR="00A5162C" w:rsidRPr="00A5162C">
        <w:rPr>
          <w:color w:val="000000"/>
          <w:sz w:val="24"/>
          <w:szCs w:val="24"/>
        </w:rPr>
        <w:t>-</w:t>
      </w:r>
      <w:r w:rsidR="00A5162C">
        <w:rPr>
          <w:color w:val="000000"/>
          <w:sz w:val="24"/>
          <w:szCs w:val="24"/>
        </w:rPr>
        <w:t>резонансов и новых эффектов, указывающих на нарушение четности и Т-инвариантности. Основные работы предполагается проводить на источнике резонансных нейтронов ИРЕН.</w:t>
      </w:r>
    </w:p>
    <w:p w:rsidR="00A5162C" w:rsidRDefault="00E93D1B" w:rsidP="001E7318">
      <w:pPr>
        <w:ind w:firstLine="708"/>
        <w:jc w:val="both"/>
        <w:rPr>
          <w:sz w:val="24"/>
          <w:szCs w:val="24"/>
        </w:rPr>
      </w:pPr>
      <w:r w:rsidRPr="008C5AD9">
        <w:rPr>
          <w:sz w:val="24"/>
          <w:szCs w:val="24"/>
        </w:rPr>
        <w:t xml:space="preserve">Эксперименты по измерению формально </w:t>
      </w:r>
      <w:proofErr w:type="gramStart"/>
      <w:r w:rsidRPr="008C5AD9">
        <w:rPr>
          <w:sz w:val="24"/>
          <w:szCs w:val="24"/>
        </w:rPr>
        <w:t>Т-нечетных</w:t>
      </w:r>
      <w:proofErr w:type="gramEnd"/>
      <w:r w:rsidRPr="008C5AD9">
        <w:rPr>
          <w:sz w:val="24"/>
          <w:szCs w:val="24"/>
        </w:rPr>
        <w:t xml:space="preserve"> TRI и ROT эффектов в делении, проводимые на </w:t>
      </w:r>
      <w:proofErr w:type="spellStart"/>
      <w:r w:rsidRPr="008C5AD9">
        <w:rPr>
          <w:sz w:val="24"/>
          <w:szCs w:val="24"/>
        </w:rPr>
        <w:t>высокопоточных</w:t>
      </w:r>
      <w:proofErr w:type="spellEnd"/>
      <w:r w:rsidRPr="008C5AD9">
        <w:rPr>
          <w:sz w:val="24"/>
          <w:szCs w:val="24"/>
        </w:rPr>
        <w:t xml:space="preserve"> реакторах ИЛЛ (Гренобль) и FRM-II (Гархинг), будут продолжены в ОИЯИ на пучке поляризованных нейтронов реактора ИБР-2. Несмотря на большую длительность импульсов реактора ИБР-2, разрешающая способность времяпролетной методики позволяет на пролетных базах порядка 15-30 м разрешать низколежащие резонансы до нескольких электронвольт. Дальнейшие работы могут быть продолжены на внешних источниках нейтронов, таких как </w:t>
      </w:r>
      <w:proofErr w:type="spellStart"/>
      <w:r w:rsidRPr="008C5AD9">
        <w:rPr>
          <w:sz w:val="24"/>
          <w:szCs w:val="24"/>
        </w:rPr>
        <w:t>nTOF</w:t>
      </w:r>
      <w:proofErr w:type="spellEnd"/>
      <w:r w:rsidRPr="008C5AD9">
        <w:rPr>
          <w:sz w:val="24"/>
          <w:szCs w:val="24"/>
        </w:rPr>
        <w:t xml:space="preserve"> (ЦЕРН) CSNS (Китай) или ESS (Швеция).</w:t>
      </w:r>
    </w:p>
    <w:p w:rsidR="0041360F" w:rsidRPr="008C5AD9" w:rsidRDefault="00E93D1B" w:rsidP="001E7318">
      <w:pPr>
        <w:ind w:firstLine="709"/>
        <w:jc w:val="both"/>
        <w:rPr>
          <w:sz w:val="24"/>
          <w:szCs w:val="24"/>
        </w:rPr>
      </w:pPr>
      <w:r w:rsidRPr="008C5AD9">
        <w:rPr>
          <w:sz w:val="24"/>
          <w:szCs w:val="24"/>
        </w:rPr>
        <w:t>Будут продолжены работы по измерению сечений реакций (</w:t>
      </w:r>
      <w:proofErr w:type="spellStart"/>
      <w:r w:rsidRPr="008C5AD9">
        <w:rPr>
          <w:sz w:val="24"/>
          <w:szCs w:val="24"/>
        </w:rPr>
        <w:t>n,p</w:t>
      </w:r>
      <w:proofErr w:type="spellEnd"/>
      <w:r w:rsidRPr="008C5AD9">
        <w:rPr>
          <w:sz w:val="24"/>
          <w:szCs w:val="24"/>
        </w:rPr>
        <w:t>), (n,α) на различных изотопах. Постановка экспериментов возможна на ИРЕН (E</w:t>
      </w:r>
      <w:r w:rsidRPr="008C5AD9">
        <w:rPr>
          <w:sz w:val="24"/>
          <w:szCs w:val="24"/>
          <w:vertAlign w:val="subscript"/>
        </w:rPr>
        <w:t>n</w:t>
      </w:r>
      <w:r w:rsidRPr="008C5AD9">
        <w:rPr>
          <w:sz w:val="24"/>
          <w:szCs w:val="24"/>
        </w:rPr>
        <w:t>=th-100 кэВ); электростатических ускорителях ЭГ-5 ЛНФ, ЭГ-4.5 ПКУ, Пекин (E</w:t>
      </w:r>
      <w:r w:rsidRPr="008C5AD9">
        <w:rPr>
          <w:sz w:val="24"/>
          <w:szCs w:val="24"/>
          <w:vertAlign w:val="subscript"/>
        </w:rPr>
        <w:t>n</w:t>
      </w:r>
      <w:r w:rsidRPr="008C5AD9">
        <w:rPr>
          <w:sz w:val="24"/>
          <w:szCs w:val="24"/>
        </w:rPr>
        <w:t xml:space="preserve">=3-6 МэВ); тандем ускоритель HI-13 CIAE, </w:t>
      </w:r>
      <w:r w:rsidRPr="008C5AD9">
        <w:rPr>
          <w:sz w:val="24"/>
          <w:szCs w:val="24"/>
        </w:rPr>
        <w:lastRenderedPageBreak/>
        <w:t>Пекин (E</w:t>
      </w:r>
      <w:r w:rsidRPr="008C5AD9">
        <w:rPr>
          <w:sz w:val="24"/>
          <w:szCs w:val="24"/>
          <w:vertAlign w:val="subscript"/>
        </w:rPr>
        <w:t>n</w:t>
      </w:r>
      <w:r w:rsidRPr="008C5AD9">
        <w:rPr>
          <w:sz w:val="24"/>
          <w:szCs w:val="24"/>
        </w:rPr>
        <w:t>=8-11 МэВ) и CSNS в Китае.</w:t>
      </w:r>
      <w:r w:rsidR="00A5162C">
        <w:rPr>
          <w:sz w:val="24"/>
          <w:szCs w:val="24"/>
        </w:rPr>
        <w:t xml:space="preserve"> </w:t>
      </w:r>
      <w:r w:rsidR="00A5162C" w:rsidRPr="00A5162C">
        <w:rPr>
          <w:sz w:val="24"/>
          <w:szCs w:val="24"/>
          <w:lang w:eastAsia="ru-RU"/>
        </w:rPr>
        <w:t>Одной из приоритетных является задача по выяснению природы аномалии нейтронных резонансов в реакции 147Sm (n,α)144Nd.</w:t>
      </w:r>
      <w:r w:rsidR="00A5162C">
        <w:rPr>
          <w:sz w:val="24"/>
          <w:szCs w:val="24"/>
          <w:lang w:eastAsia="ru-RU"/>
        </w:rPr>
        <w:t xml:space="preserve"> </w:t>
      </w:r>
      <w:r w:rsidR="00A5162C" w:rsidRPr="00A5162C">
        <w:rPr>
          <w:sz w:val="24"/>
          <w:szCs w:val="24"/>
          <w:lang w:eastAsia="ru-RU"/>
        </w:rPr>
        <w:t xml:space="preserve">Также планируется проведение цикла измерений </w:t>
      </w:r>
      <w:proofErr w:type="spellStart"/>
      <w:r w:rsidR="00A5162C" w:rsidRPr="00A5162C">
        <w:rPr>
          <w:sz w:val="24"/>
          <w:szCs w:val="24"/>
          <w:lang w:eastAsia="ru-RU"/>
        </w:rPr>
        <w:t>Р-четных</w:t>
      </w:r>
      <w:proofErr w:type="spellEnd"/>
      <w:r w:rsidR="00A5162C" w:rsidRPr="00A5162C">
        <w:rPr>
          <w:sz w:val="24"/>
          <w:szCs w:val="24"/>
          <w:lang w:eastAsia="ru-RU"/>
        </w:rPr>
        <w:t xml:space="preserve"> корреляций вперед-назад и анизотропии угловых распределений в реакциях </w:t>
      </w:r>
      <w:r w:rsidR="00A5162C" w:rsidRPr="00A5162C">
        <w:rPr>
          <w:sz w:val="24"/>
          <w:szCs w:val="24"/>
          <w:vertAlign w:val="superscript"/>
          <w:lang w:eastAsia="ru-RU"/>
        </w:rPr>
        <w:t>14</w:t>
      </w:r>
      <w:r w:rsidR="00A5162C" w:rsidRPr="00A5162C">
        <w:rPr>
          <w:sz w:val="24"/>
          <w:szCs w:val="24"/>
          <w:lang w:eastAsia="ru-RU"/>
        </w:rPr>
        <w:t>N(</w:t>
      </w:r>
      <w:proofErr w:type="spellStart"/>
      <w:r w:rsidR="00A5162C" w:rsidRPr="00A5162C">
        <w:rPr>
          <w:sz w:val="24"/>
          <w:szCs w:val="24"/>
          <w:lang w:eastAsia="ru-RU"/>
        </w:rPr>
        <w:t>n,p</w:t>
      </w:r>
      <w:proofErr w:type="spellEnd"/>
      <w:r w:rsidR="00A5162C" w:rsidRPr="00A5162C">
        <w:rPr>
          <w:sz w:val="24"/>
          <w:szCs w:val="24"/>
          <w:lang w:eastAsia="ru-RU"/>
        </w:rPr>
        <w:t>)</w:t>
      </w:r>
      <w:r w:rsidR="00A5162C" w:rsidRPr="00A5162C">
        <w:rPr>
          <w:sz w:val="24"/>
          <w:szCs w:val="24"/>
          <w:vertAlign w:val="superscript"/>
          <w:lang w:eastAsia="ru-RU"/>
        </w:rPr>
        <w:t>14</w:t>
      </w:r>
      <w:r w:rsidR="00A5162C" w:rsidRPr="00A5162C">
        <w:rPr>
          <w:sz w:val="24"/>
          <w:szCs w:val="24"/>
          <w:lang w:eastAsia="ru-RU"/>
        </w:rPr>
        <w:t xml:space="preserve">C и </w:t>
      </w:r>
      <w:r w:rsidR="00A5162C" w:rsidRPr="00A5162C">
        <w:rPr>
          <w:sz w:val="24"/>
          <w:szCs w:val="24"/>
          <w:vertAlign w:val="superscript"/>
          <w:lang w:eastAsia="ru-RU"/>
        </w:rPr>
        <w:t>35</w:t>
      </w:r>
      <w:r w:rsidR="00A5162C" w:rsidRPr="00A5162C">
        <w:rPr>
          <w:sz w:val="24"/>
          <w:szCs w:val="24"/>
          <w:lang w:eastAsia="ru-RU"/>
        </w:rPr>
        <w:t>Cl(</w:t>
      </w:r>
      <w:proofErr w:type="spellStart"/>
      <w:r w:rsidR="00A5162C" w:rsidRPr="00A5162C">
        <w:rPr>
          <w:sz w:val="24"/>
          <w:szCs w:val="24"/>
          <w:lang w:eastAsia="ru-RU"/>
        </w:rPr>
        <w:t>n,p</w:t>
      </w:r>
      <w:proofErr w:type="spellEnd"/>
      <w:r w:rsidR="00A5162C" w:rsidRPr="00A5162C">
        <w:rPr>
          <w:sz w:val="24"/>
          <w:szCs w:val="24"/>
          <w:lang w:eastAsia="ru-RU"/>
        </w:rPr>
        <w:t>)</w:t>
      </w:r>
      <w:r w:rsidR="00A5162C" w:rsidRPr="00A5162C">
        <w:rPr>
          <w:sz w:val="24"/>
          <w:szCs w:val="24"/>
          <w:vertAlign w:val="superscript"/>
          <w:lang w:eastAsia="ru-RU"/>
        </w:rPr>
        <w:t>35</w:t>
      </w:r>
      <w:r w:rsidR="00A5162C" w:rsidRPr="00A5162C">
        <w:rPr>
          <w:sz w:val="24"/>
          <w:szCs w:val="24"/>
          <w:lang w:eastAsia="ru-RU"/>
        </w:rPr>
        <w:t xml:space="preserve">S в широкой области энергии нейтронов, включающей  </w:t>
      </w:r>
      <w:proofErr w:type="spellStart"/>
      <w:r w:rsidR="00A5162C" w:rsidRPr="00A5162C">
        <w:rPr>
          <w:sz w:val="24"/>
          <w:szCs w:val="24"/>
          <w:lang w:eastAsia="ru-RU"/>
        </w:rPr>
        <w:t>низколежащие</w:t>
      </w:r>
      <w:proofErr w:type="spellEnd"/>
      <w:r w:rsidR="00A5162C" w:rsidRPr="00A5162C">
        <w:rPr>
          <w:sz w:val="24"/>
          <w:szCs w:val="24"/>
          <w:lang w:eastAsia="ru-RU"/>
        </w:rPr>
        <w:t xml:space="preserve"> </w:t>
      </w:r>
      <w:proofErr w:type="spellStart"/>
      <w:r w:rsidR="00A5162C" w:rsidRPr="00A5162C">
        <w:rPr>
          <w:sz w:val="24"/>
          <w:szCs w:val="24"/>
          <w:lang w:eastAsia="ru-RU"/>
        </w:rPr>
        <w:t>р-волновые</w:t>
      </w:r>
      <w:proofErr w:type="spellEnd"/>
      <w:r w:rsidR="00A5162C" w:rsidRPr="00A5162C">
        <w:rPr>
          <w:sz w:val="24"/>
          <w:szCs w:val="24"/>
          <w:lang w:eastAsia="ru-RU"/>
        </w:rPr>
        <w:t xml:space="preserve"> резонансы, и анализ данных совместно с определенными ранее </w:t>
      </w:r>
      <w:proofErr w:type="spellStart"/>
      <w:r w:rsidR="00A5162C" w:rsidRPr="00A5162C">
        <w:rPr>
          <w:sz w:val="24"/>
          <w:szCs w:val="24"/>
          <w:lang w:eastAsia="ru-RU"/>
        </w:rPr>
        <w:t>Р-нечетными</w:t>
      </w:r>
      <w:proofErr w:type="spellEnd"/>
      <w:r w:rsidR="00A5162C" w:rsidRPr="00A5162C">
        <w:rPr>
          <w:sz w:val="24"/>
          <w:szCs w:val="24"/>
          <w:lang w:eastAsia="ru-RU"/>
        </w:rPr>
        <w:t xml:space="preserve"> и </w:t>
      </w:r>
      <w:proofErr w:type="spellStart"/>
      <w:r w:rsidR="00A5162C" w:rsidRPr="00A5162C">
        <w:rPr>
          <w:sz w:val="24"/>
          <w:szCs w:val="24"/>
          <w:lang w:eastAsia="ru-RU"/>
        </w:rPr>
        <w:t>Р-четными</w:t>
      </w:r>
      <w:proofErr w:type="spellEnd"/>
      <w:r w:rsidR="00A5162C" w:rsidRPr="00A5162C">
        <w:rPr>
          <w:sz w:val="24"/>
          <w:szCs w:val="24"/>
          <w:lang w:eastAsia="ru-RU"/>
        </w:rPr>
        <w:t xml:space="preserve"> лево-правыми корреляциями.</w:t>
      </w:r>
    </w:p>
    <w:p w:rsidR="0041360F" w:rsidRPr="00A5162C" w:rsidRDefault="00E93D1B" w:rsidP="001E7318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 w:rsidRPr="008C5AD9">
        <w:rPr>
          <w:color w:val="000000"/>
          <w:sz w:val="24"/>
          <w:szCs w:val="24"/>
        </w:rPr>
        <w:t xml:space="preserve">В рамках темы планируется исследование корреляций между вариациями множественности МНД и массово энергетических распределений (МЭР) в делении, индуцированном резонансными нейтронами. </w:t>
      </w:r>
      <w:r w:rsidRPr="008C5AD9">
        <w:rPr>
          <w:sz w:val="24"/>
          <w:szCs w:val="24"/>
        </w:rPr>
        <w:t>Выполнение экспериментов</w:t>
      </w:r>
      <w:r w:rsidRPr="008C5AD9">
        <w:rPr>
          <w:color w:val="000000"/>
          <w:sz w:val="24"/>
          <w:szCs w:val="24"/>
        </w:rPr>
        <w:t xml:space="preserve"> планируются на канале </w:t>
      </w:r>
      <w:r w:rsidRPr="008C5AD9">
        <w:rPr>
          <w:sz w:val="24"/>
          <w:szCs w:val="24"/>
        </w:rPr>
        <w:t>№2</w:t>
      </w:r>
      <w:r w:rsidRPr="008C5AD9">
        <w:rPr>
          <w:color w:val="000000"/>
          <w:sz w:val="24"/>
          <w:szCs w:val="24"/>
        </w:rPr>
        <w:t xml:space="preserve"> ИРЕН с помощью установки ЭНГРИН, созданной в 2021-23 гг</w:t>
      </w:r>
      <w:r w:rsidR="00A5162C">
        <w:rPr>
          <w:color w:val="000000"/>
          <w:sz w:val="24"/>
          <w:szCs w:val="24"/>
        </w:rPr>
        <w:t>.</w:t>
      </w:r>
      <w:r w:rsidRPr="008C5AD9">
        <w:rPr>
          <w:sz w:val="24"/>
          <w:szCs w:val="24"/>
        </w:rPr>
        <w:t xml:space="preserve"> </w:t>
      </w:r>
    </w:p>
    <w:p w:rsidR="0041360F" w:rsidRPr="008C5AD9" w:rsidRDefault="00E93D1B" w:rsidP="001E7318">
      <w:pPr>
        <w:ind w:firstLine="696"/>
        <w:jc w:val="both"/>
        <w:rPr>
          <w:sz w:val="24"/>
          <w:szCs w:val="24"/>
        </w:rPr>
      </w:pPr>
      <w:r w:rsidRPr="008C5AD9">
        <w:rPr>
          <w:sz w:val="24"/>
          <w:szCs w:val="24"/>
        </w:rPr>
        <w:t xml:space="preserve">В рамках деятельности по изучению физики </w:t>
      </w:r>
      <w:proofErr w:type="spellStart"/>
      <w:r w:rsidRPr="008C5AD9">
        <w:rPr>
          <w:sz w:val="24"/>
          <w:szCs w:val="24"/>
        </w:rPr>
        <w:t>ультрахолодных</w:t>
      </w:r>
      <w:proofErr w:type="spellEnd"/>
      <w:r w:rsidRPr="008C5AD9">
        <w:rPr>
          <w:sz w:val="24"/>
          <w:szCs w:val="24"/>
        </w:rPr>
        <w:t xml:space="preserve"> и очень холодных нейтронов (УХН и ОХН) можно выделить три основных направления: исследование квантовых явлений в нейтронной оптике; исследование взаимодействия медленных нейтронов с алмазными наночастицами и исследование взаимодействия холодных нейтронов с </w:t>
      </w:r>
      <w:proofErr w:type="spellStart"/>
      <w:r w:rsidRPr="008C5AD9">
        <w:rPr>
          <w:sz w:val="24"/>
          <w:szCs w:val="24"/>
        </w:rPr>
        <w:t>интеркалированным</w:t>
      </w:r>
      <w:proofErr w:type="spellEnd"/>
      <w:r w:rsidRPr="008C5AD9">
        <w:rPr>
          <w:sz w:val="24"/>
          <w:szCs w:val="24"/>
        </w:rPr>
        <w:t xml:space="preserve"> графитом.</w:t>
      </w:r>
    </w:p>
    <w:p w:rsidR="00A5162C" w:rsidRDefault="00A5162C" w:rsidP="001E7318">
      <w:pPr>
        <w:pBdr>
          <w:top w:val="nil"/>
          <w:left w:val="nil"/>
          <w:bottom w:val="nil"/>
          <w:right w:val="nil"/>
          <w:between w:val="nil"/>
        </w:pBdr>
        <w:suppressAutoHyphens w:val="0"/>
        <w:ind w:firstLine="567"/>
        <w:jc w:val="both"/>
        <w:rPr>
          <w:sz w:val="24"/>
          <w:szCs w:val="24"/>
          <w:lang w:eastAsia="ru-RU"/>
        </w:rPr>
      </w:pPr>
      <w:r w:rsidRPr="00A5162C">
        <w:rPr>
          <w:color w:val="000000"/>
          <w:sz w:val="24"/>
          <w:szCs w:val="24"/>
          <w:lang w:eastAsia="ru-RU"/>
        </w:rPr>
        <w:t xml:space="preserve">Планируется продолжить работы по изучению нестационарной дифракции на поверхностных акустических волнах (ПАВ). Измерения будут проведены для широкого набора образцов, в которых возбуждаются как бегущие, так и стоячие поверхностные волны. </w:t>
      </w:r>
      <w:r w:rsidRPr="00A5162C">
        <w:rPr>
          <w:sz w:val="24"/>
          <w:szCs w:val="24"/>
          <w:lang w:eastAsia="ru-RU"/>
        </w:rPr>
        <w:t xml:space="preserve">Также планируются работы, направленные на развитие нейтронной спиновой интерферометрии (НСИ) с </w:t>
      </w:r>
      <w:proofErr w:type="spellStart"/>
      <w:r w:rsidRPr="00A5162C">
        <w:rPr>
          <w:sz w:val="24"/>
          <w:szCs w:val="24"/>
          <w:lang w:eastAsia="ru-RU"/>
        </w:rPr>
        <w:t>ультрахолодными</w:t>
      </w:r>
      <w:proofErr w:type="spellEnd"/>
      <w:r w:rsidRPr="00A5162C">
        <w:rPr>
          <w:sz w:val="24"/>
          <w:szCs w:val="24"/>
          <w:lang w:eastAsia="ru-RU"/>
        </w:rPr>
        <w:t xml:space="preserve"> нейтронами (УХН). Для измерения времени взаимодействия нейтрона с квантовыми объектами планируется использовать метод ларморовских ча</w:t>
      </w:r>
      <w:r>
        <w:rPr>
          <w:sz w:val="24"/>
          <w:szCs w:val="24"/>
          <w:lang w:eastAsia="ru-RU"/>
        </w:rPr>
        <w:t>сов.</w:t>
      </w:r>
    </w:p>
    <w:p w:rsidR="00D10607" w:rsidRDefault="00A5162C" w:rsidP="001E7318">
      <w:pPr>
        <w:pBdr>
          <w:top w:val="nil"/>
          <w:left w:val="nil"/>
          <w:bottom w:val="nil"/>
          <w:right w:val="nil"/>
          <w:between w:val="nil"/>
        </w:pBdr>
        <w:suppressAutoHyphens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Планируются исследования </w:t>
      </w:r>
      <w:r w:rsidR="00D10607">
        <w:rPr>
          <w:sz w:val="24"/>
          <w:szCs w:val="24"/>
        </w:rPr>
        <w:t xml:space="preserve">свойств </w:t>
      </w:r>
      <w:r w:rsidR="00D10607" w:rsidRPr="008C5AD9">
        <w:rPr>
          <w:sz w:val="24"/>
          <w:szCs w:val="24"/>
        </w:rPr>
        <w:t xml:space="preserve">порошков детонационных </w:t>
      </w:r>
      <w:proofErr w:type="spellStart"/>
      <w:r w:rsidR="00D10607" w:rsidRPr="008C5AD9">
        <w:rPr>
          <w:sz w:val="24"/>
          <w:szCs w:val="24"/>
        </w:rPr>
        <w:t>наноалмазов</w:t>
      </w:r>
      <w:proofErr w:type="spellEnd"/>
      <w:r w:rsidR="00D10607" w:rsidRPr="008C5AD9">
        <w:rPr>
          <w:sz w:val="24"/>
          <w:szCs w:val="24"/>
        </w:rPr>
        <w:t xml:space="preserve"> (ДНА)</w:t>
      </w:r>
      <w:r w:rsidR="00D10607">
        <w:rPr>
          <w:sz w:val="24"/>
          <w:szCs w:val="24"/>
        </w:rPr>
        <w:t xml:space="preserve">, которые могут быть использованы в качестве эффективных отражателей очень холодных нейтронов (ОХН). </w:t>
      </w:r>
      <w:r w:rsidR="00D10607" w:rsidRPr="008C5AD9">
        <w:rPr>
          <w:sz w:val="24"/>
          <w:szCs w:val="24"/>
        </w:rPr>
        <w:t xml:space="preserve">Применение таких отражателей наиболее эффективно для нейтронов в диапазоне энергий от ~0,3 </w:t>
      </w:r>
      <w:proofErr w:type="spellStart"/>
      <w:r w:rsidR="00D10607" w:rsidRPr="008C5AD9">
        <w:rPr>
          <w:sz w:val="24"/>
          <w:szCs w:val="24"/>
        </w:rPr>
        <w:t>мкэВ</w:t>
      </w:r>
      <w:proofErr w:type="spellEnd"/>
      <w:r w:rsidR="00D10607" w:rsidRPr="008C5AD9">
        <w:rPr>
          <w:sz w:val="24"/>
          <w:szCs w:val="24"/>
        </w:rPr>
        <w:t xml:space="preserve"> до ~5,0 </w:t>
      </w:r>
      <w:proofErr w:type="spellStart"/>
      <w:r w:rsidR="00D10607" w:rsidRPr="008C5AD9">
        <w:rPr>
          <w:sz w:val="24"/>
          <w:szCs w:val="24"/>
        </w:rPr>
        <w:t>мэВ</w:t>
      </w:r>
      <w:proofErr w:type="spellEnd"/>
      <w:r w:rsidR="00D10607" w:rsidRPr="008C5AD9">
        <w:rPr>
          <w:sz w:val="24"/>
          <w:szCs w:val="24"/>
        </w:rPr>
        <w:t>.</w:t>
      </w:r>
      <w:r w:rsidR="00D10607">
        <w:rPr>
          <w:sz w:val="24"/>
          <w:szCs w:val="24"/>
        </w:rPr>
        <w:t xml:space="preserve"> В частности, важнейшей задачей является </w:t>
      </w:r>
      <w:r w:rsidR="00D10607">
        <w:rPr>
          <w:sz w:val="24"/>
          <w:szCs w:val="24"/>
          <w:lang w:eastAsia="ru-RU"/>
        </w:rPr>
        <w:t>и</w:t>
      </w:r>
      <w:r w:rsidR="00D10607" w:rsidRPr="00A5162C">
        <w:rPr>
          <w:sz w:val="24"/>
          <w:szCs w:val="24"/>
          <w:lang w:eastAsia="ru-RU"/>
        </w:rPr>
        <w:t xml:space="preserve">зучение радиационной стойкости порошков </w:t>
      </w:r>
      <w:proofErr w:type="spellStart"/>
      <w:r w:rsidR="00D10607" w:rsidRPr="00A5162C">
        <w:rPr>
          <w:sz w:val="24"/>
          <w:szCs w:val="24"/>
          <w:lang w:eastAsia="ru-RU"/>
        </w:rPr>
        <w:t>наноалмазов</w:t>
      </w:r>
      <w:proofErr w:type="spellEnd"/>
      <w:r w:rsidR="00D10607" w:rsidRPr="00A5162C">
        <w:rPr>
          <w:sz w:val="24"/>
          <w:szCs w:val="24"/>
          <w:lang w:eastAsia="ru-RU"/>
        </w:rPr>
        <w:t xml:space="preserve"> при их облучении высокими дозами </w:t>
      </w:r>
      <w:proofErr w:type="spellStart"/>
      <w:proofErr w:type="gramStart"/>
      <w:r w:rsidR="00D10607" w:rsidRPr="00A5162C">
        <w:rPr>
          <w:sz w:val="24"/>
          <w:szCs w:val="24"/>
          <w:lang w:eastAsia="ru-RU"/>
        </w:rPr>
        <w:t>гамма-квантов</w:t>
      </w:r>
      <w:proofErr w:type="spellEnd"/>
      <w:proofErr w:type="gramEnd"/>
      <w:r w:rsidR="00D10607" w:rsidRPr="00A5162C">
        <w:rPr>
          <w:sz w:val="24"/>
          <w:szCs w:val="24"/>
          <w:lang w:eastAsia="ru-RU"/>
        </w:rPr>
        <w:t xml:space="preserve"> и быстрыми нейтронами</w:t>
      </w:r>
      <w:r w:rsidR="00D10607">
        <w:rPr>
          <w:sz w:val="24"/>
          <w:szCs w:val="24"/>
          <w:lang w:eastAsia="ru-RU"/>
        </w:rPr>
        <w:t>.</w:t>
      </w:r>
    </w:p>
    <w:p w:rsidR="0041360F" w:rsidRPr="008C5AD9" w:rsidRDefault="00D10607" w:rsidP="001E7318">
      <w:pPr>
        <w:suppressAutoHyphens w:val="0"/>
        <w:ind w:firstLine="567"/>
        <w:jc w:val="both"/>
        <w:rPr>
          <w:sz w:val="24"/>
          <w:szCs w:val="24"/>
          <w:lang w:eastAsia="ru-RU"/>
        </w:rPr>
      </w:pPr>
      <w:r w:rsidRPr="00D10607">
        <w:rPr>
          <w:color w:val="000000"/>
          <w:sz w:val="24"/>
          <w:szCs w:val="24"/>
          <w:lang w:eastAsia="ru-RU"/>
        </w:rPr>
        <w:t>Не так давно появилась технология внедрения между плоскостями графита цельной плоскости (ил</w:t>
      </w:r>
      <w:r>
        <w:rPr>
          <w:color w:val="000000"/>
          <w:sz w:val="24"/>
          <w:szCs w:val="24"/>
          <w:lang w:eastAsia="ru-RU"/>
        </w:rPr>
        <w:t>и двух плоскостей) атомов фтора, в результате чего</w:t>
      </w:r>
      <w:r w:rsidRPr="00D10607">
        <w:rPr>
          <w:sz w:val="24"/>
          <w:szCs w:val="24"/>
          <w:lang w:eastAsia="ru-RU"/>
        </w:rPr>
        <w:t xml:space="preserve"> получается</w:t>
      </w:r>
      <w:r>
        <w:rPr>
          <w:sz w:val="24"/>
          <w:szCs w:val="24"/>
          <w:lang w:eastAsia="ru-RU"/>
        </w:rPr>
        <w:t xml:space="preserve"> т.н.</w:t>
      </w:r>
      <w:r w:rsidRPr="00D10607">
        <w:rPr>
          <w:sz w:val="24"/>
          <w:szCs w:val="24"/>
          <w:lang w:eastAsia="ru-RU"/>
        </w:rPr>
        <w:t xml:space="preserve"> </w:t>
      </w:r>
      <w:proofErr w:type="spellStart"/>
      <w:r w:rsidRPr="00D10607">
        <w:rPr>
          <w:sz w:val="24"/>
          <w:szCs w:val="24"/>
          <w:lang w:eastAsia="ru-RU"/>
        </w:rPr>
        <w:t>интеркалированный</w:t>
      </w:r>
      <w:proofErr w:type="spellEnd"/>
      <w:r w:rsidRPr="00D10607">
        <w:rPr>
          <w:sz w:val="24"/>
          <w:szCs w:val="24"/>
          <w:lang w:eastAsia="ru-RU"/>
        </w:rPr>
        <w:t xml:space="preserve"> графит, который может эффективно рассеивать холодные нейтроны. </w:t>
      </w:r>
      <w:r w:rsidRPr="00D10607">
        <w:rPr>
          <w:color w:val="000000"/>
          <w:sz w:val="24"/>
          <w:szCs w:val="24"/>
          <w:lang w:eastAsia="ru-RU"/>
        </w:rPr>
        <w:t xml:space="preserve">Такой материал представляется перспективным в качестве отражателя холодных нейтронов, который можно использовать в сильных полях ионизирующего излучения. Исследование </w:t>
      </w:r>
      <w:proofErr w:type="spellStart"/>
      <w:r>
        <w:rPr>
          <w:sz w:val="24"/>
          <w:szCs w:val="24"/>
          <w:lang w:eastAsia="ru-RU"/>
        </w:rPr>
        <w:t>интеркалированного</w:t>
      </w:r>
      <w:proofErr w:type="spellEnd"/>
      <w:r w:rsidRPr="00D10607">
        <w:rPr>
          <w:sz w:val="24"/>
          <w:szCs w:val="24"/>
          <w:lang w:eastAsia="ru-RU"/>
        </w:rPr>
        <w:t xml:space="preserve"> графит</w:t>
      </w:r>
      <w:r>
        <w:rPr>
          <w:sz w:val="24"/>
          <w:szCs w:val="24"/>
          <w:lang w:eastAsia="ru-RU"/>
        </w:rPr>
        <w:t>а</w:t>
      </w:r>
      <w:r w:rsidRPr="00D10607">
        <w:rPr>
          <w:color w:val="000000"/>
          <w:sz w:val="24"/>
          <w:szCs w:val="24"/>
          <w:lang w:eastAsia="ru-RU"/>
        </w:rPr>
        <w:t xml:space="preserve"> является одним из потенциальных направлений деятельности</w:t>
      </w:r>
      <w:r>
        <w:rPr>
          <w:color w:val="000000"/>
          <w:sz w:val="24"/>
          <w:szCs w:val="24"/>
          <w:lang w:eastAsia="ru-RU"/>
        </w:rPr>
        <w:t xml:space="preserve"> в рамках темы</w:t>
      </w:r>
      <w:r w:rsidRPr="00D10607">
        <w:rPr>
          <w:color w:val="000000"/>
          <w:sz w:val="24"/>
          <w:szCs w:val="24"/>
          <w:lang w:eastAsia="ru-RU"/>
        </w:rPr>
        <w:t>.</w:t>
      </w:r>
    </w:p>
    <w:p w:rsidR="000D7659" w:rsidRDefault="00E93D1B" w:rsidP="001E7318">
      <w:pPr>
        <w:ind w:firstLine="709"/>
        <w:jc w:val="both"/>
        <w:rPr>
          <w:sz w:val="24"/>
          <w:szCs w:val="24"/>
        </w:rPr>
      </w:pPr>
      <w:r w:rsidRPr="008C5AD9">
        <w:rPr>
          <w:sz w:val="24"/>
          <w:szCs w:val="24"/>
        </w:rPr>
        <w:t xml:space="preserve">В рамках прикладных исследований планируется продолжение работ по мониторингу качества воздуха и состояния водных объектов стран-участниц ОИЯИ, используя целый ряд аналитических методов, в частности нейтронный активационный анализ на установке РЕГАТА реактора ИБР-2. Также будет развивается направление </w:t>
      </w:r>
      <w:proofErr w:type="spellStart"/>
      <w:r w:rsidRPr="008C5AD9">
        <w:rPr>
          <w:sz w:val="24"/>
          <w:szCs w:val="24"/>
        </w:rPr>
        <w:t>нанотоксикология</w:t>
      </w:r>
      <w:proofErr w:type="spellEnd"/>
      <w:r w:rsidRPr="008C5AD9">
        <w:rPr>
          <w:sz w:val="24"/>
          <w:szCs w:val="24"/>
        </w:rPr>
        <w:t>, где в качестве объектов исследования будут использованы микроорганизмы, растения и животные. Особое внимание будет уделено разработке методов очистки вод и почв, а также оценке качества продуктов питания.</w:t>
      </w:r>
      <w:r w:rsidR="00D10607">
        <w:rPr>
          <w:sz w:val="24"/>
          <w:szCs w:val="24"/>
        </w:rPr>
        <w:t xml:space="preserve"> </w:t>
      </w:r>
      <w:r w:rsidRPr="008C5AD9">
        <w:rPr>
          <w:sz w:val="24"/>
          <w:szCs w:val="24"/>
        </w:rPr>
        <w:t xml:space="preserve">Будет продолжено использование ядерных и комплементарных методов для изучения монументальной живописи, строительных материалов прошлого, археологических артефактов, экологических, геологических и иных образцов. </w:t>
      </w:r>
    </w:p>
    <w:p w:rsidR="0041360F" w:rsidRDefault="00D10607" w:rsidP="001E7318">
      <w:pPr>
        <w:ind w:firstLine="709"/>
        <w:jc w:val="both"/>
        <w:rPr>
          <w:sz w:val="24"/>
          <w:szCs w:val="24"/>
        </w:rPr>
      </w:pPr>
      <w:r w:rsidRPr="00D10607">
        <w:rPr>
          <w:sz w:val="24"/>
          <w:szCs w:val="24"/>
          <w:lang w:eastAsia="ru-RU"/>
        </w:rPr>
        <w:t>Кроме того, для полностью неразрушающего активационного анализа на мгновенных гамма квантах будут использовать канал 11б реактора ИБР-2, а для неразрушающего анализа по методу нейтронных резонансов – источник резонансных нейтронов ИРЕН.</w:t>
      </w:r>
      <w:r w:rsidR="000D7659">
        <w:rPr>
          <w:sz w:val="24"/>
          <w:szCs w:val="24"/>
        </w:rPr>
        <w:t xml:space="preserve"> </w:t>
      </w:r>
      <w:r>
        <w:rPr>
          <w:sz w:val="24"/>
          <w:szCs w:val="24"/>
        </w:rPr>
        <w:t>Также</w:t>
      </w:r>
      <w:r w:rsidR="00E93D1B" w:rsidRPr="008C5AD9">
        <w:rPr>
          <w:sz w:val="24"/>
          <w:szCs w:val="24"/>
        </w:rPr>
        <w:t xml:space="preserve"> для определения элементного состава будет использован </w:t>
      </w:r>
      <w:proofErr w:type="spellStart"/>
      <w:r w:rsidR="00E93D1B" w:rsidRPr="008C5AD9">
        <w:rPr>
          <w:sz w:val="24"/>
          <w:szCs w:val="24"/>
        </w:rPr>
        <w:t>рентгенофлуоресц</w:t>
      </w:r>
      <w:r w:rsidR="000D7659">
        <w:rPr>
          <w:sz w:val="24"/>
          <w:szCs w:val="24"/>
        </w:rPr>
        <w:t>ентный</w:t>
      </w:r>
      <w:proofErr w:type="spellEnd"/>
      <w:r w:rsidR="000D7659">
        <w:rPr>
          <w:sz w:val="24"/>
          <w:szCs w:val="24"/>
        </w:rPr>
        <w:t xml:space="preserve"> анализ. </w:t>
      </w:r>
      <w:r w:rsidR="00E93D1B" w:rsidRPr="008C5AD9">
        <w:rPr>
          <w:sz w:val="24"/>
          <w:szCs w:val="24"/>
        </w:rPr>
        <w:t xml:space="preserve">Планируется применение взаимодополняющих методов инфракрасной и </w:t>
      </w:r>
      <w:proofErr w:type="spellStart"/>
      <w:r w:rsidR="00E93D1B" w:rsidRPr="008C5AD9">
        <w:rPr>
          <w:sz w:val="24"/>
          <w:szCs w:val="24"/>
        </w:rPr>
        <w:t>рамановской</w:t>
      </w:r>
      <w:proofErr w:type="spellEnd"/>
      <w:r w:rsidR="00E93D1B" w:rsidRPr="008C5AD9">
        <w:rPr>
          <w:sz w:val="24"/>
          <w:szCs w:val="24"/>
        </w:rPr>
        <w:t xml:space="preserve"> спектроскопии, оптической и поляризационной микроскопии, химического микроанал</w:t>
      </w:r>
      <w:r w:rsidR="000D7659">
        <w:rPr>
          <w:sz w:val="24"/>
          <w:szCs w:val="24"/>
        </w:rPr>
        <w:t>иза, других методов и подходов.</w:t>
      </w:r>
    </w:p>
    <w:p w:rsidR="000D7659" w:rsidRPr="000D7659" w:rsidRDefault="000D7659" w:rsidP="001E7318">
      <w:pPr>
        <w:suppressAutoHyphens w:val="0"/>
        <w:ind w:firstLine="567"/>
        <w:jc w:val="both"/>
        <w:rPr>
          <w:color w:val="000000"/>
          <w:sz w:val="24"/>
          <w:szCs w:val="24"/>
          <w:lang w:eastAsia="ru-RU"/>
        </w:rPr>
      </w:pPr>
      <w:r w:rsidRPr="000D7659">
        <w:rPr>
          <w:sz w:val="24"/>
          <w:szCs w:val="24"/>
          <w:lang w:eastAsia="ru-RU"/>
        </w:rPr>
        <w:t xml:space="preserve">Имеющийся в ЛНФ ОИЯИ электростатический ускоритель ЭГ-5 после модернизации будет использован для </w:t>
      </w:r>
      <w:r>
        <w:rPr>
          <w:color w:val="000000"/>
          <w:sz w:val="24"/>
          <w:szCs w:val="24"/>
          <w:lang w:eastAsia="ru-RU"/>
        </w:rPr>
        <w:t>получения</w:t>
      </w:r>
      <w:r w:rsidRPr="000D7659">
        <w:rPr>
          <w:color w:val="000000"/>
          <w:sz w:val="24"/>
          <w:szCs w:val="24"/>
          <w:lang w:eastAsia="ru-RU"/>
        </w:rPr>
        <w:t xml:space="preserve"> интенсивных </w:t>
      </w:r>
      <w:r>
        <w:rPr>
          <w:color w:val="000000"/>
          <w:sz w:val="24"/>
          <w:szCs w:val="24"/>
          <w:lang w:eastAsia="ru-RU"/>
        </w:rPr>
        <w:t>потоков</w:t>
      </w:r>
      <w:r w:rsidRPr="000D7659">
        <w:rPr>
          <w:color w:val="000000"/>
          <w:sz w:val="24"/>
          <w:szCs w:val="24"/>
          <w:lang w:eastAsia="ru-RU"/>
        </w:rPr>
        <w:t xml:space="preserve"> быстрых нейтронов</w:t>
      </w:r>
      <w:r>
        <w:rPr>
          <w:color w:val="000000"/>
          <w:sz w:val="24"/>
          <w:szCs w:val="24"/>
          <w:lang w:eastAsia="ru-RU"/>
        </w:rPr>
        <w:t>;</w:t>
      </w:r>
      <w:r w:rsidRPr="000D7659">
        <w:rPr>
          <w:color w:val="000000"/>
          <w:sz w:val="24"/>
          <w:szCs w:val="24"/>
          <w:vertAlign w:val="superscript"/>
          <w:lang w:eastAsia="ru-RU"/>
        </w:rPr>
        <w:t xml:space="preserve"> </w:t>
      </w:r>
      <w:r w:rsidRPr="000D7659">
        <w:rPr>
          <w:color w:val="000000"/>
          <w:sz w:val="24"/>
          <w:szCs w:val="24"/>
          <w:lang w:eastAsia="ru-RU"/>
        </w:rPr>
        <w:t xml:space="preserve">элементного </w:t>
      </w:r>
      <w:r w:rsidRPr="000D7659">
        <w:rPr>
          <w:color w:val="000000"/>
          <w:sz w:val="24"/>
          <w:szCs w:val="24"/>
          <w:lang w:eastAsia="ru-RU"/>
        </w:rPr>
        <w:lastRenderedPageBreak/>
        <w:t xml:space="preserve">анализа поверхностных слоев различных объектов с помощью пучков </w:t>
      </w:r>
      <w:proofErr w:type="gramStart"/>
      <w:r w:rsidRPr="000D7659">
        <w:rPr>
          <w:color w:val="000000"/>
          <w:sz w:val="24"/>
          <w:szCs w:val="24"/>
          <w:lang w:eastAsia="ru-RU"/>
        </w:rPr>
        <w:t>α-</w:t>
      </w:r>
      <w:proofErr w:type="gramEnd"/>
      <w:r w:rsidRPr="000D7659">
        <w:rPr>
          <w:color w:val="000000"/>
          <w:sz w:val="24"/>
          <w:szCs w:val="24"/>
          <w:lang w:eastAsia="ru-RU"/>
        </w:rPr>
        <w:t>частиц, используя неразру</w:t>
      </w:r>
      <w:r>
        <w:rPr>
          <w:color w:val="000000"/>
          <w:sz w:val="24"/>
          <w:szCs w:val="24"/>
          <w:lang w:eastAsia="ru-RU"/>
        </w:rPr>
        <w:t>шающие методики RBS, ERD и PIXE; п</w:t>
      </w:r>
      <w:r w:rsidRPr="000D7659">
        <w:rPr>
          <w:color w:val="000000"/>
          <w:sz w:val="24"/>
          <w:szCs w:val="24"/>
          <w:lang w:eastAsia="ru-RU"/>
        </w:rPr>
        <w:t>роведения имплантации ионов в поверхностные слои различных материалов</w:t>
      </w:r>
    </w:p>
    <w:p w:rsidR="0041360F" w:rsidRDefault="0041360F" w:rsidP="001E7318">
      <w:pPr>
        <w:jc w:val="both"/>
        <w:rPr>
          <w:sz w:val="24"/>
          <w:szCs w:val="24"/>
        </w:rPr>
      </w:pPr>
    </w:p>
    <w:p w:rsidR="001E7318" w:rsidRPr="001E7318" w:rsidRDefault="00CF001D" w:rsidP="001E7318">
      <w:pPr>
        <w:pStyle w:val="a9"/>
        <w:numPr>
          <w:ilvl w:val="0"/>
          <w:numId w:val="14"/>
        </w:numPr>
        <w:spacing w:after="0" w:line="240" w:lineRule="auto"/>
        <w:jc w:val="both"/>
        <w:rPr>
          <w:b/>
        </w:rPr>
      </w:pPr>
      <w:r w:rsidRPr="001E7318">
        <w:rPr>
          <w:b/>
        </w:rPr>
        <w:t>Проект «ТАНГРА»</w:t>
      </w:r>
      <w:r w:rsidRPr="001E7318">
        <w:rPr>
          <w:b/>
          <w:i/>
        </w:rPr>
        <w:t>.</w:t>
      </w:r>
    </w:p>
    <w:p w:rsidR="001E7318" w:rsidRPr="001E7318" w:rsidRDefault="00E93D1B" w:rsidP="001E7318">
      <w:pPr>
        <w:ind w:firstLine="720"/>
        <w:jc w:val="both"/>
        <w:rPr>
          <w:sz w:val="24"/>
          <w:szCs w:val="24"/>
        </w:rPr>
      </w:pPr>
      <w:r w:rsidRPr="00CF001D">
        <w:rPr>
          <w:sz w:val="24"/>
          <w:szCs w:val="24"/>
        </w:rPr>
        <w:t>Проект</w:t>
      </w:r>
      <w:r w:rsidR="00CF001D" w:rsidRPr="00CF001D">
        <w:rPr>
          <w:sz w:val="24"/>
          <w:szCs w:val="24"/>
        </w:rPr>
        <w:t xml:space="preserve"> </w:t>
      </w:r>
      <w:r w:rsidRPr="00CF001D">
        <w:rPr>
          <w:sz w:val="24"/>
          <w:szCs w:val="24"/>
        </w:rPr>
        <w:t>посвящен</w:t>
      </w:r>
      <w:r w:rsidRPr="008C5AD9">
        <w:rPr>
          <w:sz w:val="24"/>
          <w:szCs w:val="24"/>
        </w:rPr>
        <w:t xml:space="preserve"> решению фундаментальных и прикладных задач с применением метода меченых нейтронов (ММН).</w:t>
      </w:r>
      <w:bookmarkStart w:id="0" w:name="bookmark=kix.4qekc9lx767o" w:colFirst="0" w:colLast="0"/>
      <w:bookmarkEnd w:id="0"/>
      <w:r w:rsidR="001E7318" w:rsidRPr="001E7318">
        <w:rPr>
          <w:sz w:val="24"/>
          <w:szCs w:val="24"/>
        </w:rPr>
        <w:t xml:space="preserve"> </w:t>
      </w:r>
      <w:r w:rsidRPr="008C5AD9">
        <w:rPr>
          <w:sz w:val="24"/>
          <w:szCs w:val="24"/>
        </w:rPr>
        <w:t>Областью интереса проекта являются ядерные реакции, происходящие под действием ней</w:t>
      </w:r>
      <w:r w:rsidR="001E7318">
        <w:rPr>
          <w:sz w:val="24"/>
          <w:szCs w:val="24"/>
        </w:rPr>
        <w:t>тронов с энергией около 14 МэВ.</w:t>
      </w:r>
      <w:r w:rsidR="001E7318" w:rsidRPr="001E7318">
        <w:rPr>
          <w:sz w:val="24"/>
          <w:szCs w:val="24"/>
        </w:rPr>
        <w:t xml:space="preserve"> </w:t>
      </w:r>
      <w:r w:rsidR="001E7318">
        <w:rPr>
          <w:sz w:val="24"/>
          <w:szCs w:val="24"/>
        </w:rPr>
        <w:t>Основные задачи, решаемые в рамках проекта:</w:t>
      </w:r>
    </w:p>
    <w:p w:rsidR="001E7318" w:rsidRPr="001E7318" w:rsidRDefault="001E7318" w:rsidP="001E7318">
      <w:pPr>
        <w:pStyle w:val="a9"/>
        <w:numPr>
          <w:ilvl w:val="0"/>
          <w:numId w:val="19"/>
        </w:numPr>
        <w:jc w:val="both"/>
        <w:rPr>
          <w:lang w:eastAsia="ru-RU"/>
        </w:rPr>
      </w:pPr>
      <w:r w:rsidRPr="001E7318">
        <w:rPr>
          <w:lang w:eastAsia="ru-RU"/>
        </w:rPr>
        <w:t>Выполнение экспериментов по исследованию угловых распределений рассеянных нейтронов</w:t>
      </w:r>
      <w:r>
        <w:rPr>
          <w:lang w:eastAsia="ru-RU"/>
        </w:rPr>
        <w:t>.</w:t>
      </w:r>
    </w:p>
    <w:p w:rsidR="001E7318" w:rsidRPr="001E7318" w:rsidRDefault="001E7318" w:rsidP="001E7318">
      <w:pPr>
        <w:pStyle w:val="a9"/>
        <w:numPr>
          <w:ilvl w:val="0"/>
          <w:numId w:val="19"/>
        </w:numPr>
        <w:jc w:val="both"/>
        <w:rPr>
          <w:lang w:eastAsia="ru-RU"/>
        </w:rPr>
      </w:pPr>
      <w:r w:rsidRPr="001E7318">
        <w:rPr>
          <w:lang w:eastAsia="ru-RU"/>
        </w:rPr>
        <w:t xml:space="preserve">Экспериментальное исследование (n,γ) и (n’,γ)-корреляций. </w:t>
      </w:r>
    </w:p>
    <w:p w:rsidR="001E7318" w:rsidRPr="001E7318" w:rsidRDefault="001E7318" w:rsidP="001E7318">
      <w:pPr>
        <w:pStyle w:val="a9"/>
        <w:numPr>
          <w:ilvl w:val="0"/>
          <w:numId w:val="19"/>
        </w:numPr>
        <w:jc w:val="both"/>
        <w:rPr>
          <w:lang w:eastAsia="ru-RU"/>
        </w:rPr>
      </w:pPr>
      <w:r w:rsidRPr="001E7318">
        <w:rPr>
          <w:lang w:eastAsia="ru-RU"/>
        </w:rPr>
        <w:t xml:space="preserve">Теоретическое описание исследуемых реакций. </w:t>
      </w:r>
    </w:p>
    <w:p w:rsidR="001E7318" w:rsidRPr="001E7318" w:rsidRDefault="001E7318" w:rsidP="001E7318">
      <w:pPr>
        <w:pStyle w:val="a9"/>
        <w:numPr>
          <w:ilvl w:val="0"/>
          <w:numId w:val="19"/>
        </w:numPr>
        <w:jc w:val="both"/>
        <w:rPr>
          <w:lang w:eastAsia="ru-RU"/>
        </w:rPr>
      </w:pPr>
      <w:r w:rsidRPr="001E7318">
        <w:rPr>
          <w:lang w:eastAsia="ru-RU"/>
        </w:rPr>
        <w:t>Проведение экспериментов по исследованию реакции (n,2n)</w:t>
      </w:r>
      <w:r>
        <w:rPr>
          <w:lang w:eastAsia="ru-RU"/>
        </w:rPr>
        <w:t>.</w:t>
      </w:r>
    </w:p>
    <w:p w:rsidR="0041360F" w:rsidRDefault="001E7318" w:rsidP="001E7318">
      <w:pPr>
        <w:pStyle w:val="a9"/>
        <w:numPr>
          <w:ilvl w:val="0"/>
          <w:numId w:val="19"/>
        </w:numPr>
        <w:jc w:val="both"/>
        <w:rPr>
          <w:lang w:eastAsia="ru-RU"/>
        </w:rPr>
      </w:pPr>
      <w:r>
        <w:rPr>
          <w:lang w:eastAsia="ru-RU"/>
        </w:rPr>
        <w:t>Разработка методики элементного анализа почв, в частности, определения концентрации углерода в почве. С</w:t>
      </w:r>
      <w:r w:rsidRPr="001E7318">
        <w:rPr>
          <w:lang w:eastAsia="ru-RU"/>
        </w:rPr>
        <w:t>оздание прототипов стационарной и мобильной установок, а также методических рекомендаций по их использованию для целей сельского хозяйства и экологического мониторинга.</w:t>
      </w:r>
    </w:p>
    <w:p w:rsidR="001E7318" w:rsidRPr="001E7318" w:rsidRDefault="001E7318" w:rsidP="001E7318">
      <w:pPr>
        <w:ind w:left="360"/>
        <w:jc w:val="both"/>
        <w:rPr>
          <w:lang w:eastAsia="ru-RU"/>
        </w:rPr>
      </w:pPr>
    </w:p>
    <w:p w:rsidR="00CF001D" w:rsidRPr="00CF001D" w:rsidRDefault="00CF001D" w:rsidP="001E7318">
      <w:pPr>
        <w:pStyle w:val="a9"/>
        <w:numPr>
          <w:ilvl w:val="0"/>
          <w:numId w:val="14"/>
        </w:numPr>
        <w:spacing w:after="0" w:line="240" w:lineRule="auto"/>
        <w:jc w:val="both"/>
        <w:rPr>
          <w:b/>
        </w:rPr>
      </w:pPr>
      <w:r w:rsidRPr="00CF001D">
        <w:rPr>
          <w:b/>
        </w:rPr>
        <w:t>Проект «Модернизация ускорителя ЭГ-5 и его экспериментальной инфраструктуры».</w:t>
      </w:r>
    </w:p>
    <w:p w:rsidR="0041360F" w:rsidRPr="008C5AD9" w:rsidRDefault="00E93D1B" w:rsidP="001E7318">
      <w:pPr>
        <w:ind w:firstLine="708"/>
        <w:jc w:val="both"/>
        <w:rPr>
          <w:sz w:val="24"/>
          <w:szCs w:val="24"/>
        </w:rPr>
      </w:pPr>
      <w:r w:rsidRPr="008C5AD9">
        <w:rPr>
          <w:sz w:val="24"/>
          <w:szCs w:val="24"/>
        </w:rPr>
        <w:t xml:space="preserve">В результате выполнения </w:t>
      </w:r>
      <w:r w:rsidR="00CF001D">
        <w:rPr>
          <w:sz w:val="24"/>
          <w:szCs w:val="24"/>
        </w:rPr>
        <w:t xml:space="preserve">проекта </w:t>
      </w:r>
      <w:r w:rsidRPr="008C5AD9">
        <w:rPr>
          <w:sz w:val="24"/>
          <w:szCs w:val="24"/>
        </w:rPr>
        <w:t>будут существенно улучшены параметры ускорителя, обновлена инфраструктура ускорительного комплекса, начато развитие установок неразрушающего элементного и структурного анализа различных объектов</w:t>
      </w:r>
      <w:r w:rsidR="001E7318">
        <w:rPr>
          <w:sz w:val="24"/>
          <w:szCs w:val="24"/>
        </w:rPr>
        <w:t>.</w:t>
      </w:r>
    </w:p>
    <w:p w:rsidR="001E7318" w:rsidRPr="001E7318" w:rsidRDefault="00E93D1B" w:rsidP="001E7318">
      <w:pPr>
        <w:ind w:firstLine="708"/>
        <w:jc w:val="both"/>
        <w:rPr>
          <w:sz w:val="24"/>
          <w:szCs w:val="24"/>
        </w:rPr>
      </w:pPr>
      <w:r w:rsidRPr="008C5AD9">
        <w:rPr>
          <w:sz w:val="24"/>
          <w:szCs w:val="24"/>
        </w:rPr>
        <w:t xml:space="preserve">Основной </w:t>
      </w:r>
      <w:r w:rsidRPr="001E7318">
        <w:rPr>
          <w:sz w:val="24"/>
          <w:szCs w:val="24"/>
        </w:rPr>
        <w:t>технической задачей</w:t>
      </w:r>
      <w:r w:rsidR="001E7318">
        <w:rPr>
          <w:sz w:val="24"/>
          <w:szCs w:val="24"/>
        </w:rPr>
        <w:t xml:space="preserve"> п</w:t>
      </w:r>
      <w:r w:rsidRPr="008C5AD9">
        <w:rPr>
          <w:sz w:val="24"/>
          <w:szCs w:val="24"/>
        </w:rPr>
        <w:t xml:space="preserve">роекта является восстановление диапазона энергий ускоренных частиц: 900 кэВ - 4,1 МэВ и повышение тока ионного пучка до 100-250 мкА при сохранении энергетической стабильности ионного пучка на уровне не хуже 15 эВ, обеспечение пространственной стабильности ионного пучка, достаточной для реализации опции </w:t>
      </w:r>
      <w:proofErr w:type="spellStart"/>
      <w:r w:rsidRPr="008C5AD9">
        <w:rPr>
          <w:sz w:val="24"/>
          <w:szCs w:val="24"/>
        </w:rPr>
        <w:t>микропучкового</w:t>
      </w:r>
      <w:proofErr w:type="spellEnd"/>
      <w:r w:rsidRPr="008C5AD9">
        <w:rPr>
          <w:sz w:val="24"/>
          <w:szCs w:val="24"/>
        </w:rPr>
        <w:t xml:space="preserve"> спектрометра / ядерного </w:t>
      </w:r>
      <w:proofErr w:type="spellStart"/>
      <w:r w:rsidRPr="008C5AD9">
        <w:rPr>
          <w:sz w:val="24"/>
          <w:szCs w:val="24"/>
        </w:rPr>
        <w:t>микрозонда</w:t>
      </w:r>
      <w:proofErr w:type="spellEnd"/>
      <w:r w:rsidRPr="008C5AD9">
        <w:rPr>
          <w:sz w:val="24"/>
          <w:szCs w:val="24"/>
        </w:rPr>
        <w:t>. В задачи проекта также входит</w:t>
      </w:r>
      <w:r w:rsidRPr="008C5AD9">
        <w:rPr>
          <w:color w:val="000000"/>
          <w:sz w:val="24"/>
          <w:szCs w:val="24"/>
        </w:rPr>
        <w:t xml:space="preserve"> усовершенствование основных систем электростатического ускорителя заряженных частиц ЭГ-5, создание на его базе нейтронного источника, позволяющего </w:t>
      </w:r>
      <w:r w:rsidRPr="008C5AD9">
        <w:rPr>
          <w:sz w:val="24"/>
          <w:szCs w:val="24"/>
        </w:rPr>
        <w:t>изучать</w:t>
      </w:r>
      <w:r w:rsidRPr="008C5AD9">
        <w:rPr>
          <w:color w:val="000000"/>
          <w:sz w:val="24"/>
          <w:szCs w:val="24"/>
        </w:rPr>
        <w:t xml:space="preserve"> </w:t>
      </w:r>
      <w:proofErr w:type="gramStart"/>
      <w:r w:rsidRPr="008C5AD9">
        <w:rPr>
          <w:color w:val="000000"/>
          <w:sz w:val="24"/>
          <w:szCs w:val="24"/>
        </w:rPr>
        <w:t>нейтрон-ядерны</w:t>
      </w:r>
      <w:r w:rsidRPr="008C5AD9">
        <w:rPr>
          <w:sz w:val="24"/>
          <w:szCs w:val="24"/>
        </w:rPr>
        <w:t>е</w:t>
      </w:r>
      <w:proofErr w:type="gramEnd"/>
      <w:r w:rsidRPr="008C5AD9">
        <w:rPr>
          <w:color w:val="000000"/>
          <w:sz w:val="24"/>
          <w:szCs w:val="24"/>
        </w:rPr>
        <w:t xml:space="preserve"> реакци</w:t>
      </w:r>
      <w:r w:rsidRPr="008C5AD9">
        <w:rPr>
          <w:sz w:val="24"/>
          <w:szCs w:val="24"/>
        </w:rPr>
        <w:t>и</w:t>
      </w:r>
      <w:r w:rsidRPr="008C5AD9">
        <w:rPr>
          <w:color w:val="000000"/>
          <w:sz w:val="24"/>
          <w:szCs w:val="24"/>
        </w:rPr>
        <w:t xml:space="preserve"> и выполнять исследование различных объектов ядерно-физическими методами. Также в его рамках планируется развитие комплементарных экспериментальных методик для исследования элементного состава и физических свой</w:t>
      </w:r>
      <w:proofErr w:type="gramStart"/>
      <w:r w:rsidRPr="008C5AD9">
        <w:rPr>
          <w:color w:val="000000"/>
          <w:sz w:val="24"/>
          <w:szCs w:val="24"/>
        </w:rPr>
        <w:t>ств пр</w:t>
      </w:r>
      <w:proofErr w:type="gramEnd"/>
      <w:r w:rsidRPr="008C5AD9">
        <w:rPr>
          <w:color w:val="000000"/>
          <w:sz w:val="24"/>
          <w:szCs w:val="24"/>
        </w:rPr>
        <w:t>иповерхностных слоев твердых тел.</w:t>
      </w:r>
    </w:p>
    <w:p w:rsidR="0041360F" w:rsidRPr="008C5AD9" w:rsidRDefault="00E93D1B" w:rsidP="001E7318">
      <w:pPr>
        <w:ind w:firstLine="708"/>
        <w:jc w:val="both"/>
        <w:rPr>
          <w:sz w:val="24"/>
          <w:szCs w:val="24"/>
        </w:rPr>
      </w:pPr>
      <w:r w:rsidRPr="008C5AD9">
        <w:rPr>
          <w:color w:val="000000"/>
          <w:sz w:val="24"/>
          <w:szCs w:val="24"/>
        </w:rPr>
        <w:t xml:space="preserve">Уникальное свойство одноступенчатого ускорителя – высокая энергетическая стабильность (свыше 0,01%) ионного пучка позволяет с очень высокой точностью проводить исследования элементного состава поверхностных слоев материалов и обусловливает возможность создания на основе ЭГ-5 уникального </w:t>
      </w:r>
      <w:proofErr w:type="spellStart"/>
      <w:r w:rsidRPr="008C5AD9">
        <w:rPr>
          <w:color w:val="000000"/>
          <w:sz w:val="24"/>
          <w:szCs w:val="24"/>
        </w:rPr>
        <w:t>микропучкового</w:t>
      </w:r>
      <w:proofErr w:type="spellEnd"/>
      <w:r w:rsidRPr="008C5AD9">
        <w:rPr>
          <w:color w:val="000000"/>
          <w:sz w:val="24"/>
          <w:szCs w:val="24"/>
        </w:rPr>
        <w:t xml:space="preserve"> спектрометра с диаметром пучка менее 1мкм. Такие пучки не могут быть получены, например, на популярных сейчас перезарядных ускорителях — </w:t>
      </w:r>
      <w:proofErr w:type="spellStart"/>
      <w:r w:rsidRPr="008C5AD9">
        <w:rPr>
          <w:color w:val="000000"/>
          <w:sz w:val="24"/>
          <w:szCs w:val="24"/>
        </w:rPr>
        <w:t>тандетронах</w:t>
      </w:r>
      <w:proofErr w:type="spellEnd"/>
      <w:r w:rsidRPr="008C5AD9">
        <w:rPr>
          <w:color w:val="000000"/>
          <w:sz w:val="24"/>
          <w:szCs w:val="24"/>
        </w:rPr>
        <w:t xml:space="preserve">. В рамках предлагаемого проекта предполагается выполнить, </w:t>
      </w:r>
      <w:r w:rsidRPr="008C5AD9">
        <w:rPr>
          <w:sz w:val="24"/>
          <w:szCs w:val="24"/>
        </w:rPr>
        <w:t>при поддержке ИЯФ им Будкера (г. Новосибирск), работы по замене устаревшей и утратившей работоспособность высоковольтной системы (ВЧ-источник ионов и ускорительная трубка), провести обновление и автоматизацию сервисных систем ускорителя, запустить нейтронный генератор, модернизировать комплекс ионно-лучевых спектрометров и развить комплементарную методологическую базу.</w:t>
      </w:r>
    </w:p>
    <w:p w:rsidR="001E7318" w:rsidRDefault="001E7318" w:rsidP="001E7318">
      <w:pPr>
        <w:jc w:val="both"/>
        <w:rPr>
          <w:b/>
          <w:sz w:val="24"/>
          <w:szCs w:val="24"/>
          <w:u w:val="single"/>
        </w:rPr>
      </w:pPr>
    </w:p>
    <w:p w:rsidR="0041360F" w:rsidRPr="001E7318" w:rsidRDefault="00E93D1B" w:rsidP="001E7318">
      <w:pPr>
        <w:jc w:val="both"/>
        <w:rPr>
          <w:b/>
          <w:i/>
          <w:sz w:val="24"/>
          <w:szCs w:val="24"/>
        </w:rPr>
      </w:pPr>
      <w:r w:rsidRPr="00CF001D">
        <w:rPr>
          <w:b/>
          <w:sz w:val="24"/>
          <w:szCs w:val="24"/>
          <w:u w:val="single"/>
        </w:rPr>
        <w:t>Активность:</w:t>
      </w:r>
      <w:r w:rsidRPr="00CF001D">
        <w:rPr>
          <w:b/>
          <w:sz w:val="24"/>
          <w:szCs w:val="24"/>
        </w:rPr>
        <w:t xml:space="preserve"> «Разработка концепции источника УХН на импульсном реакторе»</w:t>
      </w:r>
    </w:p>
    <w:p w:rsidR="0016401D" w:rsidRDefault="00E93D1B" w:rsidP="0016401D">
      <w:pPr>
        <w:ind w:firstLine="720"/>
        <w:jc w:val="both"/>
        <w:rPr>
          <w:sz w:val="24"/>
          <w:szCs w:val="24"/>
        </w:rPr>
      </w:pPr>
      <w:r w:rsidRPr="008C5AD9">
        <w:rPr>
          <w:sz w:val="24"/>
          <w:szCs w:val="24"/>
        </w:rPr>
        <w:t xml:space="preserve">Целью данной активности является создание концептуального проекта источника </w:t>
      </w:r>
      <w:proofErr w:type="spellStart"/>
      <w:r w:rsidRPr="008C5AD9">
        <w:rPr>
          <w:sz w:val="24"/>
          <w:szCs w:val="24"/>
        </w:rPr>
        <w:t>ультрахолодных</w:t>
      </w:r>
      <w:proofErr w:type="spellEnd"/>
      <w:r w:rsidRPr="008C5AD9">
        <w:rPr>
          <w:sz w:val="24"/>
          <w:szCs w:val="24"/>
        </w:rPr>
        <w:t xml:space="preserve"> нейтронов (УХН) на импульсном реакторе. Таковым может быть являться как имеющийся в ЛНФ реактор ОИЯИ </w:t>
      </w:r>
      <w:proofErr w:type="gramStart"/>
      <w:r w:rsidRPr="008C5AD9">
        <w:rPr>
          <w:sz w:val="24"/>
          <w:szCs w:val="24"/>
        </w:rPr>
        <w:t>ИБР-2М</w:t>
      </w:r>
      <w:proofErr w:type="gramEnd"/>
      <w:r w:rsidRPr="008C5AD9">
        <w:rPr>
          <w:sz w:val="24"/>
          <w:szCs w:val="24"/>
        </w:rPr>
        <w:t xml:space="preserve"> так и проектируемый реактор НЕПТУН.</w:t>
      </w:r>
    </w:p>
    <w:p w:rsidR="0041360F" w:rsidRPr="008C5AD9" w:rsidRDefault="00E93D1B" w:rsidP="0016401D">
      <w:pPr>
        <w:ind w:firstLine="720"/>
        <w:jc w:val="both"/>
        <w:rPr>
          <w:sz w:val="24"/>
          <w:szCs w:val="24"/>
        </w:rPr>
      </w:pPr>
      <w:r w:rsidRPr="008C5AD9">
        <w:rPr>
          <w:sz w:val="24"/>
          <w:szCs w:val="24"/>
        </w:rPr>
        <w:lastRenderedPageBreak/>
        <w:t>Особенностью будущего источника УХН в ОИЯИ является импульсный режим наполнения ловушки, при котором нейтроны поступают в нее только во время импульса, а остальное время ловушка остается изолированной. Практическое осуществление этой идеи затруднено тем обстоятельством, что из-за наличия биологической защиты ловушка оказыв</w:t>
      </w:r>
      <w:r w:rsidR="0016401D">
        <w:rPr>
          <w:sz w:val="24"/>
          <w:szCs w:val="24"/>
        </w:rPr>
        <w:t>ается удаленной от замедлителя, п</w:t>
      </w:r>
      <w:r w:rsidRPr="008C5AD9">
        <w:rPr>
          <w:sz w:val="24"/>
          <w:szCs w:val="24"/>
        </w:rPr>
        <w:t xml:space="preserve">ри этом разброс времен пролета транспорта может значительно превышать интервалы между импульсами, лишая смысла саму идею накопления. Для решения этой проблемы </w:t>
      </w:r>
      <w:r w:rsidR="0016401D">
        <w:rPr>
          <w:sz w:val="24"/>
          <w:szCs w:val="24"/>
        </w:rPr>
        <w:t>предлагается</w:t>
      </w:r>
      <w:r w:rsidRPr="008C5AD9">
        <w:rPr>
          <w:sz w:val="24"/>
          <w:szCs w:val="24"/>
        </w:rPr>
        <w:t xml:space="preserve"> использовать специальное устройство — временную линзу, дозированно меняющее энергию нейтронов по мере и</w:t>
      </w:r>
      <w:r w:rsidR="0016401D">
        <w:rPr>
          <w:sz w:val="24"/>
          <w:szCs w:val="24"/>
        </w:rPr>
        <w:t>х прихода в эту линзу, что</w:t>
      </w:r>
      <w:r w:rsidRPr="008C5AD9">
        <w:rPr>
          <w:sz w:val="24"/>
          <w:szCs w:val="24"/>
        </w:rPr>
        <w:t xml:space="preserve"> позволяет восстановить импульсную структуру нейтронного пучка непосредс</w:t>
      </w:r>
      <w:r w:rsidR="0016401D">
        <w:rPr>
          <w:sz w:val="24"/>
          <w:szCs w:val="24"/>
        </w:rPr>
        <w:t>твенно перед входом в ловушку.</w:t>
      </w:r>
      <w:r w:rsidRPr="008C5AD9">
        <w:rPr>
          <w:sz w:val="24"/>
          <w:szCs w:val="24"/>
        </w:rPr>
        <w:t xml:space="preserve"> </w:t>
      </w:r>
    </w:p>
    <w:p w:rsidR="0041360F" w:rsidRPr="008C5AD9" w:rsidRDefault="00E93D1B" w:rsidP="0016401D">
      <w:pPr>
        <w:ind w:firstLine="720"/>
        <w:jc w:val="both"/>
        <w:rPr>
          <w:sz w:val="24"/>
          <w:szCs w:val="24"/>
        </w:rPr>
      </w:pPr>
      <w:r w:rsidRPr="008C5AD9">
        <w:rPr>
          <w:sz w:val="24"/>
          <w:szCs w:val="24"/>
        </w:rPr>
        <w:t>Результатом научной деятельности в рамках предлагаемой активности будет формулировка концепции интенсивного источника УХН на импульсных реакторах ОИЯИ. Основной целью работы является создание в ОИЯИ источника УХН с параметрами, соответствующими современному мировому уровню.</w:t>
      </w:r>
    </w:p>
    <w:p w:rsidR="004B5625" w:rsidRDefault="004B5625" w:rsidP="001E7318">
      <w:pPr>
        <w:jc w:val="both"/>
        <w:rPr>
          <w:b/>
          <w:sz w:val="24"/>
          <w:szCs w:val="24"/>
        </w:rPr>
      </w:pPr>
    </w:p>
    <w:p w:rsidR="0041360F" w:rsidRPr="008C5AD9" w:rsidRDefault="00CF001D" w:rsidP="001E7318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Краткий </w:t>
      </w:r>
      <w:r w:rsidR="00E93D1B" w:rsidRPr="008C5AD9">
        <w:rPr>
          <w:b/>
          <w:sz w:val="24"/>
          <w:szCs w:val="24"/>
        </w:rPr>
        <w:t>ССВУ анализ</w:t>
      </w:r>
    </w:p>
    <w:p w:rsidR="0041360F" w:rsidRPr="008C5AD9" w:rsidRDefault="00E93D1B" w:rsidP="001E7318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b/>
          <w:color w:val="000000"/>
          <w:sz w:val="24"/>
          <w:szCs w:val="24"/>
        </w:rPr>
      </w:pPr>
      <w:bookmarkStart w:id="1" w:name="bookmark=id.tyjcwt" w:colFirst="0" w:colLast="0"/>
      <w:bookmarkEnd w:id="1"/>
      <w:r w:rsidRPr="008C5AD9">
        <w:rPr>
          <w:color w:val="000000"/>
          <w:sz w:val="24"/>
          <w:szCs w:val="24"/>
        </w:rPr>
        <w:t xml:space="preserve">Выполнение работ по теме предполагается силами коллектива ОЯФ ЛНФ, имеющего большой опыт в изучении </w:t>
      </w:r>
      <w:proofErr w:type="gramStart"/>
      <w:r w:rsidRPr="008C5AD9">
        <w:rPr>
          <w:color w:val="000000"/>
          <w:sz w:val="24"/>
          <w:szCs w:val="24"/>
        </w:rPr>
        <w:t>нейтрон-ядерных</w:t>
      </w:r>
      <w:proofErr w:type="gramEnd"/>
      <w:r w:rsidRPr="008C5AD9">
        <w:rPr>
          <w:color w:val="000000"/>
          <w:sz w:val="24"/>
          <w:szCs w:val="24"/>
        </w:rPr>
        <w:t xml:space="preserve"> реакций и проведении прикладных исследований. В его состав входит как большое число молодых, так и более опытных сотрудников. Многие имеют степени кандидатов и докторов наук. В распоряжении коллектива имеется значительное число детекторов различных типов, позволяющих регистрировать практически любые продукты нейтрон-ядерных взаимодействий. Некоторое оборудование (детекторные сборки, ионизационные камеры, мишени для ускорителей, оцифровщики, устройства автоматизации) может быть создано силами коллектива. Это, бесспорно, является сильной стороной проекта.</w:t>
      </w:r>
    </w:p>
    <w:p w:rsidR="0041360F" w:rsidRPr="008C5AD9" w:rsidRDefault="00E93D1B" w:rsidP="0016401D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4"/>
          <w:szCs w:val="24"/>
        </w:rPr>
      </w:pPr>
      <w:proofErr w:type="gramStart"/>
      <w:r w:rsidRPr="008C5AD9">
        <w:rPr>
          <w:color w:val="000000"/>
          <w:sz w:val="24"/>
          <w:szCs w:val="24"/>
        </w:rPr>
        <w:t xml:space="preserve">В ходе программы исследований предполагается использование большого числа объектов научной инфраструктуры как ЛНФ ОИЯИ (ИБР-2, ИРЕН, ЭГ-5, ТАНГРА), так и сторонних организаций: </w:t>
      </w:r>
      <w:proofErr w:type="spellStart"/>
      <w:r w:rsidRPr="008C5AD9">
        <w:rPr>
          <w:color w:val="000000"/>
          <w:sz w:val="24"/>
          <w:szCs w:val="24"/>
        </w:rPr>
        <w:t>n_TOF</w:t>
      </w:r>
      <w:proofErr w:type="spellEnd"/>
      <w:r w:rsidRPr="008C5AD9">
        <w:rPr>
          <w:color w:val="000000"/>
          <w:sz w:val="24"/>
          <w:szCs w:val="24"/>
        </w:rPr>
        <w:t xml:space="preserve"> (CERN), ЭГ-4.5 (Пекинский университет, Китай), ускорители HI-13 (CIAE, Китай), что может привести к рискам сокращения научной программы из-за изменений международной обстановки, что можно отнести к умеренно слабой стороне проекта.</w:t>
      </w:r>
      <w:proofErr w:type="gramEnd"/>
      <w:r w:rsidRPr="008C5AD9">
        <w:rPr>
          <w:color w:val="000000"/>
          <w:sz w:val="24"/>
          <w:szCs w:val="24"/>
        </w:rPr>
        <w:t xml:space="preserve"> В то же время, значительная часть экспериментов может быть проведена на установках, имеющихся в ОИЯИ.</w:t>
      </w:r>
    </w:p>
    <w:p w:rsidR="0016401D" w:rsidRDefault="00E93D1B" w:rsidP="0016401D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4"/>
          <w:szCs w:val="24"/>
        </w:rPr>
      </w:pPr>
      <w:r w:rsidRPr="008C5AD9">
        <w:rPr>
          <w:color w:val="000000"/>
          <w:sz w:val="24"/>
          <w:szCs w:val="24"/>
        </w:rPr>
        <w:t>Установки, имеющиеся в ЛНФ, нуждаются в текущем ремонте, модернизации и сертификации, что может быть фактором, затрудняющим выполнение проекта. Тем не менее, к настоящему моменту отсутствуют значительные проблемы в приобретении критически необходимых компонентов для проведения ремонтных работ и проведения сертификации объектов научной инфраструктуры, поэтому в случае осложнений можно ожидать лишь замедления исследований.</w:t>
      </w:r>
      <w:bookmarkStart w:id="2" w:name="bookmark=id.3dy6vkm" w:colFirst="0" w:colLast="0"/>
      <w:bookmarkEnd w:id="2"/>
    </w:p>
    <w:p w:rsidR="0016401D" w:rsidRDefault="0016401D" w:rsidP="0016401D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4"/>
          <w:szCs w:val="24"/>
        </w:rPr>
      </w:pPr>
    </w:p>
    <w:p w:rsidR="0016401D" w:rsidRPr="00427565" w:rsidRDefault="0016401D" w:rsidP="00427565">
      <w:pPr>
        <w:jc w:val="both"/>
        <w:rPr>
          <w:i/>
          <w:sz w:val="24"/>
          <w:szCs w:val="24"/>
        </w:rPr>
      </w:pPr>
      <w:r w:rsidRPr="00427565">
        <w:rPr>
          <w:bCs/>
          <w:i/>
          <w:sz w:val="24"/>
          <w:szCs w:val="24"/>
        </w:rPr>
        <w:t xml:space="preserve">Срок реализации темы </w:t>
      </w:r>
      <w:r w:rsidRPr="00427565">
        <w:rPr>
          <w:i/>
          <w:sz w:val="24"/>
          <w:szCs w:val="24"/>
        </w:rPr>
        <w:t xml:space="preserve">будет определяться сроками исполнения проектов. </w:t>
      </w:r>
    </w:p>
    <w:p w:rsidR="0016401D" w:rsidRPr="00427565" w:rsidRDefault="0016401D" w:rsidP="00427565">
      <w:pPr>
        <w:jc w:val="both"/>
        <w:rPr>
          <w:i/>
          <w:sz w:val="24"/>
          <w:szCs w:val="24"/>
        </w:rPr>
      </w:pPr>
      <w:r w:rsidRPr="00427565">
        <w:rPr>
          <w:i/>
          <w:sz w:val="24"/>
          <w:szCs w:val="24"/>
        </w:rPr>
        <w:t xml:space="preserve">Полная сметная стоимость темы составляет 5925 тыс. долларов. </w:t>
      </w:r>
    </w:p>
    <w:p w:rsidR="0041360F" w:rsidRPr="00427565" w:rsidRDefault="00E93D1B" w:rsidP="0016401D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i/>
          <w:color w:val="000000"/>
          <w:sz w:val="24"/>
          <w:szCs w:val="24"/>
        </w:rPr>
      </w:pPr>
      <w:r w:rsidRPr="00427565">
        <w:rPr>
          <w:i/>
          <w:color w:val="000000"/>
          <w:sz w:val="24"/>
          <w:szCs w:val="24"/>
        </w:rPr>
        <w:t> </w:t>
      </w:r>
    </w:p>
    <w:p w:rsidR="0041360F" w:rsidRDefault="0041360F" w:rsidP="001E7318">
      <w:pPr>
        <w:jc w:val="both"/>
        <w:rPr>
          <w:color w:val="000000"/>
        </w:rPr>
      </w:pPr>
    </w:p>
    <w:sectPr w:rsidR="0041360F" w:rsidSect="002D223C">
      <w:pgSz w:w="11906" w:h="16838"/>
      <w:pgMar w:top="1134" w:right="567" w:bottom="1134" w:left="1418" w:header="0" w:footer="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alibri"/>
    <w:charset w:val="01"/>
    <w:family w:val="swiss"/>
    <w:pitch w:val="default"/>
    <w:sig w:usb0="00000000" w:usb1="00000000" w:usb2="00000000" w:usb3="00000000" w:csb0="00000000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Liberation Sans">
    <w:altName w:val="Arial"/>
    <w:charset w:val="01"/>
    <w:family w:val="swiss"/>
    <w:pitch w:val="default"/>
    <w:sig w:usb0="00000000" w:usb1="00000000" w:usb2="00000000" w:usb3="00000000" w:csb0="00000000" w:csb1="00000000"/>
  </w:font>
  <w:font w:name="Droid Sans Fallback">
    <w:charset w:val="01"/>
    <w:family w:val="auto"/>
    <w:pitch w:val="variable"/>
    <w:sig w:usb0="00000000" w:usb1="00000000" w:usb2="00000000" w:usb3="00000000" w:csb0="00000000" w:csb1="00000000"/>
  </w:font>
  <w:font w:name="Droid Sans Devanagari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Lohit Devanagari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86637"/>
    <w:multiLevelType w:val="multilevel"/>
    <w:tmpl w:val="565C5BC4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07296859"/>
    <w:multiLevelType w:val="multilevel"/>
    <w:tmpl w:val="F306E2B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">
    <w:nsid w:val="0A2E48CA"/>
    <w:multiLevelType w:val="multilevel"/>
    <w:tmpl w:val="40C09864"/>
    <w:lvl w:ilvl="0">
      <w:start w:val="1"/>
      <w:numFmt w:val="decimal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1CD24873"/>
    <w:multiLevelType w:val="multilevel"/>
    <w:tmpl w:val="871A95D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20034421"/>
    <w:multiLevelType w:val="multilevel"/>
    <w:tmpl w:val="F0F2093C"/>
    <w:lvl w:ilvl="0">
      <w:start w:val="1"/>
      <w:numFmt w:val="bullet"/>
      <w:lvlText w:val="●"/>
      <w:lvlJc w:val="left"/>
      <w:pPr>
        <w:ind w:left="709" w:hanging="282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418" w:hanging="282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127" w:hanging="283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36" w:hanging="283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3545" w:hanging="283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4254" w:hanging="283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963" w:hanging="283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5672" w:hanging="282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6381" w:hanging="282"/>
      </w:pPr>
      <w:rPr>
        <w:rFonts w:ascii="Noto Sans Symbols" w:eastAsia="Noto Sans Symbols" w:hAnsi="Noto Sans Symbols" w:cs="Noto Sans Symbols"/>
      </w:rPr>
    </w:lvl>
  </w:abstractNum>
  <w:abstractNum w:abstractNumId="5">
    <w:nsid w:val="2AB76B49"/>
    <w:multiLevelType w:val="hybridMultilevel"/>
    <w:tmpl w:val="F3382B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CB2599"/>
    <w:multiLevelType w:val="multilevel"/>
    <w:tmpl w:val="565C5BC4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35D74A2D"/>
    <w:multiLevelType w:val="multilevel"/>
    <w:tmpl w:val="BDB2E06E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3814214C"/>
    <w:multiLevelType w:val="multilevel"/>
    <w:tmpl w:val="12F480C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9216665"/>
    <w:multiLevelType w:val="hybridMultilevel"/>
    <w:tmpl w:val="34FC14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241E0F"/>
    <w:multiLevelType w:val="multilevel"/>
    <w:tmpl w:val="565C5BC4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>
    <w:nsid w:val="58B72A7B"/>
    <w:multiLevelType w:val="multilevel"/>
    <w:tmpl w:val="C6DC9DE8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>
    <w:nsid w:val="62262444"/>
    <w:multiLevelType w:val="multilevel"/>
    <w:tmpl w:val="21C4C48E"/>
    <w:lvl w:ilvl="0">
      <w:start w:val="1"/>
      <w:numFmt w:val="bullet"/>
      <w:lvlText w:val="●"/>
      <w:lvlJc w:val="left"/>
      <w:pPr>
        <w:ind w:left="709" w:hanging="282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418" w:hanging="282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127" w:hanging="283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36" w:hanging="283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3545" w:hanging="283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4254" w:hanging="283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963" w:hanging="283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5672" w:hanging="282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6381" w:hanging="282"/>
      </w:pPr>
      <w:rPr>
        <w:rFonts w:ascii="Noto Sans Symbols" w:eastAsia="Noto Sans Symbols" w:hAnsi="Noto Sans Symbols" w:cs="Noto Sans Symbols"/>
      </w:rPr>
    </w:lvl>
  </w:abstractNum>
  <w:abstractNum w:abstractNumId="13">
    <w:nsid w:val="669707DF"/>
    <w:multiLevelType w:val="multilevel"/>
    <w:tmpl w:val="565C5BC4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4">
    <w:nsid w:val="6A1210BB"/>
    <w:multiLevelType w:val="hybridMultilevel"/>
    <w:tmpl w:val="270C65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C734BBD"/>
    <w:multiLevelType w:val="multilevel"/>
    <w:tmpl w:val="8702CC1A"/>
    <w:lvl w:ilvl="0">
      <w:start w:val="1"/>
      <w:numFmt w:val="decimal"/>
      <w:lvlText w:val="%1)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6D0762A8"/>
    <w:multiLevelType w:val="multilevel"/>
    <w:tmpl w:val="4508AC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F1F3E65"/>
    <w:multiLevelType w:val="multilevel"/>
    <w:tmpl w:val="6FCE9636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8" w:hanging="360"/>
      </w:pPr>
      <w:rPr>
        <w:rFonts w:ascii="Noto Sans Symbols" w:eastAsia="Noto Sans Symbols" w:hAnsi="Noto Sans Symbols" w:cs="Noto Sans Symbols"/>
      </w:rPr>
    </w:lvl>
  </w:abstractNum>
  <w:abstractNum w:abstractNumId="18">
    <w:nsid w:val="7C5F1597"/>
    <w:multiLevelType w:val="multilevel"/>
    <w:tmpl w:val="12FCBD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9">
    <w:nsid w:val="7DC5337F"/>
    <w:multiLevelType w:val="multilevel"/>
    <w:tmpl w:val="871A95DA"/>
    <w:lvl w:ilvl="0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2"/>
  </w:num>
  <w:num w:numId="3">
    <w:abstractNumId w:val="18"/>
  </w:num>
  <w:num w:numId="4">
    <w:abstractNumId w:val="12"/>
  </w:num>
  <w:num w:numId="5">
    <w:abstractNumId w:val="4"/>
  </w:num>
  <w:num w:numId="6">
    <w:abstractNumId w:val="17"/>
  </w:num>
  <w:num w:numId="7">
    <w:abstractNumId w:val="16"/>
  </w:num>
  <w:num w:numId="8">
    <w:abstractNumId w:val="19"/>
  </w:num>
  <w:num w:numId="9">
    <w:abstractNumId w:val="3"/>
  </w:num>
  <w:num w:numId="10">
    <w:abstractNumId w:val="7"/>
  </w:num>
  <w:num w:numId="11">
    <w:abstractNumId w:val="11"/>
  </w:num>
  <w:num w:numId="12">
    <w:abstractNumId w:val="6"/>
  </w:num>
  <w:num w:numId="13">
    <w:abstractNumId w:val="13"/>
  </w:num>
  <w:num w:numId="14">
    <w:abstractNumId w:val="5"/>
  </w:num>
  <w:num w:numId="15">
    <w:abstractNumId w:val="10"/>
  </w:num>
  <w:num w:numId="16">
    <w:abstractNumId w:val="0"/>
  </w:num>
  <w:num w:numId="17">
    <w:abstractNumId w:val="8"/>
  </w:num>
  <w:num w:numId="18">
    <w:abstractNumId w:val="15"/>
  </w:num>
  <w:num w:numId="19">
    <w:abstractNumId w:val="14"/>
  </w:num>
  <w:num w:numId="2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proofState w:spelling="clean" w:grammar="clean"/>
  <w:defaultTabStop w:val="720"/>
  <w:characterSpacingControl w:val="doNotCompress"/>
  <w:compat/>
  <w:rsids>
    <w:rsidRoot w:val="0041360F"/>
    <w:rsid w:val="000D7659"/>
    <w:rsid w:val="0016401D"/>
    <w:rsid w:val="001E7318"/>
    <w:rsid w:val="002D223C"/>
    <w:rsid w:val="0041360F"/>
    <w:rsid w:val="00427565"/>
    <w:rsid w:val="004B5625"/>
    <w:rsid w:val="005368CA"/>
    <w:rsid w:val="00647029"/>
    <w:rsid w:val="00762E1B"/>
    <w:rsid w:val="0087325A"/>
    <w:rsid w:val="008C5AD9"/>
    <w:rsid w:val="00A5162C"/>
    <w:rsid w:val="00CF001D"/>
    <w:rsid w:val="00D10607"/>
    <w:rsid w:val="00D85C73"/>
    <w:rsid w:val="00E93D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CD9"/>
    <w:pPr>
      <w:suppressAutoHyphens/>
    </w:pPr>
    <w:rPr>
      <w:lang w:eastAsia="zh-CN"/>
    </w:rPr>
  </w:style>
  <w:style w:type="paragraph" w:styleId="1">
    <w:name w:val="heading 1"/>
    <w:basedOn w:val="a"/>
    <w:next w:val="a"/>
    <w:uiPriority w:val="9"/>
    <w:qFormat/>
    <w:rsid w:val="002D223C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2D223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2D223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2D223C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2D223C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rsid w:val="002D223C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2D223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2D223C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50">
    <w:name w:val="Основной шрифт абзаца5"/>
    <w:qFormat/>
    <w:rsid w:val="00D10CD9"/>
  </w:style>
  <w:style w:type="character" w:customStyle="1" w:styleId="WW8Num1z0">
    <w:name w:val="WW8Num1z0"/>
    <w:qFormat/>
    <w:rsid w:val="00D10CD9"/>
  </w:style>
  <w:style w:type="character" w:customStyle="1" w:styleId="WW8Num1z1">
    <w:name w:val="WW8Num1z1"/>
    <w:qFormat/>
    <w:rsid w:val="00D10CD9"/>
    <w:rPr>
      <w:sz w:val="22"/>
      <w:szCs w:val="22"/>
    </w:rPr>
  </w:style>
  <w:style w:type="character" w:customStyle="1" w:styleId="WW8Num2z0">
    <w:name w:val="WW8Num2z0"/>
    <w:qFormat/>
    <w:rsid w:val="00D10CD9"/>
  </w:style>
  <w:style w:type="character" w:customStyle="1" w:styleId="WW8Num3z0">
    <w:name w:val="WW8Num3z0"/>
    <w:qFormat/>
    <w:rsid w:val="00D10CD9"/>
    <w:rPr>
      <w:b/>
      <w:sz w:val="22"/>
    </w:rPr>
  </w:style>
  <w:style w:type="character" w:customStyle="1" w:styleId="WW8Num3z1">
    <w:name w:val="WW8Num3z1"/>
    <w:qFormat/>
    <w:rsid w:val="00D10CD9"/>
  </w:style>
  <w:style w:type="character" w:customStyle="1" w:styleId="WW8Num5z0">
    <w:name w:val="WW8Num5z0"/>
    <w:qFormat/>
    <w:rsid w:val="00D10CD9"/>
  </w:style>
  <w:style w:type="character" w:customStyle="1" w:styleId="40">
    <w:name w:val="Основной шрифт абзаца4"/>
    <w:qFormat/>
    <w:rsid w:val="00D10CD9"/>
  </w:style>
  <w:style w:type="character" w:customStyle="1" w:styleId="WW8Num4z0">
    <w:name w:val="WW8Num4z0"/>
    <w:qFormat/>
    <w:rsid w:val="00D10CD9"/>
  </w:style>
  <w:style w:type="character" w:customStyle="1" w:styleId="WW8Num5z1">
    <w:name w:val="WW8Num5z1"/>
    <w:qFormat/>
    <w:rsid w:val="00D10CD9"/>
  </w:style>
  <w:style w:type="character" w:customStyle="1" w:styleId="30">
    <w:name w:val="Основной шрифт абзаца3"/>
    <w:qFormat/>
    <w:rsid w:val="00D10CD9"/>
  </w:style>
  <w:style w:type="character" w:customStyle="1" w:styleId="20">
    <w:name w:val="Основной шрифт абзаца2"/>
    <w:qFormat/>
    <w:rsid w:val="00D10CD9"/>
  </w:style>
  <w:style w:type="character" w:customStyle="1" w:styleId="10">
    <w:name w:val="Основной шрифт абзаца1"/>
    <w:qFormat/>
    <w:rsid w:val="00D10CD9"/>
  </w:style>
  <w:style w:type="character" w:styleId="a4">
    <w:name w:val="Strong"/>
    <w:qFormat/>
    <w:rsid w:val="00D10CD9"/>
    <w:rPr>
      <w:b/>
      <w:bCs/>
    </w:rPr>
  </w:style>
  <w:style w:type="character" w:customStyle="1" w:styleId="Bullets">
    <w:name w:val="Bullets"/>
    <w:qFormat/>
    <w:rsid w:val="00D10CD9"/>
    <w:rPr>
      <w:rFonts w:ascii="OpenSymbol" w:eastAsia="OpenSymbol" w:hAnsi="OpenSymbol" w:cs="OpenSymbol"/>
    </w:rPr>
  </w:style>
  <w:style w:type="character" w:customStyle="1" w:styleId="NumberingSymbols">
    <w:name w:val="Numbering Symbols"/>
    <w:qFormat/>
    <w:rsid w:val="00D10CD9"/>
  </w:style>
  <w:style w:type="character" w:customStyle="1" w:styleId="21">
    <w:name w:val="Основной текст 2 Знак"/>
    <w:link w:val="22"/>
    <w:qFormat/>
    <w:rsid w:val="00AA1989"/>
    <w:rPr>
      <w:lang w:eastAsia="zh-CN"/>
    </w:rPr>
  </w:style>
  <w:style w:type="character" w:customStyle="1" w:styleId="31">
    <w:name w:val="Основной текст 3 Знак"/>
    <w:link w:val="32"/>
    <w:uiPriority w:val="99"/>
    <w:semiHidden/>
    <w:qFormat/>
    <w:rsid w:val="009C675B"/>
    <w:rPr>
      <w:sz w:val="16"/>
      <w:szCs w:val="16"/>
      <w:lang w:eastAsia="zh-CN"/>
    </w:rPr>
  </w:style>
  <w:style w:type="character" w:customStyle="1" w:styleId="BibSeparator">
    <w:name w:val="Bib Separator"/>
    <w:qFormat/>
    <w:rsid w:val="008C4B14"/>
    <w:rPr>
      <w:rFonts w:ascii="Times New Roman" w:hAnsi="Times New Roman"/>
      <w:sz w:val="24"/>
    </w:rPr>
  </w:style>
  <w:style w:type="character" w:styleId="a5">
    <w:name w:val="Hyperlink"/>
    <w:uiPriority w:val="99"/>
    <w:unhideWhenUsed/>
    <w:rsid w:val="008C4B14"/>
    <w:rPr>
      <w:color w:val="0563C1"/>
      <w:u w:val="single"/>
    </w:rPr>
  </w:style>
  <w:style w:type="character" w:customStyle="1" w:styleId="11">
    <w:name w:val="Неразрешенное упоминание1"/>
    <w:uiPriority w:val="99"/>
    <w:semiHidden/>
    <w:unhideWhenUsed/>
    <w:qFormat/>
    <w:rsid w:val="001172AE"/>
    <w:rPr>
      <w:color w:val="605E5C"/>
      <w:shd w:val="clear" w:color="auto" w:fill="E1DFDD"/>
    </w:rPr>
  </w:style>
  <w:style w:type="character" w:customStyle="1" w:styleId="HTML">
    <w:name w:val="Стандартный HTML Знак"/>
    <w:basedOn w:val="a0"/>
    <w:link w:val="HTML0"/>
    <w:uiPriority w:val="99"/>
    <w:semiHidden/>
    <w:qFormat/>
    <w:rsid w:val="006C4E27"/>
    <w:rPr>
      <w:rFonts w:ascii="Consolas" w:hAnsi="Consolas"/>
      <w:lang w:eastAsia="zh-CN"/>
    </w:rPr>
  </w:style>
  <w:style w:type="paragraph" w:customStyle="1" w:styleId="Heading">
    <w:name w:val="Heading"/>
    <w:basedOn w:val="a"/>
    <w:next w:val="a6"/>
    <w:qFormat/>
    <w:rsid w:val="00D10CD9"/>
    <w:pPr>
      <w:keepNext/>
      <w:spacing w:before="240" w:after="120"/>
    </w:pPr>
    <w:rPr>
      <w:rFonts w:ascii="Liberation Sans" w:eastAsia="Droid Sans Fallback" w:hAnsi="Liberation Sans" w:cs="Droid Sans Devanagari"/>
      <w:sz w:val="28"/>
      <w:szCs w:val="28"/>
    </w:rPr>
  </w:style>
  <w:style w:type="paragraph" w:styleId="a6">
    <w:name w:val="Body Text"/>
    <w:basedOn w:val="a"/>
    <w:rsid w:val="00D10CD9"/>
    <w:pPr>
      <w:spacing w:after="140" w:line="276" w:lineRule="auto"/>
    </w:pPr>
  </w:style>
  <w:style w:type="paragraph" w:styleId="a7">
    <w:name w:val="List"/>
    <w:basedOn w:val="a6"/>
    <w:rsid w:val="00D10CD9"/>
    <w:rPr>
      <w:rFonts w:cs="Droid Sans Devanagari"/>
    </w:rPr>
  </w:style>
  <w:style w:type="paragraph" w:customStyle="1" w:styleId="12">
    <w:name w:val="Название объекта1"/>
    <w:basedOn w:val="a"/>
    <w:qFormat/>
    <w:rsid w:val="001F1FB6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a"/>
    <w:qFormat/>
    <w:rsid w:val="00D10CD9"/>
    <w:pPr>
      <w:suppressLineNumbers/>
    </w:pPr>
    <w:rPr>
      <w:rFonts w:cs="Droid Sans Devanagari"/>
    </w:rPr>
  </w:style>
  <w:style w:type="paragraph" w:styleId="a8">
    <w:name w:val="caption"/>
    <w:basedOn w:val="a"/>
    <w:qFormat/>
    <w:rsid w:val="00D10CD9"/>
    <w:pPr>
      <w:suppressLineNumbers/>
      <w:spacing w:before="120" w:after="120"/>
    </w:pPr>
    <w:rPr>
      <w:rFonts w:ascii="Calibri" w:hAnsi="Calibri" w:cs="Calibri"/>
      <w:i/>
      <w:iCs/>
      <w:sz w:val="24"/>
      <w:szCs w:val="24"/>
    </w:rPr>
  </w:style>
  <w:style w:type="paragraph" w:customStyle="1" w:styleId="41">
    <w:name w:val="Название объекта4"/>
    <w:basedOn w:val="a"/>
    <w:qFormat/>
    <w:rsid w:val="00D10CD9"/>
    <w:pPr>
      <w:suppressLineNumbers/>
      <w:spacing w:before="120" w:after="120"/>
    </w:pPr>
    <w:rPr>
      <w:rFonts w:ascii="Calibri" w:hAnsi="Calibri" w:cs="Calibri"/>
      <w:i/>
      <w:iCs/>
      <w:sz w:val="24"/>
      <w:szCs w:val="24"/>
    </w:rPr>
  </w:style>
  <w:style w:type="paragraph" w:customStyle="1" w:styleId="33">
    <w:name w:val="Название объекта3"/>
    <w:basedOn w:val="a"/>
    <w:qFormat/>
    <w:rsid w:val="00D10CD9"/>
    <w:pPr>
      <w:suppressLineNumbers/>
      <w:spacing w:before="120" w:after="120"/>
    </w:pPr>
    <w:rPr>
      <w:rFonts w:ascii="Calibri" w:hAnsi="Calibri" w:cs="Calibri"/>
      <w:i/>
      <w:iCs/>
      <w:sz w:val="24"/>
      <w:szCs w:val="24"/>
    </w:rPr>
  </w:style>
  <w:style w:type="paragraph" w:customStyle="1" w:styleId="23">
    <w:name w:val="Название объекта2"/>
    <w:basedOn w:val="a"/>
    <w:qFormat/>
    <w:rsid w:val="00D10CD9"/>
    <w:pPr>
      <w:suppressLineNumbers/>
      <w:spacing w:before="120" w:after="120"/>
    </w:pPr>
    <w:rPr>
      <w:rFonts w:ascii="Calibri" w:hAnsi="Calibri" w:cs="Calibri"/>
      <w:i/>
      <w:iCs/>
      <w:sz w:val="24"/>
      <w:szCs w:val="24"/>
    </w:rPr>
  </w:style>
  <w:style w:type="paragraph" w:customStyle="1" w:styleId="13">
    <w:name w:val="Название объекта1"/>
    <w:basedOn w:val="a"/>
    <w:qFormat/>
    <w:rsid w:val="00D10CD9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customStyle="1" w:styleId="14">
    <w:name w:val="Обычный (Интернет)1"/>
    <w:basedOn w:val="a"/>
    <w:qFormat/>
    <w:rsid w:val="00D10CD9"/>
    <w:pPr>
      <w:spacing w:before="100" w:after="100"/>
    </w:pPr>
    <w:rPr>
      <w:sz w:val="24"/>
      <w:szCs w:val="24"/>
    </w:rPr>
  </w:style>
  <w:style w:type="paragraph" w:customStyle="1" w:styleId="TableContents">
    <w:name w:val="Table Contents"/>
    <w:basedOn w:val="a"/>
    <w:qFormat/>
    <w:rsid w:val="00D10CD9"/>
    <w:pPr>
      <w:suppressLineNumbers/>
    </w:pPr>
  </w:style>
  <w:style w:type="paragraph" w:customStyle="1" w:styleId="TableHeading">
    <w:name w:val="Table Heading"/>
    <w:basedOn w:val="TableContents"/>
    <w:qFormat/>
    <w:rsid w:val="00D10CD9"/>
    <w:pPr>
      <w:jc w:val="center"/>
    </w:pPr>
    <w:rPr>
      <w:b/>
      <w:bCs/>
    </w:rPr>
  </w:style>
  <w:style w:type="paragraph" w:styleId="a9">
    <w:name w:val="List Paragraph"/>
    <w:basedOn w:val="a"/>
    <w:uiPriority w:val="34"/>
    <w:qFormat/>
    <w:rsid w:val="00D10CD9"/>
    <w:pPr>
      <w:suppressAutoHyphens w:val="0"/>
      <w:spacing w:after="160" w:line="252" w:lineRule="auto"/>
      <w:ind w:left="720"/>
      <w:contextualSpacing/>
    </w:pPr>
    <w:rPr>
      <w:rFonts w:eastAsia="Calibri"/>
      <w:sz w:val="24"/>
      <w:szCs w:val="24"/>
    </w:rPr>
  </w:style>
  <w:style w:type="paragraph" w:styleId="22">
    <w:name w:val="Body Text 2"/>
    <w:basedOn w:val="a"/>
    <w:link w:val="21"/>
    <w:unhideWhenUsed/>
    <w:qFormat/>
    <w:rsid w:val="00AA1989"/>
    <w:pPr>
      <w:spacing w:after="120" w:line="480" w:lineRule="auto"/>
    </w:pPr>
  </w:style>
  <w:style w:type="paragraph" w:styleId="32">
    <w:name w:val="Body Text 3"/>
    <w:basedOn w:val="a"/>
    <w:link w:val="31"/>
    <w:uiPriority w:val="99"/>
    <w:semiHidden/>
    <w:unhideWhenUsed/>
    <w:qFormat/>
    <w:rsid w:val="009C675B"/>
    <w:pPr>
      <w:spacing w:after="120"/>
    </w:pPr>
    <w:rPr>
      <w:sz w:val="16"/>
      <w:szCs w:val="16"/>
    </w:rPr>
  </w:style>
  <w:style w:type="paragraph" w:customStyle="1" w:styleId="Default">
    <w:name w:val="Default"/>
    <w:qFormat/>
    <w:rsid w:val="008C4B14"/>
    <w:pPr>
      <w:suppressAutoHyphens/>
    </w:pPr>
    <w:rPr>
      <w:rFonts w:eastAsia="Calibri"/>
      <w:color w:val="000000"/>
      <w:sz w:val="24"/>
      <w:szCs w:val="24"/>
      <w:lang w:eastAsia="en-US"/>
    </w:rPr>
  </w:style>
  <w:style w:type="paragraph" w:styleId="aa">
    <w:name w:val="Normal (Web)"/>
    <w:basedOn w:val="a"/>
    <w:uiPriority w:val="99"/>
    <w:unhideWhenUsed/>
    <w:qFormat/>
    <w:rsid w:val="00E76629"/>
    <w:pPr>
      <w:suppressAutoHyphens w:val="0"/>
      <w:spacing w:beforeAutospacing="1" w:afterAutospacing="1"/>
    </w:pPr>
    <w:rPr>
      <w:sz w:val="24"/>
      <w:szCs w:val="24"/>
      <w:lang w:eastAsia="ru-RU"/>
    </w:rPr>
  </w:style>
  <w:style w:type="paragraph" w:styleId="ab">
    <w:name w:val="No Spacing"/>
    <w:uiPriority w:val="1"/>
    <w:qFormat/>
    <w:rsid w:val="008B3849"/>
    <w:pPr>
      <w:suppressAutoHyphens/>
    </w:pPr>
    <w:rPr>
      <w:lang w:eastAsia="zh-CN"/>
    </w:rPr>
  </w:style>
  <w:style w:type="paragraph" w:styleId="HTML0">
    <w:name w:val="HTML Preformatted"/>
    <w:basedOn w:val="a"/>
    <w:link w:val="HTML"/>
    <w:uiPriority w:val="99"/>
    <w:semiHidden/>
    <w:unhideWhenUsed/>
    <w:qFormat/>
    <w:rsid w:val="006C4E27"/>
    <w:rPr>
      <w:rFonts w:ascii="Consolas" w:hAnsi="Consolas"/>
    </w:rPr>
  </w:style>
  <w:style w:type="numbering" w:customStyle="1" w:styleId="WW8Num8">
    <w:name w:val="WW8Num8"/>
    <w:qFormat/>
    <w:rsid w:val="001F1FB6"/>
  </w:style>
  <w:style w:type="numbering" w:customStyle="1" w:styleId="WW8Num7">
    <w:name w:val="WW8Num7"/>
    <w:qFormat/>
    <w:rsid w:val="001F1FB6"/>
  </w:style>
  <w:style w:type="table" w:styleId="ac">
    <w:name w:val="Table Grid"/>
    <w:basedOn w:val="a1"/>
    <w:uiPriority w:val="39"/>
    <w:rsid w:val="008C4B14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Subtitle"/>
    <w:basedOn w:val="a"/>
    <w:next w:val="a"/>
    <w:uiPriority w:val="11"/>
    <w:qFormat/>
    <w:rsid w:val="002D223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e">
    <w:basedOn w:val="TableNormal"/>
    <w:rsid w:val="002D223C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">
    <w:basedOn w:val="TableNormal"/>
    <w:rsid w:val="002D223C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0">
    <w:basedOn w:val="TableNormal"/>
    <w:rsid w:val="002D223C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1">
    <w:basedOn w:val="TableNormal"/>
    <w:rsid w:val="002D223C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2">
    <w:basedOn w:val="TableNormal"/>
    <w:rsid w:val="002D223C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Balloon Text"/>
    <w:basedOn w:val="a"/>
    <w:link w:val="af4"/>
    <w:uiPriority w:val="99"/>
    <w:semiHidden/>
    <w:unhideWhenUsed/>
    <w:rsid w:val="00D85C73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D85C73"/>
    <w:rPr>
      <w:rFonts w:ascii="Tahoma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XKr9FZdXRF87UF9jSl6IAQT9L9w==">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4</Pages>
  <Words>2040</Words>
  <Characters>11628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Галя Афанасьева</dc:creator>
  <cp:lastModifiedBy>YK</cp:lastModifiedBy>
  <cp:revision>8</cp:revision>
  <cp:lastPrinted>2023-04-27T11:05:00Z</cp:lastPrinted>
  <dcterms:created xsi:type="dcterms:W3CDTF">2023-04-06T20:56:00Z</dcterms:created>
  <dcterms:modified xsi:type="dcterms:W3CDTF">2023-05-16T20:41:00Z</dcterms:modified>
</cp:coreProperties>
</file>