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56maqe9nw69q" w:id="0"/>
      <w:bookmarkEnd w:id="0"/>
      <w:r w:rsidDel="00000000" w:rsidR="00000000" w:rsidRPr="00000000">
        <w:rPr>
          <w:rtl w:val="0"/>
        </w:rPr>
        <w:t xml:space="preserve">SPD offline data processing.</w:t>
        <w:br w:type="textWrapping"/>
        <w:t xml:space="preserve">Data organization and naming convention.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2430"/>
        <w:gridCol w:w="3495"/>
        <w:gridCol w:w="1980"/>
        <w:tblGridChange w:id="0">
          <w:tblGrid>
            <w:gridCol w:w="1125"/>
            <w:gridCol w:w="2430"/>
            <w:gridCol w:w="349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Grouping tier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Example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Main Scope - the year of data production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[MC |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Real data or simulated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[energy][polarization]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250LT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[desc]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Short name of physics 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minbias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[RunNumber]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Run number for DATA, ID for MC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27189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[data type]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EVGEN, SIMUL, RECO….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[DatasetUID]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unique ID of the dataset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636763fd78df7d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[Version]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reprocessing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2050.DATA.250LT.minbias.27189.RAW.636763fd78df7d.0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Still open questions/issues: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Do we need data taking period?  Reason, if condition associated with RunNumber?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Special runs: alignment, calibration?  - marked in [Desc]?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Is DS name case-sensitive?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Allowed symbols for filed name.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Delimiter: [ .  _  ] ?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Should we have a taskID in name? 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after="0" w:before="0" w:line="240" w:lineRule="auto"/>
      <w:ind w:left="0" w:firstLine="0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40" w:line="240" w:lineRule="auto"/>
      <w:ind w:left="0" w:firstLine="0"/>
    </w:pPr>
    <w:rPr>
      <w:rFonts w:ascii="Times New Roman" w:cs="Times New Roman" w:eastAsia="Times New Roman" w:hAnsi="Times New Roman"/>
      <w:b w:val="0"/>
      <w:i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="240" w:lineRule="auto"/>
      <w:ind w:left="720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="240" w:lineRule="auto"/>
      <w:ind w:left="864" w:hanging="144.00000000000006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="240" w:lineRule="auto"/>
      <w:ind w:left="1008" w:hanging="432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="240" w:lineRule="auto"/>
      <w:ind w:left="1152" w:hanging="432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567" w:before="1588" w:lineRule="auto"/>
    </w:pPr>
    <w:rPr>
      <w:b w:val="1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