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0" w:rsidRDefault="00DC2F40" w:rsidP="00BF3355">
      <w:pPr>
        <w:jc w:val="center"/>
        <w:rPr>
          <w:sz w:val="28"/>
        </w:rPr>
      </w:pPr>
      <w:r>
        <w:rPr>
          <w:sz w:val="28"/>
        </w:rPr>
        <w:t xml:space="preserve">Work plan within theme "Synthesis and properties of </w:t>
      </w:r>
      <w:proofErr w:type="spellStart"/>
      <w:r>
        <w:rPr>
          <w:sz w:val="28"/>
        </w:rPr>
        <w:t>superheavy</w:t>
      </w:r>
      <w:proofErr w:type="spellEnd"/>
      <w:r>
        <w:rPr>
          <w:sz w:val="28"/>
        </w:rPr>
        <w:t xml:space="preserve"> </w:t>
      </w:r>
      <w:r w:rsidRPr="001F1CD6">
        <w:rPr>
          <w:sz w:val="28"/>
        </w:rPr>
        <w:t>elements,</w:t>
      </w:r>
      <w:r>
        <w:rPr>
          <w:sz w:val="28"/>
        </w:rPr>
        <w:t xml:space="preserve"> structure of nuclei at the limits of nucleon stability" and under projects within theme for 2024 </w:t>
      </w:r>
    </w:p>
    <w:p w:rsidR="00BF3355" w:rsidRDefault="00BF3355" w:rsidP="00BF3355">
      <w:pPr>
        <w:jc w:val="center"/>
        <w:rPr>
          <w:sz w:val="28"/>
        </w:rPr>
      </w:pPr>
      <w:r>
        <w:rPr>
          <w:sz w:val="28"/>
        </w:rPr>
        <w:t>S.</w:t>
      </w:r>
      <w:r w:rsidR="00820F9C">
        <w:rPr>
          <w:sz w:val="28"/>
        </w:rPr>
        <w:t xml:space="preserve"> </w:t>
      </w:r>
      <w:r>
        <w:rPr>
          <w:sz w:val="28"/>
        </w:rPr>
        <w:t xml:space="preserve">I. </w:t>
      </w:r>
      <w:proofErr w:type="spellStart"/>
      <w:r>
        <w:rPr>
          <w:sz w:val="28"/>
        </w:rPr>
        <w:t>Sidorchuk</w:t>
      </w:r>
      <w:proofErr w:type="spellEnd"/>
    </w:p>
    <w:p w:rsidR="00BF3355" w:rsidRDefault="00BF3355" w:rsidP="00BF3355">
      <w:pPr>
        <w:jc w:val="center"/>
        <w:rPr>
          <w:sz w:val="28"/>
        </w:rPr>
      </w:pPr>
    </w:p>
    <w:p w:rsidR="002E1C7E" w:rsidRDefault="00DC2F40" w:rsidP="00BF3355">
      <w:pPr>
        <w:jc w:val="both"/>
        <w:rPr>
          <w:sz w:val="24"/>
        </w:rPr>
      </w:pPr>
      <w:r>
        <w:rPr>
          <w:sz w:val="24"/>
        </w:rPr>
        <w:t xml:space="preserve">The theme "Synthesis and properties of </w:t>
      </w:r>
      <w:proofErr w:type="spellStart"/>
      <w:r w:rsidRPr="001F1CD6">
        <w:rPr>
          <w:sz w:val="24"/>
        </w:rPr>
        <w:t>superheavy</w:t>
      </w:r>
      <w:proofErr w:type="spellEnd"/>
      <w:r w:rsidRPr="001F1CD6">
        <w:rPr>
          <w:sz w:val="24"/>
        </w:rPr>
        <w:t xml:space="preserve"> elements, structure of nuclei at the limits of nucleon stability" includes two research projects: "Investigation of heavy and </w:t>
      </w:r>
      <w:proofErr w:type="spellStart"/>
      <w:r w:rsidRPr="001F1CD6">
        <w:rPr>
          <w:sz w:val="24"/>
        </w:rPr>
        <w:t>superheavy</w:t>
      </w:r>
      <w:proofErr w:type="spellEnd"/>
      <w:r w:rsidRPr="001F1CD6">
        <w:rPr>
          <w:sz w:val="24"/>
        </w:rPr>
        <w:t xml:space="preserve"> elements"</w:t>
      </w:r>
      <w:r>
        <w:rPr>
          <w:sz w:val="24"/>
        </w:rPr>
        <w:t xml:space="preserve"> and </w:t>
      </w:r>
      <w:r w:rsidRPr="001F1CD6">
        <w:rPr>
          <w:sz w:val="24"/>
        </w:rPr>
        <w:t>"</w:t>
      </w:r>
      <w:r w:rsidR="00370A8C" w:rsidRPr="00AE6F28">
        <w:rPr>
          <w:sz w:val="24"/>
        </w:rPr>
        <w:t>Light exotic</w:t>
      </w:r>
      <w:r w:rsidRPr="00AE6F28">
        <w:rPr>
          <w:sz w:val="24"/>
        </w:rPr>
        <w:t xml:space="preserve"> nuclei at the </w:t>
      </w:r>
      <w:r w:rsidR="00DA6CFE" w:rsidRPr="00AE6F28">
        <w:rPr>
          <w:sz w:val="24"/>
        </w:rPr>
        <w:t>borders</w:t>
      </w:r>
      <w:r w:rsidR="009501D5" w:rsidRPr="00AE6F28">
        <w:rPr>
          <w:sz w:val="24"/>
        </w:rPr>
        <w:t xml:space="preserve"> of nucleon stability</w:t>
      </w:r>
      <w:r w:rsidR="0020000D" w:rsidRPr="00AE6F28">
        <w:rPr>
          <w:sz w:val="24"/>
        </w:rPr>
        <w:t>"</w:t>
      </w:r>
      <w:r w:rsidRPr="00AE6F28">
        <w:rPr>
          <w:sz w:val="24"/>
        </w:rPr>
        <w:t>. The PAC approved the theme and projects at the 57th Session in June 2023. Research under the theme will be conducted at three FLNR accelerators: DC280, U400</w:t>
      </w:r>
      <w:r w:rsidR="00843F53" w:rsidRPr="00AE6F28">
        <w:rPr>
          <w:sz w:val="24"/>
        </w:rPr>
        <w:t>,</w:t>
      </w:r>
      <w:r w:rsidRPr="00AE6F28">
        <w:rPr>
          <w:sz w:val="24"/>
        </w:rPr>
        <w:t xml:space="preserve"> and U400M. According to the upgrade plan for the U400M cyclotron, first experiments with secondary beams of radioactive nuclei under the project "</w:t>
      </w:r>
      <w:r w:rsidR="001825A5" w:rsidRPr="00AE6F28">
        <w:rPr>
          <w:sz w:val="24"/>
        </w:rPr>
        <w:t>Light exotic</w:t>
      </w:r>
      <w:r w:rsidRPr="00AE6F28">
        <w:rPr>
          <w:sz w:val="24"/>
        </w:rPr>
        <w:t xml:space="preserve"> nuclei at the </w:t>
      </w:r>
      <w:r w:rsidR="00112222" w:rsidRPr="00AE6F28">
        <w:rPr>
          <w:sz w:val="24"/>
        </w:rPr>
        <w:t xml:space="preserve">borders </w:t>
      </w:r>
      <w:r w:rsidRPr="00AE6F28">
        <w:rPr>
          <w:sz w:val="24"/>
        </w:rPr>
        <w:t>of nucleon stability"</w:t>
      </w:r>
      <w:r w:rsidRPr="006C4C98">
        <w:rPr>
          <w:sz w:val="24"/>
        </w:rPr>
        <w:t xml:space="preserve"> are </w:t>
      </w:r>
      <w:r w:rsidR="00E541B2">
        <w:rPr>
          <w:sz w:val="24"/>
        </w:rPr>
        <w:t>anticipated in</w:t>
      </w:r>
      <w:r w:rsidR="007E37A5" w:rsidRPr="006C4C98">
        <w:rPr>
          <w:sz w:val="24"/>
        </w:rPr>
        <w:t xml:space="preserve"> spring</w:t>
      </w:r>
      <w:r w:rsidRPr="006C4C98">
        <w:rPr>
          <w:sz w:val="24"/>
        </w:rPr>
        <w:t xml:space="preserve"> 2024</w:t>
      </w:r>
      <w:r w:rsidR="005234B3" w:rsidRPr="006C4C98">
        <w:rPr>
          <w:sz w:val="24"/>
        </w:rPr>
        <w:t>.</w:t>
      </w:r>
      <w:r w:rsidRPr="006C4C98">
        <w:rPr>
          <w:sz w:val="24"/>
        </w:rPr>
        <w:t xml:space="preserve"> A large infrastructure research project "The U400R accelerator complex" will be launched in the </w:t>
      </w:r>
      <w:proofErr w:type="spellStart"/>
      <w:r w:rsidRPr="006C4C98">
        <w:rPr>
          <w:sz w:val="24"/>
        </w:rPr>
        <w:t>Flerov</w:t>
      </w:r>
      <w:proofErr w:type="spellEnd"/>
      <w:r w:rsidRPr="006C4C98">
        <w:rPr>
          <w:sz w:val="24"/>
        </w:rPr>
        <w:t xml:space="preserve"> Laboratory of Nuclear Reactions in 2024.</w:t>
      </w:r>
      <w:r>
        <w:rPr>
          <w:sz w:val="24"/>
        </w:rPr>
        <w:t xml:space="preserve"> According to the plan for the project </w:t>
      </w:r>
      <w:r w:rsidR="007E37A5">
        <w:rPr>
          <w:sz w:val="24"/>
        </w:rPr>
        <w:t>implementation</w:t>
      </w:r>
      <w:r>
        <w:rPr>
          <w:sz w:val="24"/>
        </w:rPr>
        <w:t xml:space="preserve">, the U400 cyclotron </w:t>
      </w:r>
      <w:r w:rsidR="001B4361">
        <w:rPr>
          <w:sz w:val="24"/>
        </w:rPr>
        <w:t>is to</w:t>
      </w:r>
      <w:r>
        <w:rPr>
          <w:sz w:val="24"/>
        </w:rPr>
        <w:t xml:space="preserve"> be reconstructed and </w:t>
      </w:r>
      <w:r w:rsidR="001B4361">
        <w:rPr>
          <w:sz w:val="24"/>
        </w:rPr>
        <w:t xml:space="preserve">thus </w:t>
      </w:r>
      <w:r w:rsidR="009B1FE7">
        <w:rPr>
          <w:sz w:val="24"/>
        </w:rPr>
        <w:t xml:space="preserve">will be </w:t>
      </w:r>
      <w:r>
        <w:rPr>
          <w:sz w:val="24"/>
        </w:rPr>
        <w:t xml:space="preserve">placed in shutdown status in summer 2024. </w:t>
      </w:r>
      <w:r w:rsidR="00C927BD">
        <w:rPr>
          <w:sz w:val="24"/>
        </w:rPr>
        <w:t>Therefore</w:t>
      </w:r>
      <w:r w:rsidR="00935D4C">
        <w:rPr>
          <w:sz w:val="24"/>
        </w:rPr>
        <w:t>, e</w:t>
      </w:r>
      <w:r>
        <w:rPr>
          <w:sz w:val="24"/>
        </w:rPr>
        <w:t xml:space="preserve">xperimental </w:t>
      </w:r>
      <w:proofErr w:type="spellStart"/>
      <w:r>
        <w:rPr>
          <w:sz w:val="24"/>
        </w:rPr>
        <w:t>programmes</w:t>
      </w:r>
      <w:proofErr w:type="spellEnd"/>
      <w:r w:rsidR="00935D4C">
        <w:rPr>
          <w:sz w:val="24"/>
        </w:rPr>
        <w:t xml:space="preserve"> </w:t>
      </w:r>
      <w:r w:rsidR="000C5DC9">
        <w:rPr>
          <w:sz w:val="24"/>
        </w:rPr>
        <w:t>conducted</w:t>
      </w:r>
      <w:r w:rsidR="00935D4C">
        <w:rPr>
          <w:sz w:val="24"/>
        </w:rPr>
        <w:t xml:space="preserve"> at the U400 and U400M accelerators in 2024 </w:t>
      </w:r>
      <w:r>
        <w:rPr>
          <w:sz w:val="24"/>
        </w:rPr>
        <w:t xml:space="preserve">will be shortened. </w:t>
      </w:r>
    </w:p>
    <w:p w:rsidR="00AE7FD0" w:rsidRPr="000165CF" w:rsidRDefault="00EC0DFF" w:rsidP="00BF3355">
      <w:pPr>
        <w:jc w:val="both"/>
        <w:rPr>
          <w:sz w:val="24"/>
        </w:rPr>
      </w:pPr>
      <w:r w:rsidRPr="006A6849">
        <w:rPr>
          <w:sz w:val="24"/>
        </w:rPr>
        <w:t xml:space="preserve">One of the most important tasks </w:t>
      </w:r>
      <w:r w:rsidR="00AA2CB3" w:rsidRPr="006A6849">
        <w:rPr>
          <w:sz w:val="24"/>
        </w:rPr>
        <w:t>within</w:t>
      </w:r>
      <w:r w:rsidRPr="006A6849">
        <w:rPr>
          <w:sz w:val="24"/>
        </w:rPr>
        <w:t xml:space="preserve"> the project "Investigation of heavy and </w:t>
      </w:r>
      <w:proofErr w:type="spellStart"/>
      <w:r w:rsidRPr="006A6849">
        <w:rPr>
          <w:sz w:val="24"/>
        </w:rPr>
        <w:t>superheavy</w:t>
      </w:r>
      <w:proofErr w:type="spellEnd"/>
      <w:r w:rsidRPr="006A6849">
        <w:rPr>
          <w:sz w:val="24"/>
        </w:rPr>
        <w:t xml:space="preserve"> </w:t>
      </w:r>
      <w:r w:rsidR="007E37A5" w:rsidRPr="006A6849">
        <w:rPr>
          <w:sz w:val="24"/>
        </w:rPr>
        <w:t>elements</w:t>
      </w:r>
      <w:r w:rsidRPr="006A6849">
        <w:rPr>
          <w:sz w:val="24"/>
        </w:rPr>
        <w:t>" is synthesis of new elements 119 and 120 at the SHE Factory. The</w:t>
      </w:r>
      <w:r>
        <w:rPr>
          <w:sz w:val="24"/>
        </w:rPr>
        <w:t xml:space="preserve"> results obtained in 2023 using the </w:t>
      </w:r>
      <w:r>
        <w:rPr>
          <w:sz w:val="24"/>
          <w:vertAlign w:val="superscript"/>
        </w:rPr>
        <w:t>54</w:t>
      </w:r>
      <w:r>
        <w:rPr>
          <w:sz w:val="24"/>
        </w:rPr>
        <w:t xml:space="preserve">Cr beam in the </w:t>
      </w:r>
      <w:r>
        <w:rPr>
          <w:sz w:val="24"/>
          <w:vertAlign w:val="superscript"/>
        </w:rPr>
        <w:t>238</w:t>
      </w:r>
      <w:r>
        <w:rPr>
          <w:sz w:val="24"/>
        </w:rPr>
        <w:t>U+</w:t>
      </w:r>
      <w:r>
        <w:rPr>
          <w:sz w:val="24"/>
          <w:vertAlign w:val="superscript"/>
        </w:rPr>
        <w:t>54</w:t>
      </w:r>
      <w:r>
        <w:rPr>
          <w:sz w:val="24"/>
        </w:rPr>
        <w:t xml:space="preserve">Cr reaction showed that the cross section for producing </w:t>
      </w:r>
      <w:r>
        <w:rPr>
          <w:sz w:val="24"/>
          <w:vertAlign w:val="superscript"/>
        </w:rPr>
        <w:t>288</w:t>
      </w:r>
      <w:r>
        <w:rPr>
          <w:sz w:val="24"/>
        </w:rPr>
        <w:t xml:space="preserve">Lv was around 0.1 </w:t>
      </w:r>
      <w:proofErr w:type="spellStart"/>
      <w:r>
        <w:rPr>
          <w:sz w:val="24"/>
        </w:rPr>
        <w:t>pb</w:t>
      </w:r>
      <w:proofErr w:type="spellEnd"/>
      <w:r>
        <w:rPr>
          <w:sz w:val="24"/>
        </w:rPr>
        <w:t xml:space="preserve">, </w:t>
      </w:r>
      <w:r w:rsidR="004C23CF">
        <w:rPr>
          <w:sz w:val="24"/>
        </w:rPr>
        <w:t xml:space="preserve">thus we </w:t>
      </w:r>
      <w:r w:rsidR="00BE3131">
        <w:rPr>
          <w:sz w:val="24"/>
        </w:rPr>
        <w:t>are expecting</w:t>
      </w:r>
      <w:r>
        <w:rPr>
          <w:sz w:val="24"/>
        </w:rPr>
        <w:t xml:space="preserve"> </w:t>
      </w:r>
      <w:r w:rsidRPr="00CE6585">
        <w:rPr>
          <w:sz w:val="24"/>
        </w:rPr>
        <w:t>sufficient</w:t>
      </w:r>
      <w:r>
        <w:rPr>
          <w:sz w:val="24"/>
        </w:rPr>
        <w:t xml:space="preserve"> statistics in experiments aimed at </w:t>
      </w:r>
      <w:r w:rsidR="00A675FB">
        <w:rPr>
          <w:sz w:val="24"/>
        </w:rPr>
        <w:t>the</w:t>
      </w:r>
      <w:r>
        <w:rPr>
          <w:sz w:val="24"/>
        </w:rPr>
        <w:t xml:space="preserve"> synthesis of new elements. </w:t>
      </w:r>
      <w:r w:rsidR="00EA632B">
        <w:rPr>
          <w:sz w:val="24"/>
        </w:rPr>
        <w:t>The prospect</w:t>
      </w:r>
      <w:r>
        <w:rPr>
          <w:sz w:val="24"/>
        </w:rPr>
        <w:t xml:space="preserve"> </w:t>
      </w:r>
      <w:r w:rsidR="00EA632B">
        <w:rPr>
          <w:sz w:val="24"/>
        </w:rPr>
        <w:t>of conducting</w:t>
      </w:r>
      <w:r>
        <w:rPr>
          <w:sz w:val="24"/>
        </w:rPr>
        <w:t xml:space="preserve"> experiments with </w:t>
      </w:r>
      <w:r>
        <w:rPr>
          <w:sz w:val="24"/>
          <w:vertAlign w:val="superscript"/>
        </w:rPr>
        <w:t>54</w:t>
      </w:r>
      <w:r>
        <w:rPr>
          <w:sz w:val="24"/>
        </w:rPr>
        <w:t xml:space="preserve">Cr beams at DGFRS-II </w:t>
      </w:r>
      <w:r w:rsidR="00EA632B">
        <w:rPr>
          <w:sz w:val="24"/>
        </w:rPr>
        <w:t>is discussed</w:t>
      </w:r>
      <w:r>
        <w:rPr>
          <w:sz w:val="24"/>
        </w:rPr>
        <w:t>.</w:t>
      </w:r>
    </w:p>
    <w:p w:rsidR="006E6BFB" w:rsidRPr="00B863CB" w:rsidRDefault="006E5AEB" w:rsidP="00BF3355">
      <w:pPr>
        <w:jc w:val="both"/>
        <w:rPr>
          <w:sz w:val="24"/>
        </w:rPr>
      </w:pPr>
      <w:r>
        <w:rPr>
          <w:sz w:val="24"/>
        </w:rPr>
        <w:t xml:space="preserve">In 2024 the commissioning of a target 480 mm in diameter is planned at the SHE Factory. </w:t>
      </w:r>
      <w:r w:rsidR="00085C94">
        <w:rPr>
          <w:sz w:val="24"/>
        </w:rPr>
        <w:t>Thus, d</w:t>
      </w:r>
      <w:r>
        <w:rPr>
          <w:sz w:val="24"/>
        </w:rPr>
        <w:t xml:space="preserve">ue to lower radiation and more efficient cooling, the beam intensity </w:t>
      </w:r>
      <w:r w:rsidR="00AA5CE4">
        <w:rPr>
          <w:sz w:val="24"/>
        </w:rPr>
        <w:t>at</w:t>
      </w:r>
      <w:r>
        <w:rPr>
          <w:sz w:val="24"/>
        </w:rPr>
        <w:t xml:space="preserve"> the target will increase, thereby boosting experimental statistics and speeding up </w:t>
      </w:r>
      <w:r w:rsidR="00A909FA">
        <w:rPr>
          <w:sz w:val="24"/>
        </w:rPr>
        <w:t>its</w:t>
      </w:r>
      <w:r>
        <w:rPr>
          <w:sz w:val="24"/>
        </w:rPr>
        <w:t xml:space="preserve"> collection</w:t>
      </w:r>
      <w:r w:rsidRPr="00310868">
        <w:rPr>
          <w:sz w:val="24"/>
        </w:rPr>
        <w:t>.</w:t>
      </w:r>
      <w:r w:rsidR="00CF0FEF" w:rsidRPr="00310868">
        <w:rPr>
          <w:sz w:val="24"/>
        </w:rPr>
        <w:t xml:space="preserve"> </w:t>
      </w:r>
      <w:r w:rsidRPr="00310868">
        <w:rPr>
          <w:sz w:val="24"/>
        </w:rPr>
        <w:t xml:space="preserve">In 2024 large targets will </w:t>
      </w:r>
      <w:r w:rsidR="00A82E50">
        <w:rPr>
          <w:sz w:val="24"/>
        </w:rPr>
        <w:t>be</w:t>
      </w:r>
      <w:r w:rsidRPr="00310868">
        <w:rPr>
          <w:sz w:val="24"/>
        </w:rPr>
        <w:t xml:space="preserve"> used, in particular, in experiments on the spectroscopy of the </w:t>
      </w:r>
      <w:r w:rsidRPr="00310868">
        <w:rPr>
          <w:sz w:val="24"/>
          <w:vertAlign w:val="superscript"/>
        </w:rPr>
        <w:t>286,287</w:t>
      </w:r>
      <w:r w:rsidRPr="00310868">
        <w:rPr>
          <w:sz w:val="24"/>
        </w:rPr>
        <w:t xml:space="preserve">Fl decay products synthesized in the </w:t>
      </w:r>
      <w:r w:rsidRPr="00310868">
        <w:rPr>
          <w:sz w:val="24"/>
          <w:vertAlign w:val="superscript"/>
        </w:rPr>
        <w:t>242</w:t>
      </w:r>
      <w:r w:rsidRPr="00310868">
        <w:rPr>
          <w:sz w:val="24"/>
        </w:rPr>
        <w:t>Pu+</w:t>
      </w:r>
      <w:r w:rsidRPr="00310868">
        <w:rPr>
          <w:sz w:val="24"/>
          <w:vertAlign w:val="superscript"/>
        </w:rPr>
        <w:t>48</w:t>
      </w:r>
      <w:r w:rsidRPr="00310868">
        <w:rPr>
          <w:sz w:val="24"/>
        </w:rPr>
        <w:t xml:space="preserve">Cа reaction, as well as for measuring the excitation function in the </w:t>
      </w:r>
      <w:r w:rsidRPr="00310868">
        <w:rPr>
          <w:sz w:val="24"/>
          <w:vertAlign w:val="superscript"/>
        </w:rPr>
        <w:t>54</w:t>
      </w:r>
      <w:r w:rsidRPr="00310868">
        <w:rPr>
          <w:sz w:val="24"/>
        </w:rPr>
        <w:t>Cr+</w:t>
      </w:r>
      <w:r w:rsidRPr="00310868">
        <w:rPr>
          <w:sz w:val="24"/>
          <w:vertAlign w:val="superscript"/>
        </w:rPr>
        <w:t>238</w:t>
      </w:r>
      <w:r w:rsidRPr="00310868">
        <w:rPr>
          <w:sz w:val="24"/>
        </w:rPr>
        <w:t>U reaction</w:t>
      </w:r>
      <w:r w:rsidRPr="00EA5F5E">
        <w:rPr>
          <w:sz w:val="24"/>
        </w:rPr>
        <w:t xml:space="preserve">. With a view to </w:t>
      </w:r>
      <w:r w:rsidR="00AB2E7B" w:rsidRPr="00EA5F5E">
        <w:rPr>
          <w:sz w:val="24"/>
        </w:rPr>
        <w:t xml:space="preserve">preparing for the synthesis of </w:t>
      </w:r>
      <w:r w:rsidRPr="00EA5F5E">
        <w:rPr>
          <w:sz w:val="24"/>
        </w:rPr>
        <w:t xml:space="preserve">new elements 119 and 120, we will continue to produce and study the decay properties of previously unknown neutron-deficient isotopes formed as their decay products. Furthermore, </w:t>
      </w:r>
      <w:r w:rsidR="005C00D8" w:rsidRPr="00EA5F5E">
        <w:rPr>
          <w:sz w:val="24"/>
        </w:rPr>
        <w:t>preparation</w:t>
      </w:r>
      <w:r w:rsidR="00D06765">
        <w:rPr>
          <w:sz w:val="24"/>
        </w:rPr>
        <w:t>s</w:t>
      </w:r>
      <w:r w:rsidR="00324311" w:rsidRPr="00EA5F5E">
        <w:rPr>
          <w:sz w:val="24"/>
        </w:rPr>
        <w:t xml:space="preserve"> will continue for</w:t>
      </w:r>
      <w:r w:rsidR="005C00D8" w:rsidRPr="00EA5F5E">
        <w:rPr>
          <w:sz w:val="24"/>
        </w:rPr>
        <w:t xml:space="preserve"> an experiment aimed at studying the chemical properties of </w:t>
      </w:r>
      <w:proofErr w:type="spellStart"/>
      <w:r w:rsidR="005C00D8" w:rsidRPr="00EA5F5E">
        <w:rPr>
          <w:sz w:val="24"/>
        </w:rPr>
        <w:t>flerovium</w:t>
      </w:r>
      <w:proofErr w:type="spellEnd"/>
      <w:r w:rsidR="005C00D8" w:rsidRPr="00EA5F5E">
        <w:rPr>
          <w:sz w:val="24"/>
        </w:rPr>
        <w:t>, which may be conducted at the end of 2024</w:t>
      </w:r>
      <w:r w:rsidR="00915F07">
        <w:rPr>
          <w:sz w:val="24"/>
        </w:rPr>
        <w:t>.</w:t>
      </w:r>
    </w:p>
    <w:p w:rsidR="002428FF" w:rsidRPr="00B86FFE" w:rsidRDefault="00F55A66" w:rsidP="002428FF">
      <w:pPr>
        <w:jc w:val="both"/>
        <w:rPr>
          <w:sz w:val="24"/>
        </w:rPr>
      </w:pPr>
      <w:r w:rsidRPr="007C3D62">
        <w:rPr>
          <w:sz w:val="24"/>
        </w:rPr>
        <w:t xml:space="preserve">Following the upgrade of the U400M accelerator, experiments as part of the </w:t>
      </w:r>
      <w:r w:rsidRPr="00827EF4">
        <w:rPr>
          <w:sz w:val="24"/>
        </w:rPr>
        <w:t xml:space="preserve">project </w:t>
      </w:r>
      <w:r w:rsidRPr="00AE6F28">
        <w:rPr>
          <w:sz w:val="24"/>
        </w:rPr>
        <w:t>"</w:t>
      </w:r>
      <w:r w:rsidR="00B81CEB" w:rsidRPr="00AE6F28">
        <w:rPr>
          <w:sz w:val="24"/>
        </w:rPr>
        <w:t>Light exotic</w:t>
      </w:r>
      <w:r w:rsidRPr="00AE6F28">
        <w:rPr>
          <w:sz w:val="24"/>
        </w:rPr>
        <w:t xml:space="preserve"> nuclei at the </w:t>
      </w:r>
      <w:r w:rsidR="00827EF4" w:rsidRPr="00AE6F28">
        <w:rPr>
          <w:sz w:val="24"/>
        </w:rPr>
        <w:t>borders</w:t>
      </w:r>
      <w:r w:rsidRPr="00AE6F28">
        <w:rPr>
          <w:sz w:val="24"/>
        </w:rPr>
        <w:t xml:space="preserve"> of nucleon stability" will be perfo</w:t>
      </w:r>
      <w:r w:rsidR="00283C73" w:rsidRPr="00AE6F28">
        <w:rPr>
          <w:sz w:val="24"/>
        </w:rPr>
        <w:t>r</w:t>
      </w:r>
      <w:r w:rsidRPr="00AE6F28">
        <w:rPr>
          <w:sz w:val="24"/>
        </w:rPr>
        <w:t xml:space="preserve">med at ACCULINNA, ACCULINNA-II, and CORSET. During the U400 reconstruction, the CORSET spectrometer </w:t>
      </w:r>
      <w:r w:rsidR="00CE6585" w:rsidRPr="00AE6F28">
        <w:rPr>
          <w:sz w:val="24"/>
        </w:rPr>
        <w:t>is planned to</w:t>
      </w:r>
      <w:r w:rsidR="00CE6585" w:rsidRPr="00525640">
        <w:rPr>
          <w:sz w:val="24"/>
        </w:rPr>
        <w:t xml:space="preserve"> be </w:t>
      </w:r>
      <w:r w:rsidR="007B2A21" w:rsidRPr="00525640">
        <w:rPr>
          <w:sz w:val="24"/>
        </w:rPr>
        <w:t>installed</w:t>
      </w:r>
      <w:r w:rsidRPr="00525640">
        <w:rPr>
          <w:sz w:val="24"/>
        </w:rPr>
        <w:t xml:space="preserve"> at the U400M cyclotron.</w:t>
      </w:r>
      <w:r w:rsidR="00283C73" w:rsidRPr="00525640">
        <w:rPr>
          <w:sz w:val="24"/>
        </w:rPr>
        <w:t xml:space="preserve"> </w:t>
      </w:r>
      <w:r w:rsidRPr="00525640">
        <w:rPr>
          <w:sz w:val="24"/>
        </w:rPr>
        <w:t xml:space="preserve">The </w:t>
      </w:r>
      <w:r w:rsidR="00EF4723">
        <w:rPr>
          <w:sz w:val="24"/>
        </w:rPr>
        <w:t>proposed</w:t>
      </w:r>
      <w:r w:rsidR="00B55B30" w:rsidRPr="00525640">
        <w:rPr>
          <w:sz w:val="24"/>
        </w:rPr>
        <w:t xml:space="preserve"> </w:t>
      </w:r>
      <w:r w:rsidRPr="00525640">
        <w:rPr>
          <w:sz w:val="24"/>
        </w:rPr>
        <w:t>experiments with secondary beams include mutually compleme</w:t>
      </w:r>
      <w:r w:rsidR="00B55B30" w:rsidRPr="00525640">
        <w:rPr>
          <w:sz w:val="24"/>
        </w:rPr>
        <w:t xml:space="preserve">ntary studies </w:t>
      </w:r>
      <w:r w:rsidRPr="00525640">
        <w:rPr>
          <w:sz w:val="24"/>
        </w:rPr>
        <w:t xml:space="preserve">of the </w:t>
      </w:r>
      <w:r w:rsidRPr="00525640">
        <w:rPr>
          <w:sz w:val="24"/>
          <w:vertAlign w:val="superscript"/>
        </w:rPr>
        <w:t>6</w:t>
      </w:r>
      <w:r w:rsidRPr="00525640">
        <w:rPr>
          <w:sz w:val="24"/>
        </w:rPr>
        <w:t>Не and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Li structures in reactions wherein two valence </w:t>
      </w:r>
      <w:r>
        <w:rPr>
          <w:sz w:val="24"/>
        </w:rPr>
        <w:lastRenderedPageBreak/>
        <w:t xml:space="preserve">nucleons are transferred to the target nucleus </w:t>
      </w:r>
      <w:r>
        <w:rPr>
          <w:sz w:val="24"/>
          <w:vertAlign w:val="superscript"/>
        </w:rPr>
        <w:t>4</w:t>
      </w:r>
      <w:r w:rsidR="00B55B30">
        <w:rPr>
          <w:sz w:val="24"/>
        </w:rPr>
        <w:t>Не.</w:t>
      </w:r>
      <w:r>
        <w:rPr>
          <w:sz w:val="24"/>
        </w:rPr>
        <w:t xml:space="preserve"> Discussed are also the prospects of conducting comparative investigations of mechanisms for populating the low-energy </w:t>
      </w:r>
      <w:r w:rsidR="00F116D1">
        <w:rPr>
          <w:sz w:val="24"/>
        </w:rPr>
        <w:t xml:space="preserve">spectrum of </w:t>
      </w:r>
      <w:r>
        <w:rPr>
          <w:sz w:val="24"/>
        </w:rPr>
        <w:t xml:space="preserve">states </w:t>
      </w:r>
      <w:r w:rsidR="00F538BB">
        <w:rPr>
          <w:sz w:val="24"/>
        </w:rPr>
        <w:t>in</w:t>
      </w:r>
      <w:r>
        <w:rPr>
          <w:sz w:val="24"/>
        </w:rPr>
        <w:t xml:space="preserve"> nuclei beyond the</w:t>
      </w:r>
      <w:r w:rsidR="00091546">
        <w:rPr>
          <w:sz w:val="24"/>
        </w:rPr>
        <w:t xml:space="preserve"> nucleon stability </w:t>
      </w:r>
      <w:r w:rsidR="006B2A11">
        <w:rPr>
          <w:sz w:val="24"/>
        </w:rPr>
        <w:t>in</w:t>
      </w:r>
      <w:r w:rsidR="0009154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</w:t>
      </w:r>
      <w:proofErr w:type="gramStart"/>
      <w:r>
        <w:rPr>
          <w:sz w:val="24"/>
        </w:rPr>
        <w:t>,p</w:t>
      </w:r>
      <w:proofErr w:type="spellEnd"/>
      <w:proofErr w:type="gramEnd"/>
      <w:r>
        <w:rPr>
          <w:sz w:val="24"/>
        </w:rPr>
        <w:t>) and (</w:t>
      </w:r>
      <w:proofErr w:type="spellStart"/>
      <w:r>
        <w:rPr>
          <w:sz w:val="24"/>
        </w:rPr>
        <w:t>p,d</w:t>
      </w:r>
      <w:proofErr w:type="spellEnd"/>
      <w:r>
        <w:rPr>
          <w:sz w:val="24"/>
        </w:rPr>
        <w:t xml:space="preserve">) </w:t>
      </w:r>
      <w:r w:rsidR="00091546">
        <w:rPr>
          <w:sz w:val="24"/>
        </w:rPr>
        <w:t xml:space="preserve">reactions </w:t>
      </w:r>
      <w:r w:rsidR="00F116D1">
        <w:rPr>
          <w:sz w:val="24"/>
        </w:rPr>
        <w:t xml:space="preserve">with the radioactive </w:t>
      </w:r>
      <w:r w:rsidR="00F116D1">
        <w:rPr>
          <w:sz w:val="24"/>
          <w:vertAlign w:val="superscript"/>
        </w:rPr>
        <w:t>6</w:t>
      </w:r>
      <w:r w:rsidR="00F116D1">
        <w:rPr>
          <w:sz w:val="24"/>
        </w:rPr>
        <w:t xml:space="preserve">Не and </w:t>
      </w:r>
      <w:r w:rsidR="00F116D1">
        <w:rPr>
          <w:sz w:val="24"/>
          <w:vertAlign w:val="superscript"/>
        </w:rPr>
        <w:t>8</w:t>
      </w:r>
      <w:r w:rsidR="00F116D1">
        <w:rPr>
          <w:sz w:val="24"/>
        </w:rPr>
        <w:t xml:space="preserve">Не </w:t>
      </w:r>
      <w:r>
        <w:rPr>
          <w:sz w:val="24"/>
        </w:rPr>
        <w:t>beams</w:t>
      </w:r>
      <w:r w:rsidR="00A854C6">
        <w:rPr>
          <w:sz w:val="24"/>
        </w:rPr>
        <w:t>.</w:t>
      </w:r>
    </w:p>
    <w:p w:rsidR="00BF3355" w:rsidRPr="003B3B46" w:rsidRDefault="00BF3355" w:rsidP="007A4093">
      <w:pPr>
        <w:jc w:val="both"/>
        <w:rPr>
          <w:sz w:val="28"/>
        </w:rPr>
      </w:pPr>
    </w:p>
    <w:sectPr w:rsidR="00BF3355" w:rsidRPr="003B3B46" w:rsidSect="006D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355"/>
    <w:rsid w:val="0001605A"/>
    <w:rsid w:val="000165CF"/>
    <w:rsid w:val="00021E28"/>
    <w:rsid w:val="00056FD7"/>
    <w:rsid w:val="000572B9"/>
    <w:rsid w:val="00083167"/>
    <w:rsid w:val="00085C94"/>
    <w:rsid w:val="00091546"/>
    <w:rsid w:val="000C5DC9"/>
    <w:rsid w:val="00112222"/>
    <w:rsid w:val="00122F1C"/>
    <w:rsid w:val="00133356"/>
    <w:rsid w:val="00136BB2"/>
    <w:rsid w:val="00160485"/>
    <w:rsid w:val="0016192F"/>
    <w:rsid w:val="001825A5"/>
    <w:rsid w:val="001B4361"/>
    <w:rsid w:val="001D3641"/>
    <w:rsid w:val="001D4273"/>
    <w:rsid w:val="001E254F"/>
    <w:rsid w:val="001F1CD6"/>
    <w:rsid w:val="0020000D"/>
    <w:rsid w:val="00206A4B"/>
    <w:rsid w:val="00210805"/>
    <w:rsid w:val="0022063F"/>
    <w:rsid w:val="0023353D"/>
    <w:rsid w:val="002428FF"/>
    <w:rsid w:val="00283C73"/>
    <w:rsid w:val="002A311D"/>
    <w:rsid w:val="002B1E46"/>
    <w:rsid w:val="002B4F43"/>
    <w:rsid w:val="002C379F"/>
    <w:rsid w:val="002C7EE7"/>
    <w:rsid w:val="002E1C7E"/>
    <w:rsid w:val="002F20AB"/>
    <w:rsid w:val="00306A62"/>
    <w:rsid w:val="00310868"/>
    <w:rsid w:val="00315B18"/>
    <w:rsid w:val="00324311"/>
    <w:rsid w:val="00342681"/>
    <w:rsid w:val="00352C75"/>
    <w:rsid w:val="003555B2"/>
    <w:rsid w:val="00357DEA"/>
    <w:rsid w:val="00370A8C"/>
    <w:rsid w:val="00385ED1"/>
    <w:rsid w:val="003A09B3"/>
    <w:rsid w:val="003A6D4E"/>
    <w:rsid w:val="003B1D41"/>
    <w:rsid w:val="003B2E1A"/>
    <w:rsid w:val="003B3B46"/>
    <w:rsid w:val="003D3306"/>
    <w:rsid w:val="004018F1"/>
    <w:rsid w:val="00461DAE"/>
    <w:rsid w:val="004641EE"/>
    <w:rsid w:val="004660A0"/>
    <w:rsid w:val="004A2C8D"/>
    <w:rsid w:val="004A7845"/>
    <w:rsid w:val="004B20C0"/>
    <w:rsid w:val="004B42F2"/>
    <w:rsid w:val="004C23CF"/>
    <w:rsid w:val="00510ABA"/>
    <w:rsid w:val="005142AF"/>
    <w:rsid w:val="005234B3"/>
    <w:rsid w:val="00525640"/>
    <w:rsid w:val="0054796F"/>
    <w:rsid w:val="00553F9D"/>
    <w:rsid w:val="005A713C"/>
    <w:rsid w:val="005B5674"/>
    <w:rsid w:val="005C00D8"/>
    <w:rsid w:val="005C451D"/>
    <w:rsid w:val="005C5E3E"/>
    <w:rsid w:val="005D05C9"/>
    <w:rsid w:val="005E6FFF"/>
    <w:rsid w:val="006353B8"/>
    <w:rsid w:val="006418A5"/>
    <w:rsid w:val="006548A8"/>
    <w:rsid w:val="00660E2B"/>
    <w:rsid w:val="006A3B41"/>
    <w:rsid w:val="006A60A5"/>
    <w:rsid w:val="006A6849"/>
    <w:rsid w:val="006A7960"/>
    <w:rsid w:val="006B2A11"/>
    <w:rsid w:val="006C4C98"/>
    <w:rsid w:val="006D10BB"/>
    <w:rsid w:val="006E5AEB"/>
    <w:rsid w:val="006E6BFB"/>
    <w:rsid w:val="0071028E"/>
    <w:rsid w:val="00751BF0"/>
    <w:rsid w:val="0075581E"/>
    <w:rsid w:val="00766C2D"/>
    <w:rsid w:val="00780A15"/>
    <w:rsid w:val="00782345"/>
    <w:rsid w:val="00785452"/>
    <w:rsid w:val="007A1F26"/>
    <w:rsid w:val="007A4093"/>
    <w:rsid w:val="007B2A21"/>
    <w:rsid w:val="007B2A3D"/>
    <w:rsid w:val="007C3D62"/>
    <w:rsid w:val="007D3069"/>
    <w:rsid w:val="007E37A5"/>
    <w:rsid w:val="007E5EC7"/>
    <w:rsid w:val="00806EC0"/>
    <w:rsid w:val="00806FBD"/>
    <w:rsid w:val="00820F9C"/>
    <w:rsid w:val="008231F2"/>
    <w:rsid w:val="00824F7F"/>
    <w:rsid w:val="00827EF4"/>
    <w:rsid w:val="00834C7B"/>
    <w:rsid w:val="00843F53"/>
    <w:rsid w:val="008629AC"/>
    <w:rsid w:val="008C249B"/>
    <w:rsid w:val="008C5F30"/>
    <w:rsid w:val="008D4A46"/>
    <w:rsid w:val="008E4FAE"/>
    <w:rsid w:val="00915F07"/>
    <w:rsid w:val="00934660"/>
    <w:rsid w:val="00935D4C"/>
    <w:rsid w:val="009501D5"/>
    <w:rsid w:val="00961617"/>
    <w:rsid w:val="0099150B"/>
    <w:rsid w:val="009B0514"/>
    <w:rsid w:val="009B1FE7"/>
    <w:rsid w:val="009C018E"/>
    <w:rsid w:val="009C329A"/>
    <w:rsid w:val="009C5790"/>
    <w:rsid w:val="009C7F40"/>
    <w:rsid w:val="00A02549"/>
    <w:rsid w:val="00A31542"/>
    <w:rsid w:val="00A52583"/>
    <w:rsid w:val="00A675FB"/>
    <w:rsid w:val="00A81F85"/>
    <w:rsid w:val="00A82E50"/>
    <w:rsid w:val="00A854C6"/>
    <w:rsid w:val="00A909FA"/>
    <w:rsid w:val="00AA0A38"/>
    <w:rsid w:val="00AA2CB3"/>
    <w:rsid w:val="00AA5CE4"/>
    <w:rsid w:val="00AB2E7B"/>
    <w:rsid w:val="00AC27A6"/>
    <w:rsid w:val="00AC785A"/>
    <w:rsid w:val="00AE24E5"/>
    <w:rsid w:val="00AE6F28"/>
    <w:rsid w:val="00AE7FD0"/>
    <w:rsid w:val="00B07E6F"/>
    <w:rsid w:val="00B316F4"/>
    <w:rsid w:val="00B55B30"/>
    <w:rsid w:val="00B81CEB"/>
    <w:rsid w:val="00B85F31"/>
    <w:rsid w:val="00B863CB"/>
    <w:rsid w:val="00B86FFE"/>
    <w:rsid w:val="00BA07E5"/>
    <w:rsid w:val="00BB1DF7"/>
    <w:rsid w:val="00BD5349"/>
    <w:rsid w:val="00BE27EF"/>
    <w:rsid w:val="00BE3131"/>
    <w:rsid w:val="00BF3355"/>
    <w:rsid w:val="00C927BD"/>
    <w:rsid w:val="00C97A1E"/>
    <w:rsid w:val="00CA79F2"/>
    <w:rsid w:val="00CB1589"/>
    <w:rsid w:val="00CE6585"/>
    <w:rsid w:val="00CF0FEF"/>
    <w:rsid w:val="00D06765"/>
    <w:rsid w:val="00D06FE5"/>
    <w:rsid w:val="00D6461F"/>
    <w:rsid w:val="00DA6CFE"/>
    <w:rsid w:val="00DC2F40"/>
    <w:rsid w:val="00DC4B70"/>
    <w:rsid w:val="00DE23D4"/>
    <w:rsid w:val="00E53211"/>
    <w:rsid w:val="00E541B2"/>
    <w:rsid w:val="00E6226F"/>
    <w:rsid w:val="00E74D66"/>
    <w:rsid w:val="00E96B36"/>
    <w:rsid w:val="00EA5F5E"/>
    <w:rsid w:val="00EA632B"/>
    <w:rsid w:val="00EB1B5C"/>
    <w:rsid w:val="00EC0DFF"/>
    <w:rsid w:val="00EC3393"/>
    <w:rsid w:val="00EC4A4B"/>
    <w:rsid w:val="00EF4723"/>
    <w:rsid w:val="00EF54FF"/>
    <w:rsid w:val="00F116D1"/>
    <w:rsid w:val="00F46C90"/>
    <w:rsid w:val="00F538BB"/>
    <w:rsid w:val="00F55A66"/>
    <w:rsid w:val="00F71E4D"/>
    <w:rsid w:val="00F858B8"/>
    <w:rsid w:val="00FB3D01"/>
    <w:rsid w:val="00FE32C5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236</cp:revision>
  <dcterms:created xsi:type="dcterms:W3CDTF">2023-12-22T14:02:00Z</dcterms:created>
  <dcterms:modified xsi:type="dcterms:W3CDTF">2023-12-25T12:06:00Z</dcterms:modified>
</cp:coreProperties>
</file>