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634"/>
        <w:pBdr/>
        <w:spacing/>
        <w:ind w:right="0" w:firstLine="0" w:left="0"/>
        <w:rPr/>
      </w:pPr>
      <w:r/>
      <w:r>
        <w:t xml:space="preserve">Практический сравнительный анализ методов распознавания именованных сущностей для цифровых сервисов оияи</w:t>
      </w:r>
      <w:r/>
      <w:r/>
    </w:p>
    <w:p>
      <w:pPr>
        <w:pStyle w:val="635"/>
        <w:pBdr/>
        <w:spacing w:after="0"/>
        <w:ind/>
        <w:rPr/>
      </w:pPr>
      <w:r>
        <w:t xml:space="preserve">А. </w:t>
      </w:r>
      <w:r>
        <w:t xml:space="preserve">Ильина</w:t>
      </w:r>
      <w:r>
        <w:rPr>
          <w:vertAlign w:val="superscript"/>
          <w:lang w:val="en-US"/>
        </w:rPr>
        <w:t xml:space="preserve">a</w:t>
      </w:r>
      <w:r>
        <w:rPr>
          <w:bCs/>
        </w:rPr>
        <w:t xml:space="preserve">* </w:t>
      </w:r>
      <w:r/>
    </w:p>
    <w:p>
      <w:pPr>
        <w:pStyle w:val="636"/>
        <w:pBdr/>
        <w:spacing/>
        <w:ind/>
        <w:rPr>
          <w:bCs/>
          <w:vertAlign w:val="superscript"/>
        </w:rPr>
      </w:pPr>
      <w:r>
        <w:rPr>
          <w:bCs/>
          <w:iCs/>
          <w:vertAlign w:val="superscript"/>
          <w:lang w:val="en-US"/>
        </w:rPr>
        <w:t xml:space="preserve">a</w:t>
      </w:r>
      <w:r>
        <w:t xml:space="preserve"> </w:t>
      </w:r>
      <w:r>
        <w:t xml:space="preserve">Объединенный институт ядерных исследований</w:t>
      </w:r>
      <w:r>
        <w:t xml:space="preserve">, ул. </w:t>
      </w:r>
      <w:r>
        <w:t xml:space="preserve">Жолио</w:t>
      </w:r>
      <w:r>
        <w:t xml:space="preserve">-Кюри, </w:t>
      </w:r>
      <w:r>
        <w:t xml:space="preserve">д. </w:t>
      </w:r>
      <w:r>
        <w:t xml:space="preserve">6</w:t>
      </w:r>
      <w:r>
        <w:t xml:space="preserve">, </w:t>
      </w:r>
      <w:r>
        <w:t xml:space="preserve">г.</w:t>
      </w:r>
      <w:r>
        <w:t xml:space="preserve"> </w:t>
      </w:r>
      <w:r>
        <w:t xml:space="preserve">Дубна, Московская область</w:t>
      </w:r>
      <w:r>
        <w:t xml:space="preserve">,</w:t>
      </w:r>
      <w:r>
        <w:t xml:space="preserve"> 141980, </w:t>
      </w:r>
      <w:r>
        <w:t xml:space="preserve">Россия</w:t>
      </w:r>
      <w:r>
        <w:rPr>
          <w:bCs/>
          <w:vertAlign w:val="superscript"/>
        </w:rPr>
      </w:r>
    </w:p>
    <w:p>
      <w:pPr>
        <w:pStyle w:val="633"/>
        <w:pBdr/>
        <w:spacing/>
        <w:ind/>
        <w:jc w:val="center"/>
        <w:rPr/>
      </w:pPr>
      <w:r>
        <w:t xml:space="preserve">*</w:t>
      </w:r>
      <w:r>
        <w:rPr>
          <w:lang w:val="en-US"/>
        </w:rPr>
        <w:t xml:space="preserve">e</w:t>
      </w:r>
      <w:r>
        <w:t xml:space="preserve">-</w:t>
      </w:r>
      <w:r>
        <w:rPr>
          <w:lang w:val="en-US"/>
        </w:rPr>
        <w:t xml:space="preserve">mail</w:t>
      </w:r>
      <w:r>
        <w:t xml:space="preserve">: </w:t>
      </w:r>
      <w:hyperlink r:id="rId8" w:tooltip="mailto:annailina@jinr.ru" w:history="1">
        <w:r>
          <w:rPr>
            <w:rStyle w:val="637"/>
            <w:i/>
            <w:sz w:val="28"/>
            <w:szCs w:val="28"/>
            <w:lang w:val="en-US"/>
          </w:rPr>
          <w:t xml:space="preserve">annailina@jinr.ru</w:t>
        </w:r>
      </w:hyperlink>
      <w:r/>
      <w:r/>
    </w:p>
    <w:p>
      <w:pPr>
        <w:pBdr/>
        <w:spacing/>
        <w:ind w:firstLine="720" w:left="18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  <w:r>
        <w:rPr>
          <w:rFonts w:ascii="Times New Roman" w:hAnsi="Times New Roman" w:cs="Times New Roman"/>
          <w:b/>
        </w:rPr>
      </w:r>
    </w:p>
    <w:p>
      <w:pPr>
        <w:pBdr/>
        <w:spacing/>
        <w:ind w:firstLine="720" w:left="180"/>
        <w:jc w:val="both"/>
        <w:rPr/>
      </w:pPr>
      <w:r>
        <w:rPr>
          <w:rFonts w:ascii="Times New Roman" w:hAnsi="Times New Roman" w:cs="Times New Roman"/>
          <w:b/>
        </w:rPr>
        <w:t xml:space="preserve">Аннотация</w:t>
      </w:r>
      <w:r>
        <w:rPr>
          <w:rFonts w:ascii="Times New Roman" w:hAnsi="Times New Roman" w:cs="Times New Roman"/>
        </w:rPr>
        <w:t xml:space="preserve"> –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В современных условиях стремительного роста объемов текстовой информации эффективное извлечение именованных сущностей становится одним из ключевых аспектов анализа данных в различных областях науки и техники.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Задача анализа текстовых данных крайне актуальна для ряда внутренних цифровых сервисов Объединенного института ядерных исследований (ОИЯИ), в частности, в контексте развития системы планирования и учета экскурсий JINRex, что определяет необходимость выбора наиболее эфф</w:t>
      </w:r>
      <w:r>
        <w:rPr>
          <w:rFonts w:ascii="Times New Roman" w:hAnsi="Times New Roman" w:cs="Times New Roman"/>
        </w:rPr>
        <w:t xml:space="preserve">ективных методов обработки информации.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Проведено сравнение методов извлечения именованных сущностей в алгоритме обработки текстовых данных об экскурсиях. Результаты работы алгоритма позволяют получать статистическую информацию о проводимых мероприятиях из текстов на естественном языке, содержащи</w:t>
      </w:r>
      <w:r>
        <w:rPr>
          <w:rFonts w:ascii="Times New Roman" w:hAnsi="Times New Roman" w:cs="Times New Roman"/>
        </w:rPr>
        <w:t xml:space="preserve">х краткое описание названия экскурсии и ее целевой аудитории.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  <w:t xml:space="preserve">В данной работе представлен практический сравнительный анализ различных подходов к выделению именованных сущностей с акцентом на их применимость при решении задач анализа и обработки текстов в рамках поддержки и развития внутренних цифровых сервисов ОИЯИ.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eastAsia="Times New Roman" w:cs="Times New Roman"/>
          <w:sz w:val="24"/>
          <w:szCs w:val="24"/>
        </w:rPr>
      </w:r>
      <w:r/>
      <w:r>
        <w:rPr>
          <w:rFonts w:ascii="Times New Roman" w:hAnsi="Times New Roman" w:cs="Times New Roman"/>
        </w:rPr>
      </w:r>
    </w:p>
    <w:p>
      <w:pPr>
        <w:pBdr/>
        <w:spacing/>
        <w:ind/>
        <w:rPr/>
      </w:pPr>
      <w:r/>
      <w:r/>
    </w:p>
    <w:sectPr>
      <w:footnotePr/>
      <w:endnotePr/>
      <w:type w:val="nextPage"/>
      <w:pgSz w:h="16838" w:orient="portrait" w:w="11906"/>
      <w:pgMar w:top="1134" w:right="850" w:bottom="1134" w:left="1701" w:header="708" w:footer="708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1">
    <w:name w:val="Table Grid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63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63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3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9bee4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6d7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7c3a0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f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fe28a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e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1ec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d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760ab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b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3" w:themeFill="accent1" w:themeFillTint="34"/>
        <w:tcBorders/>
      </w:tcPr>
    </w:tblStylePr>
    <w:tblStylePr w:type="band2Horz">
      <w:rPr>
        <w:rFonts w:ascii="Arial" w:hAnsi="Arial"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760ab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Horz">
      <w:rPr>
        <w:rFonts w:ascii="Arial" w:hAnsi="Arial"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45b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Horz">
      <w:rPr>
        <w:rFonts w:ascii="Arial" w:hAnsi="Arial"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165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2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965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3e6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3e6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9d1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9d1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275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a5d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09d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d74b4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e92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0dcf0" w:themeFill="accent1" w:themeFillTint="40"/>
        <w:tcBorders/>
      </w:tcPr>
    </w:tblStylePr>
    <w:tblStylePr w:type="band2Horz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275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a5d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09d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6e6f4" w:themeFill="accent5" w:themeFillTint="40"/>
        <w:tcBorders/>
      </w:tcPr>
    </w:tblStylePr>
    <w:tblStylePr w:type="band2Horz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d74b4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cd0" w:themeFill="accent6" w:themeFillTint="40"/>
        <w:tcBorders/>
      </w:tcPr>
    </w:tblStylePr>
    <w:tblStylePr w:type="band2Horz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e92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4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ec9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6d7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2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f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965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e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63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63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29"/>
    <w:next w:val="629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29"/>
    <w:next w:val="629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29"/>
    <w:next w:val="629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29"/>
    <w:next w:val="629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29"/>
    <w:next w:val="629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29"/>
    <w:next w:val="629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29"/>
    <w:next w:val="629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29"/>
    <w:next w:val="629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29"/>
    <w:next w:val="629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9">
    <w:name w:val="Heading 1 Char"/>
    <w:basedOn w:val="630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630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630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630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630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630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630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630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630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29"/>
    <w:next w:val="629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630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29"/>
    <w:next w:val="629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630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29"/>
    <w:next w:val="629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630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29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63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29"/>
    <w:next w:val="629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630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63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29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63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630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630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63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630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29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630"/>
    <w:link w:val="175"/>
    <w:uiPriority w:val="99"/>
    <w:pPr>
      <w:pBdr/>
      <w:spacing/>
      <w:ind/>
    </w:pPr>
  </w:style>
  <w:style w:type="paragraph" w:styleId="177">
    <w:name w:val="Footer"/>
    <w:basedOn w:val="629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630"/>
    <w:link w:val="177"/>
    <w:uiPriority w:val="99"/>
    <w:pPr>
      <w:pBdr/>
      <w:spacing/>
      <w:ind/>
    </w:pPr>
  </w:style>
  <w:style w:type="paragraph" w:styleId="179">
    <w:name w:val="Caption"/>
    <w:basedOn w:val="629"/>
    <w:next w:val="629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29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630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29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630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630"/>
    <w:uiPriority w:val="99"/>
    <w:semiHidden/>
    <w:unhideWhenUsed/>
    <w:pPr>
      <w:pBdr/>
      <w:spacing/>
      <w:ind/>
    </w:pPr>
    <w:rPr>
      <w:vertAlign w:val="superscript"/>
    </w:rPr>
  </w:style>
  <w:style w:type="character" w:styleId="187">
    <w:name w:val="FollowedHyperlink"/>
    <w:basedOn w:val="63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97">
    <w:name w:val="TOC Heading"/>
    <w:uiPriority w:val="39"/>
    <w:unhideWhenUsed/>
    <w:pPr>
      <w:pBdr/>
      <w:spacing/>
      <w:ind/>
    </w:pPr>
  </w:style>
  <w:style w:type="paragraph" w:styleId="198">
    <w:name w:val="table of figures"/>
    <w:basedOn w:val="629"/>
    <w:next w:val="629"/>
    <w:uiPriority w:val="99"/>
    <w:unhideWhenUsed/>
    <w:pPr>
      <w:pBdr/>
      <w:spacing w:after="0" w:afterAutospacing="0"/>
      <w:ind/>
    </w:pPr>
  </w:style>
  <w:style w:type="paragraph" w:styleId="629" w:default="1">
    <w:name w:val="Normal"/>
    <w:qFormat/>
    <w:pPr>
      <w:pBdr/>
      <w:spacing/>
      <w:ind/>
    </w:pPr>
  </w:style>
  <w:style w:type="character" w:styleId="630" w:default="1">
    <w:name w:val="Default Paragraph Font"/>
    <w:uiPriority w:val="1"/>
    <w:semiHidden/>
    <w:unhideWhenUsed/>
    <w:pPr>
      <w:pBdr/>
      <w:spacing/>
      <w:ind/>
    </w:pPr>
  </w:style>
  <w:style w:type="table" w:styleId="631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32" w:default="1">
    <w:name w:val="No List"/>
    <w:uiPriority w:val="99"/>
    <w:semiHidden/>
    <w:unhideWhenUsed/>
    <w:pPr>
      <w:pBdr/>
      <w:spacing/>
      <w:ind/>
    </w:pPr>
  </w:style>
  <w:style w:type="paragraph" w:styleId="633" w:customStyle="1">
    <w:name w:val="BodyL."/>
    <w:basedOn w:val="629"/>
    <w:pPr>
      <w:pBdr/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634" w:customStyle="1">
    <w:name w:val="Rubric"/>
    <w:basedOn w:val="629"/>
    <w:pPr>
      <w:pBdr/>
      <w:spacing w:after="120" w:line="360" w:lineRule="auto"/>
      <w:ind w:firstLine="567"/>
      <w:jc w:val="center"/>
    </w:pPr>
    <w:rPr>
      <w:rFonts w:ascii="Times New Roman" w:hAnsi="Times New Roman" w:eastAsia="Times New Roman" w:cs="Times New Roman"/>
      <w:b/>
      <w:caps/>
      <w:sz w:val="28"/>
      <w:szCs w:val="20"/>
    </w:rPr>
  </w:style>
  <w:style w:type="paragraph" w:styleId="635" w:customStyle="1">
    <w:name w:val="Author"/>
    <w:basedOn w:val="629"/>
    <w:pPr>
      <w:pBdr/>
      <w:spacing w:after="120" w:before="120" w:line="360" w:lineRule="auto"/>
      <w:ind w:firstLine="567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636" w:customStyle="1">
    <w:name w:val="Address"/>
    <w:basedOn w:val="629"/>
    <w:pPr>
      <w:pBdr/>
      <w:spacing w:after="240" w:line="240" w:lineRule="auto"/>
      <w:ind w:firstLine="567"/>
      <w:jc w:val="center"/>
    </w:pPr>
    <w:rPr>
      <w:rFonts w:ascii="Times New Roman" w:hAnsi="Times New Roman" w:eastAsia="Times New Roman" w:cs="Times New Roman"/>
      <w:i/>
      <w:sz w:val="26"/>
      <w:szCs w:val="20"/>
    </w:rPr>
  </w:style>
  <w:style w:type="character" w:styleId="637">
    <w:name w:val="Hyperlink"/>
    <w:unhideWhenUsed/>
    <w:pPr>
      <w:pBdr/>
      <w:spacing/>
      <w:ind/>
    </w:pPr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mailto:annailina@jinr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ONLYOFFICE/8.1.1.27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Ilina</dc:creator>
  <cp:keywords/>
  <dc:description/>
  <cp:revision>6</cp:revision>
  <dcterms:created xsi:type="dcterms:W3CDTF">2023-12-26T14:50:00Z</dcterms:created>
  <dcterms:modified xsi:type="dcterms:W3CDTF">2025-03-06T11:42:53Z</dcterms:modified>
</cp:coreProperties>
</file>