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63F" w14:textId="77777777" w:rsidR="00957566" w:rsidRDefault="00957566" w:rsidP="00957566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  <w:r>
        <w:rPr>
          <w:rFonts w:ascii="Arial" w:eastAsia="Arial" w:hAnsi="Arial" w:cs="Arial"/>
          <w:noProof/>
          <w:sz w:val="22"/>
          <w:szCs w:val="22"/>
          <w:lang w:val="ru-RU"/>
        </w:rPr>
        <w:drawing>
          <wp:inline distT="0" distB="0" distL="0" distR="0" wp14:anchorId="64FDEBDB" wp14:editId="47157E0C">
            <wp:extent cx="1985397" cy="2337890"/>
            <wp:effectExtent l="152400" t="152400" r="3200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26" cy="2367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3ED4CF" w14:textId="156C066F" w:rsidR="0050277F" w:rsidRPr="005C625E" w:rsidRDefault="002D0CD5" w:rsidP="00957566">
      <w:pPr>
        <w:jc w:val="center"/>
        <w:rPr>
          <w:rFonts w:ascii="Calibri Light" w:eastAsia="Times New Roman" w:hAnsi="Calibri Light" w:cs="Calibri Light"/>
          <w:b/>
          <w:sz w:val="50"/>
          <w:szCs w:val="50"/>
          <w:lang w:val="ru-RU"/>
        </w:rPr>
      </w:pPr>
      <w:r w:rsidRPr="005C625E">
        <w:rPr>
          <w:rFonts w:ascii="Calibri Light" w:eastAsia="Times New Roman" w:hAnsi="Calibri Light" w:cs="Calibri Light"/>
          <w:b/>
          <w:sz w:val="50"/>
          <w:szCs w:val="50"/>
          <w:lang w:val="ru-RU"/>
        </w:rPr>
        <w:t>Заседание физической секции НТС ЛФВЭ</w:t>
      </w:r>
    </w:p>
    <w:p w14:paraId="6C3F89A4" w14:textId="6F18F039" w:rsidR="00957566" w:rsidRPr="005C625E" w:rsidRDefault="00957566" w:rsidP="00957566">
      <w:pPr>
        <w:jc w:val="center"/>
        <w:rPr>
          <w:rFonts w:ascii="Calibri Light" w:eastAsia="Times New Roman" w:hAnsi="Calibri Light" w:cs="Calibri Light"/>
          <w:b/>
          <w:sz w:val="50"/>
          <w:szCs w:val="50"/>
          <w:lang w:val="ru-RU"/>
        </w:rPr>
      </w:pPr>
      <w:r w:rsidRPr="005C625E">
        <w:rPr>
          <w:rFonts w:ascii="Calibri Light" w:eastAsia="Times New Roman" w:hAnsi="Calibri Light" w:cs="Calibri Light"/>
          <w:b/>
          <w:sz w:val="50"/>
          <w:szCs w:val="50"/>
          <w:lang w:val="ru-RU"/>
        </w:rPr>
        <w:t>02-2024</w:t>
      </w:r>
    </w:p>
    <w:p w14:paraId="78C65DEC" w14:textId="77777777" w:rsidR="00957566" w:rsidRPr="005C625E" w:rsidRDefault="00957566">
      <w:pPr>
        <w:jc w:val="center"/>
        <w:rPr>
          <w:rFonts w:ascii="Calibri Light" w:eastAsia="Times New Roman" w:hAnsi="Calibri Light" w:cs="Calibri Light"/>
          <w:sz w:val="32"/>
          <w:szCs w:val="32"/>
          <w:lang w:val="ru-RU"/>
        </w:rPr>
      </w:pPr>
    </w:p>
    <w:p w14:paraId="25D5A0A9" w14:textId="5542A525" w:rsidR="00324928" w:rsidRPr="003B5556" w:rsidRDefault="002D0CD5">
      <w:pPr>
        <w:jc w:val="center"/>
        <w:rPr>
          <w:rFonts w:ascii="Calibri Light" w:eastAsia="Times New Roman" w:hAnsi="Calibri Light" w:cs="Calibri Light"/>
          <w:b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>Дата и время проведения:</w:t>
      </w:r>
      <w:r w:rsidRPr="003B5556">
        <w:rPr>
          <w:rFonts w:ascii="Calibri Light" w:eastAsia="Times New Roman" w:hAnsi="Calibri Light" w:cs="Calibri Light"/>
          <w:b/>
          <w:sz w:val="32"/>
          <w:szCs w:val="32"/>
          <w:lang w:val="ru-RU"/>
        </w:rPr>
        <w:t xml:space="preserve"> </w:t>
      </w:r>
      <w:r w:rsidR="0064388A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21</w:t>
      </w:r>
      <w:r w:rsidR="00E3798E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.03</w:t>
      </w:r>
      <w:r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.202</w:t>
      </w:r>
      <w:r w:rsidR="00B22DA4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4</w:t>
      </w:r>
      <w:r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,</w:t>
      </w:r>
      <w:r w:rsidRPr="003B5556">
        <w:rPr>
          <w:rFonts w:ascii="Calibri Light" w:eastAsia="Times New Roman" w:hAnsi="Calibri Light" w:cs="Calibri Light"/>
          <w:i/>
          <w:iCs/>
          <w:sz w:val="32"/>
          <w:szCs w:val="32"/>
          <w:lang w:val="ru-RU"/>
        </w:rPr>
        <w:t xml:space="preserve"> </w:t>
      </w:r>
      <w:r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1</w:t>
      </w:r>
      <w:r w:rsidR="001469D9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5</w:t>
      </w:r>
      <w:r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.00</w:t>
      </w:r>
      <w:r w:rsidRPr="003B5556">
        <w:rPr>
          <w:rFonts w:ascii="Calibri Light" w:eastAsia="Times New Roman" w:hAnsi="Calibri Light" w:cs="Calibri Light"/>
          <w:b/>
          <w:sz w:val="32"/>
          <w:szCs w:val="32"/>
          <w:lang w:val="ru-RU"/>
        </w:rPr>
        <w:t xml:space="preserve"> </w:t>
      </w:r>
    </w:p>
    <w:p w14:paraId="0760A425" w14:textId="02EC3DF1" w:rsidR="0050277F" w:rsidRPr="003B5556" w:rsidRDefault="002D0CD5">
      <w:pPr>
        <w:jc w:val="center"/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Конференц-зал</w:t>
      </w:r>
      <w:r w:rsidR="00641D5B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,</w:t>
      </w:r>
      <w:r w:rsidR="00324928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 xml:space="preserve"> </w:t>
      </w:r>
      <w:r w:rsidRPr="003B5556">
        <w:rPr>
          <w:rFonts w:ascii="Calibri Light" w:eastAsia="Times New Roman" w:hAnsi="Calibri Light" w:cs="Calibri Light"/>
          <w:b/>
          <w:i/>
          <w:iCs/>
          <w:color w:val="FF0000"/>
          <w:sz w:val="32"/>
          <w:szCs w:val="32"/>
          <w:lang w:val="ru-RU"/>
        </w:rPr>
        <w:t>корпус №</w:t>
      </w:r>
      <w:r w:rsidR="00E07D8C" w:rsidRPr="003B5556">
        <w:rPr>
          <w:rFonts w:ascii="Calibri Light" w:eastAsia="Times New Roman" w:hAnsi="Calibri Light" w:cs="Calibri Light"/>
          <w:b/>
          <w:i/>
          <w:iCs/>
          <w:color w:val="FF0000"/>
          <w:sz w:val="32"/>
          <w:szCs w:val="32"/>
          <w:lang w:val="ru-RU"/>
        </w:rPr>
        <w:t>3</w:t>
      </w:r>
    </w:p>
    <w:p w14:paraId="7A645C88" w14:textId="77777777" w:rsidR="00324928" w:rsidRPr="003B5556" w:rsidRDefault="00324928">
      <w:pPr>
        <w:jc w:val="center"/>
        <w:rPr>
          <w:rFonts w:ascii="Calibri Light" w:eastAsia="Times New Roman" w:hAnsi="Calibri Light" w:cs="Calibri Light"/>
          <w:b/>
          <w:sz w:val="32"/>
          <w:szCs w:val="32"/>
          <w:lang w:val="ru-RU"/>
        </w:rPr>
      </w:pPr>
    </w:p>
    <w:p w14:paraId="2185D8FD" w14:textId="77777777" w:rsidR="00D65332" w:rsidRPr="003B5556" w:rsidRDefault="002D0CD5">
      <w:pPr>
        <w:jc w:val="center"/>
        <w:rPr>
          <w:rFonts w:ascii="Calibri Light" w:eastAsia="Times New Roman" w:hAnsi="Calibri Light" w:cs="Calibri Light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>Ссылка для удалённого участия:</w:t>
      </w:r>
    </w:p>
    <w:p w14:paraId="0B69A903" w14:textId="77777777" w:rsidR="0064388A" w:rsidRPr="003B5556" w:rsidRDefault="006D2095" w:rsidP="0064388A">
      <w:pPr>
        <w:jc w:val="center"/>
        <w:rPr>
          <w:rFonts w:ascii="Calibri Light" w:eastAsia="Times New Roman" w:hAnsi="Calibri Light" w:cs="Calibri Light"/>
          <w:b/>
          <w:bCs/>
          <w:i/>
          <w:iCs/>
          <w:sz w:val="32"/>
          <w:szCs w:val="32"/>
          <w:lang w:val="ru-RU"/>
        </w:rPr>
      </w:pPr>
      <w:hyperlink r:id="rId8" w:history="1">
        <w:r w:rsidR="0064388A" w:rsidRPr="003B5556">
          <w:rPr>
            <w:rStyle w:val="a8"/>
            <w:rFonts w:ascii="Calibri Light" w:eastAsia="Times New Roman" w:hAnsi="Calibri Light" w:cs="Calibri Light"/>
            <w:b/>
            <w:bCs/>
            <w:i/>
            <w:iCs/>
            <w:sz w:val="32"/>
            <w:szCs w:val="32"/>
            <w:lang w:val="ru-RU"/>
          </w:rPr>
          <w:t>https://lhep-volna.jinr.ru/PhysSectionSTC</w:t>
        </w:r>
      </w:hyperlink>
      <w:r w:rsidR="0064388A" w:rsidRPr="003B5556">
        <w:rPr>
          <w:rFonts w:ascii="Calibri Light" w:eastAsia="Times New Roman" w:hAnsi="Calibri Light" w:cs="Calibri Light"/>
          <w:b/>
          <w:bCs/>
          <w:i/>
          <w:iCs/>
          <w:sz w:val="32"/>
          <w:szCs w:val="32"/>
          <w:lang w:val="ru-RU"/>
        </w:rPr>
        <w:t xml:space="preserve"> </w:t>
      </w:r>
    </w:p>
    <w:p w14:paraId="1FF2A914" w14:textId="77777777" w:rsidR="00631EE0" w:rsidRPr="003B5556" w:rsidRDefault="00631EE0">
      <w:pPr>
        <w:jc w:val="center"/>
        <w:rPr>
          <w:rFonts w:ascii="Calibri Light" w:eastAsia="Times New Roman" w:hAnsi="Calibri Light" w:cs="Calibri Light"/>
          <w:sz w:val="32"/>
          <w:szCs w:val="32"/>
          <w:lang w:val="ru-RU"/>
        </w:rPr>
      </w:pPr>
    </w:p>
    <w:p w14:paraId="1EDCDA22" w14:textId="77777777" w:rsidR="00D82680" w:rsidRPr="003B5556" w:rsidRDefault="002D0CD5">
      <w:pPr>
        <w:jc w:val="center"/>
        <w:rPr>
          <w:rFonts w:ascii="Calibri Light" w:eastAsia="Times New Roman" w:hAnsi="Calibri Light" w:cs="Calibri Light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 xml:space="preserve">Материалы доступны в сети Интернет по адресу: </w:t>
      </w:r>
    </w:p>
    <w:bookmarkStart w:id="0" w:name="_Hlk161216712"/>
    <w:p w14:paraId="1C39F7FD" w14:textId="1FC38F57" w:rsidR="0050277F" w:rsidRPr="003B5556" w:rsidRDefault="004B5E49">
      <w:pPr>
        <w:jc w:val="center"/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</w:pPr>
      <w:r w:rsidRPr="003B5556">
        <w:rPr>
          <w:sz w:val="32"/>
          <w:szCs w:val="32"/>
        </w:rPr>
        <w:fldChar w:fldCharType="begin"/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 xml:space="preserve"> </w:instrText>
      </w:r>
      <w:r w:rsidRPr="003B5556">
        <w:rPr>
          <w:rFonts w:ascii="Calibri Light" w:hAnsi="Calibri Light" w:cs="Calibri Light"/>
          <w:sz w:val="32"/>
          <w:szCs w:val="32"/>
        </w:rPr>
        <w:instrText>HYPERLINK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 xml:space="preserve"> "</w:instrText>
      </w:r>
      <w:r w:rsidRPr="003B5556">
        <w:rPr>
          <w:rFonts w:ascii="Calibri Light" w:hAnsi="Calibri Light" w:cs="Calibri Light"/>
          <w:sz w:val="32"/>
          <w:szCs w:val="32"/>
        </w:rPr>
        <w:instrText>https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>://</w:instrText>
      </w:r>
      <w:r w:rsidRPr="003B5556">
        <w:rPr>
          <w:rFonts w:ascii="Calibri Light" w:hAnsi="Calibri Light" w:cs="Calibri Light"/>
          <w:sz w:val="32"/>
          <w:szCs w:val="32"/>
        </w:rPr>
        <w:instrText>indico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>.</w:instrText>
      </w:r>
      <w:r w:rsidRPr="003B5556">
        <w:rPr>
          <w:rFonts w:ascii="Calibri Light" w:hAnsi="Calibri Light" w:cs="Calibri Light"/>
          <w:sz w:val="32"/>
          <w:szCs w:val="32"/>
        </w:rPr>
        <w:instrText>jinr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>.</w:instrText>
      </w:r>
      <w:r w:rsidRPr="003B5556">
        <w:rPr>
          <w:rFonts w:ascii="Calibri Light" w:hAnsi="Calibri Light" w:cs="Calibri Light"/>
          <w:sz w:val="32"/>
          <w:szCs w:val="32"/>
        </w:rPr>
        <w:instrText>ru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>/</w:instrText>
      </w:r>
      <w:r w:rsidRPr="003B5556">
        <w:rPr>
          <w:rFonts w:ascii="Calibri Light" w:hAnsi="Calibri Light" w:cs="Calibri Light"/>
          <w:sz w:val="32"/>
          <w:szCs w:val="32"/>
        </w:rPr>
        <w:instrText>event</w:instrText>
      </w:r>
      <w:r w:rsidRPr="003B5556">
        <w:rPr>
          <w:rFonts w:ascii="Calibri Light" w:hAnsi="Calibri Light" w:cs="Calibri Light"/>
          <w:sz w:val="32"/>
          <w:szCs w:val="32"/>
          <w:lang w:val="ru-RU"/>
        </w:rPr>
        <w:instrText xml:space="preserve">/4487/" </w:instrText>
      </w:r>
      <w:r w:rsidRPr="003B5556">
        <w:rPr>
          <w:sz w:val="32"/>
          <w:szCs w:val="32"/>
        </w:rPr>
        <w:fldChar w:fldCharType="separate"/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</w:rPr>
        <w:t>https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://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</w:rPr>
        <w:t>indico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.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</w:rPr>
        <w:t>jinr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.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</w:rPr>
        <w:t>ru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/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</w:rPr>
        <w:t>event</w:t>
      </w:r>
      <w:r w:rsidR="00324928"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>/4487/</w:t>
      </w:r>
      <w:r w:rsidRPr="003B5556">
        <w:rPr>
          <w:rStyle w:val="a8"/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fldChar w:fldCharType="end"/>
      </w:r>
      <w:r w:rsidR="00324928" w:rsidRPr="003B5556">
        <w:rPr>
          <w:rFonts w:ascii="Calibri Light" w:eastAsia="Times New Roman" w:hAnsi="Calibri Light" w:cs="Calibri Light"/>
          <w:b/>
          <w:i/>
          <w:iCs/>
          <w:sz w:val="32"/>
          <w:szCs w:val="32"/>
          <w:lang w:val="ru-RU"/>
        </w:rPr>
        <w:t xml:space="preserve"> </w:t>
      </w:r>
    </w:p>
    <w:bookmarkEnd w:id="0"/>
    <w:p w14:paraId="2C5ED2D9" w14:textId="1382A246" w:rsidR="00324928" w:rsidRPr="005C625E" w:rsidRDefault="00324928">
      <w:pPr>
        <w:jc w:val="center"/>
        <w:rPr>
          <w:rFonts w:ascii="Calibri Light" w:eastAsia="Times New Roman" w:hAnsi="Calibri Light" w:cs="Calibri Light"/>
          <w:sz w:val="32"/>
          <w:szCs w:val="32"/>
          <w:lang w:val="ru-RU"/>
        </w:rPr>
      </w:pPr>
    </w:p>
    <w:p w14:paraId="76EB5DB4" w14:textId="4179A3C3" w:rsidR="0050277F" w:rsidRPr="005C625E" w:rsidRDefault="002D0CD5">
      <w:pPr>
        <w:jc w:val="center"/>
        <w:rPr>
          <w:rFonts w:ascii="Calibri Light" w:eastAsia="Times New Roman" w:hAnsi="Calibri Light" w:cs="Calibri Light"/>
          <w:b/>
          <w:sz w:val="50"/>
          <w:szCs w:val="50"/>
          <w:lang w:val="ru-RU"/>
        </w:rPr>
      </w:pPr>
      <w:r w:rsidRPr="005C625E">
        <w:rPr>
          <w:rFonts w:ascii="Calibri Light" w:eastAsia="Times New Roman" w:hAnsi="Calibri Light" w:cs="Calibri Light"/>
          <w:b/>
          <w:sz w:val="50"/>
          <w:szCs w:val="50"/>
          <w:lang w:val="ru-RU"/>
        </w:rPr>
        <w:t>Программа заседания:</w:t>
      </w:r>
    </w:p>
    <w:p w14:paraId="728C5451" w14:textId="77777777" w:rsidR="00472C46" w:rsidRPr="003B5556" w:rsidRDefault="00472C46">
      <w:pPr>
        <w:jc w:val="center"/>
        <w:rPr>
          <w:rFonts w:ascii="Calibri Light" w:eastAsia="Times New Roman" w:hAnsi="Calibri Light" w:cs="Calibri Light"/>
          <w:b/>
          <w:sz w:val="32"/>
          <w:szCs w:val="32"/>
          <w:lang w:val="ru-RU"/>
        </w:rPr>
      </w:pPr>
    </w:p>
    <w:p w14:paraId="3A456B9F" w14:textId="77777777" w:rsidR="00472C46" w:rsidRPr="003B5556" w:rsidRDefault="00550ADC" w:rsidP="008B2319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Рассмотрение отчета и предложени</w:t>
      </w:r>
      <w:r w:rsidR="00324928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е</w:t>
      </w: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 </w:t>
      </w:r>
      <w:r w:rsidR="00324928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п</w:t>
      </w: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о продлени</w:t>
      </w:r>
      <w:r w:rsidR="00324928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ю</w:t>
      </w: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 проекта NA6</w:t>
      </w:r>
      <w:r w:rsidR="00324928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1</w:t>
      </w: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.</w:t>
      </w:r>
      <w:r w:rsidR="00472C46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 </w:t>
      </w:r>
    </w:p>
    <w:p w14:paraId="75BA2D4D" w14:textId="5B8ED2D2" w:rsidR="00324928" w:rsidRPr="003B5556" w:rsidRDefault="00550ADC" w:rsidP="00FE3547">
      <w:pPr>
        <w:pStyle w:val="a9"/>
        <w:widowControl/>
        <w:jc w:val="both"/>
        <w:textAlignment w:val="baseline"/>
        <w:rPr>
          <w:rFonts w:ascii="Calibri Light" w:eastAsia="Times New Roman" w:hAnsi="Calibri Light" w:cs="Calibri Light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Докладчик – </w:t>
      </w:r>
      <w:r w:rsidR="00324928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>Александр</w:t>
      </w:r>
      <w:r w:rsidR="00B22DA4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 xml:space="preserve"> </w:t>
      </w:r>
      <w:r w:rsidR="00FE3547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>Владимирович Дмитриев</w:t>
      </w:r>
      <w:r w:rsidR="00FE3547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 (</w:t>
      </w:r>
      <w:r w:rsidR="00FE3547"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 xml:space="preserve">Отд.№3, НЭОМД, </w:t>
      </w:r>
      <w:proofErr w:type="gramStart"/>
      <w:r w:rsidR="00FE3547"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>сект.№</w:t>
      </w:r>
      <w:proofErr w:type="gramEnd"/>
      <w:r w:rsidR="00FE3547"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 xml:space="preserve">2, </w:t>
      </w:r>
      <w:r w:rsidR="00FE3547" w:rsidRPr="003B5556">
        <w:rPr>
          <w:rFonts w:ascii="Calibri Light" w:eastAsia="Times New Roman" w:hAnsi="Calibri Light" w:cs="Calibri Light"/>
          <w:b/>
          <w:bCs/>
          <w:sz w:val="32"/>
          <w:szCs w:val="32"/>
          <w:lang w:val="ru-RU"/>
        </w:rPr>
        <w:t>научный сотрудник</w:t>
      </w:r>
      <w:r w:rsidR="00FE3547"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>).</w:t>
      </w:r>
    </w:p>
    <w:p w14:paraId="75772923" w14:textId="77777777" w:rsidR="00472C46" w:rsidRPr="003B5556" w:rsidRDefault="00324928" w:rsidP="008B2319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Рассмотрение отчета и предложени</w:t>
      </w:r>
      <w:r w:rsidR="00584CE4"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е</w:t>
      </w: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 о продлении проекта NA62.</w:t>
      </w:r>
    </w:p>
    <w:p w14:paraId="266CB9A3" w14:textId="3C052148" w:rsidR="00C45AB7" w:rsidRPr="003B5556" w:rsidRDefault="00C45AB7" w:rsidP="008B2319">
      <w:pPr>
        <w:pStyle w:val="a9"/>
        <w:widowControl/>
        <w:jc w:val="both"/>
        <w:textAlignment w:val="baseline"/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 xml:space="preserve">Докладчик – </w:t>
      </w:r>
      <w:bookmarkStart w:id="1" w:name="_Hlk161216956"/>
      <w:r w:rsidR="00324928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 xml:space="preserve">Дмитрий </w:t>
      </w:r>
      <w:r w:rsidR="00B22DA4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>Турыскалиевич</w:t>
      </w:r>
      <w:r w:rsidR="00B22DA4" w:rsidRPr="003B5556">
        <w:rPr>
          <w:rFonts w:ascii="Calibri Light" w:hAnsi="Calibri Light" w:cs="Calibri Light"/>
          <w:sz w:val="32"/>
          <w:szCs w:val="32"/>
          <w:lang w:val="ru-RU"/>
        </w:rPr>
        <w:t xml:space="preserve"> </w:t>
      </w:r>
      <w:r w:rsidR="00324928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>Мадигожин</w:t>
      </w:r>
      <w:bookmarkEnd w:id="1"/>
      <w:r w:rsidR="00472C46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 xml:space="preserve"> </w:t>
      </w:r>
      <w:r w:rsidR="00472C46" w:rsidRPr="003B5556">
        <w:rPr>
          <w:rFonts w:ascii="Calibri Light" w:eastAsia="Times New Roman" w:hAnsi="Calibri Light" w:cs="Calibri Light"/>
          <w:sz w:val="32"/>
          <w:szCs w:val="32"/>
          <w:lang w:val="ru-RU"/>
        </w:rPr>
        <w:t>(Отд.№3, НЭОССАРП,</w:t>
      </w:r>
      <w:r w:rsidR="00472C46" w:rsidRPr="003B5556">
        <w:rPr>
          <w:rFonts w:ascii="Calibri Light" w:eastAsia="Times New Roman" w:hAnsi="Calibri Light" w:cs="Calibri Light"/>
          <w:b/>
          <w:sz w:val="32"/>
          <w:szCs w:val="32"/>
          <w:lang w:val="ru-RU"/>
        </w:rPr>
        <w:t xml:space="preserve"> начальник сектора</w:t>
      </w:r>
      <w:r w:rsidR="00472C46" w:rsidRPr="003B5556">
        <w:rPr>
          <w:rFonts w:ascii="Calibri Light" w:eastAsia="Times New Roman" w:hAnsi="Calibri Light" w:cs="Calibri Light"/>
          <w:bCs/>
          <w:sz w:val="32"/>
          <w:szCs w:val="32"/>
          <w:lang w:val="ru-RU"/>
        </w:rPr>
        <w:t>)</w:t>
      </w:r>
      <w:r w:rsidR="00324928" w:rsidRPr="003B5556"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  <w:t>.</w:t>
      </w:r>
    </w:p>
    <w:p w14:paraId="2BDAA21F" w14:textId="77777777" w:rsidR="00472C46" w:rsidRPr="003B5556" w:rsidRDefault="00472C46" w:rsidP="00472C46">
      <w:pPr>
        <w:pStyle w:val="a9"/>
        <w:widowControl/>
        <w:jc w:val="both"/>
        <w:textAlignment w:val="baseline"/>
        <w:rPr>
          <w:rFonts w:ascii="Calibri Light" w:eastAsia="Times New Roman" w:hAnsi="Calibri Light" w:cs="Calibri Light"/>
          <w:b/>
          <w:bCs/>
          <w:i/>
          <w:iCs/>
          <w:color w:val="000000"/>
          <w:sz w:val="32"/>
          <w:szCs w:val="32"/>
          <w:lang w:val="ru-RU"/>
        </w:rPr>
      </w:pPr>
    </w:p>
    <w:p w14:paraId="3025D99E" w14:textId="26F9352C" w:rsidR="00472C46" w:rsidRPr="003B5556" w:rsidRDefault="00472C46" w:rsidP="00472C46">
      <w:pPr>
        <w:pStyle w:val="a9"/>
        <w:widowControl/>
        <w:numPr>
          <w:ilvl w:val="0"/>
          <w:numId w:val="10"/>
        </w:numPr>
        <w:jc w:val="both"/>
        <w:textAlignment w:val="baseline"/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</w:pPr>
      <w:r w:rsidRPr="003B5556">
        <w:rPr>
          <w:rFonts w:ascii="Calibri Light" w:eastAsia="Times New Roman" w:hAnsi="Calibri Light" w:cs="Calibri Light"/>
          <w:color w:val="000000"/>
          <w:sz w:val="32"/>
          <w:szCs w:val="32"/>
          <w:lang w:val="ru-RU"/>
        </w:rPr>
        <w:t>Разное.</w:t>
      </w:r>
    </w:p>
    <w:p w14:paraId="2875D687" w14:textId="77777777" w:rsidR="00324928" w:rsidRPr="003B5556" w:rsidRDefault="00324928" w:rsidP="00C45AB7">
      <w:pPr>
        <w:widowControl/>
        <w:jc w:val="both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32"/>
          <w:lang w:val="ru-RU"/>
        </w:rPr>
      </w:pPr>
    </w:p>
    <w:sectPr w:rsidR="00324928" w:rsidRPr="003B5556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8CAC" w14:textId="77777777" w:rsidR="006D2095" w:rsidRDefault="006D2095" w:rsidP="00B22DA4">
      <w:r>
        <w:separator/>
      </w:r>
    </w:p>
  </w:endnote>
  <w:endnote w:type="continuationSeparator" w:id="0">
    <w:p w14:paraId="344A0AA7" w14:textId="77777777" w:rsidR="006D2095" w:rsidRDefault="006D2095" w:rsidP="00B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6F5" w14:textId="77777777" w:rsidR="006D2095" w:rsidRDefault="006D2095" w:rsidP="00B22DA4">
      <w:r>
        <w:separator/>
      </w:r>
    </w:p>
  </w:footnote>
  <w:footnote w:type="continuationSeparator" w:id="0">
    <w:p w14:paraId="0819F62E" w14:textId="77777777" w:rsidR="006D2095" w:rsidRDefault="006D2095" w:rsidP="00B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28"/>
    <w:multiLevelType w:val="multilevel"/>
    <w:tmpl w:val="9C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0289"/>
    <w:multiLevelType w:val="multilevel"/>
    <w:tmpl w:val="F9F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38B"/>
    <w:multiLevelType w:val="multilevel"/>
    <w:tmpl w:val="952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93A93"/>
    <w:multiLevelType w:val="hybridMultilevel"/>
    <w:tmpl w:val="224064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0C5BF5"/>
    <w:multiLevelType w:val="multilevel"/>
    <w:tmpl w:val="2F9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4691C"/>
    <w:multiLevelType w:val="multilevel"/>
    <w:tmpl w:val="5C2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51D6"/>
    <w:multiLevelType w:val="hybridMultilevel"/>
    <w:tmpl w:val="A5F6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5F20"/>
    <w:multiLevelType w:val="multilevel"/>
    <w:tmpl w:val="158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C74C5"/>
    <w:multiLevelType w:val="multilevel"/>
    <w:tmpl w:val="6B3EA7C4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22195"/>
    <w:rsid w:val="000F18D2"/>
    <w:rsid w:val="001469D9"/>
    <w:rsid w:val="00166F97"/>
    <w:rsid w:val="001A0110"/>
    <w:rsid w:val="00283E0E"/>
    <w:rsid w:val="002A0D27"/>
    <w:rsid w:val="002D0CD5"/>
    <w:rsid w:val="002D57D6"/>
    <w:rsid w:val="00324928"/>
    <w:rsid w:val="00361314"/>
    <w:rsid w:val="003B5556"/>
    <w:rsid w:val="00472C46"/>
    <w:rsid w:val="004B5E49"/>
    <w:rsid w:val="004E577C"/>
    <w:rsid w:val="0050277F"/>
    <w:rsid w:val="00514466"/>
    <w:rsid w:val="00550ADC"/>
    <w:rsid w:val="00584CE4"/>
    <w:rsid w:val="005C625E"/>
    <w:rsid w:val="006167A7"/>
    <w:rsid w:val="00631EE0"/>
    <w:rsid w:val="00641D5B"/>
    <w:rsid w:val="0064388A"/>
    <w:rsid w:val="006674A1"/>
    <w:rsid w:val="006C2D16"/>
    <w:rsid w:val="006D2095"/>
    <w:rsid w:val="007A4CC9"/>
    <w:rsid w:val="0085210F"/>
    <w:rsid w:val="008B2319"/>
    <w:rsid w:val="008E586A"/>
    <w:rsid w:val="00941862"/>
    <w:rsid w:val="00957566"/>
    <w:rsid w:val="00997977"/>
    <w:rsid w:val="00A32E54"/>
    <w:rsid w:val="00AA5C89"/>
    <w:rsid w:val="00AB570A"/>
    <w:rsid w:val="00AE4A5F"/>
    <w:rsid w:val="00B22DA4"/>
    <w:rsid w:val="00B351F4"/>
    <w:rsid w:val="00B9134C"/>
    <w:rsid w:val="00B927E4"/>
    <w:rsid w:val="00C45AB7"/>
    <w:rsid w:val="00C82C05"/>
    <w:rsid w:val="00CB6FB4"/>
    <w:rsid w:val="00CD7058"/>
    <w:rsid w:val="00D3060E"/>
    <w:rsid w:val="00D347EC"/>
    <w:rsid w:val="00D65332"/>
    <w:rsid w:val="00D82680"/>
    <w:rsid w:val="00E063AD"/>
    <w:rsid w:val="00E07D8C"/>
    <w:rsid w:val="00E3798E"/>
    <w:rsid w:val="00F02D48"/>
    <w:rsid w:val="00F82684"/>
    <w:rsid w:val="00F93792"/>
    <w:rsid w:val="00FE31F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D05"/>
  <w15:docId w15:val="{8F60F178-191B-4251-86A8-C42A353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44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a8">
    <w:name w:val="Hyperlink"/>
    <w:basedOn w:val="a0"/>
    <w:uiPriority w:val="99"/>
    <w:unhideWhenUsed/>
    <w:rsid w:val="00641D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5AB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31EE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DA4"/>
  </w:style>
  <w:style w:type="paragraph" w:styleId="ad">
    <w:name w:val="footer"/>
    <w:basedOn w:val="a"/>
    <w:link w:val="ae"/>
    <w:uiPriority w:val="99"/>
    <w:unhideWhenUsed/>
    <w:rsid w:val="00B22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ep-volna.jinr.ru/PhysSectionS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esg_02</dc:creator>
  <cp:lastModifiedBy>dodonova lida</cp:lastModifiedBy>
  <cp:revision>14</cp:revision>
  <cp:lastPrinted>2022-03-14T06:24:00Z</cp:lastPrinted>
  <dcterms:created xsi:type="dcterms:W3CDTF">2024-03-13T06:39:00Z</dcterms:created>
  <dcterms:modified xsi:type="dcterms:W3CDTF">2024-03-19T06:49:00Z</dcterms:modified>
</cp:coreProperties>
</file>