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FA11" w14:textId="4FEBD8CE" w:rsidR="00D54C1E" w:rsidRPr="00D54C1E" w:rsidRDefault="00AD212D" w:rsidP="00D54C1E">
      <w:pPr>
        <w:jc w:val="center"/>
        <w:rPr>
          <w:rFonts w:ascii="Times New Roman" w:hAnsi="Times New Roman" w:cs="Times New Roman"/>
          <w:b/>
          <w:bCs/>
          <w:sz w:val="28"/>
          <w:szCs w:val="28"/>
        </w:rPr>
      </w:pPr>
      <w:r w:rsidRPr="00AD212D">
        <w:rPr>
          <w:rFonts w:ascii="Times New Roman" w:hAnsi="Times New Roman" w:cs="Times New Roman"/>
          <w:b/>
          <w:bCs/>
          <w:sz w:val="28"/>
          <w:szCs w:val="28"/>
        </w:rPr>
        <w:t>ПОДХОДЫ К ОПЕРАТИВНОМУ УПРАВЛЕНИЮ СИСТЕМОЙ СТОХАСТИЧЕСКОГО ОХЛАЖДЕНИЯ КОЛЛАЙДЕРА NICA</w:t>
      </w:r>
    </w:p>
    <w:p w14:paraId="1BDFF6E8" w14:textId="4A5D2E7D" w:rsidR="00D54C1E" w:rsidRPr="00D54C1E" w:rsidRDefault="00AD212D" w:rsidP="00D54C1E">
      <w:pPr>
        <w:jc w:val="center"/>
        <w:rPr>
          <w:rFonts w:ascii="Times New Roman" w:hAnsi="Times New Roman" w:cs="Times New Roman"/>
          <w:sz w:val="28"/>
          <w:szCs w:val="28"/>
        </w:rPr>
      </w:pPr>
      <w:r>
        <w:rPr>
          <w:rFonts w:ascii="Times New Roman" w:hAnsi="Times New Roman" w:cs="Times New Roman"/>
          <w:sz w:val="28"/>
          <w:szCs w:val="28"/>
        </w:rPr>
        <w:t>И</w:t>
      </w:r>
      <w:r w:rsidR="00D54C1E" w:rsidRPr="00D54C1E">
        <w:rPr>
          <w:rFonts w:ascii="Times New Roman" w:hAnsi="Times New Roman" w:cs="Times New Roman"/>
          <w:sz w:val="28"/>
          <w:szCs w:val="28"/>
        </w:rPr>
        <w:t>. </w:t>
      </w:r>
      <w:r w:rsidR="00D75767">
        <w:rPr>
          <w:rFonts w:ascii="Times New Roman" w:hAnsi="Times New Roman" w:cs="Times New Roman"/>
          <w:sz w:val="28"/>
          <w:szCs w:val="28"/>
        </w:rPr>
        <w:t>В. </w:t>
      </w:r>
      <w:r w:rsidRPr="00AD212D">
        <w:rPr>
          <w:rFonts w:ascii="Times New Roman" w:hAnsi="Times New Roman" w:cs="Times New Roman"/>
          <w:sz w:val="28"/>
          <w:szCs w:val="28"/>
        </w:rPr>
        <w:t>Горелышев</w:t>
      </w:r>
    </w:p>
    <w:p w14:paraId="3FBE2E20" w14:textId="77777777" w:rsidR="00D54C1E" w:rsidRPr="00D54C1E" w:rsidRDefault="00D54C1E" w:rsidP="00D54C1E">
      <w:pPr>
        <w:rPr>
          <w:rFonts w:ascii="Times New Roman" w:hAnsi="Times New Roman" w:cs="Times New Roman"/>
          <w:b/>
          <w:bCs/>
          <w:sz w:val="28"/>
          <w:szCs w:val="28"/>
        </w:rPr>
      </w:pPr>
      <w:r w:rsidRPr="00D54C1E">
        <w:rPr>
          <w:rFonts w:ascii="Times New Roman" w:hAnsi="Times New Roman" w:cs="Times New Roman"/>
          <w:b/>
          <w:bCs/>
          <w:sz w:val="28"/>
          <w:szCs w:val="28"/>
        </w:rPr>
        <w:t>Аннотация</w:t>
      </w:r>
    </w:p>
    <w:p w14:paraId="408EEE94" w14:textId="19742D5E" w:rsidR="003044D6" w:rsidRPr="00D54C1E" w:rsidRDefault="00AD212D" w:rsidP="001B4093">
      <w:pPr>
        <w:jc w:val="both"/>
        <w:rPr>
          <w:rFonts w:ascii="Times New Roman" w:hAnsi="Times New Roman" w:cs="Times New Roman"/>
          <w:sz w:val="28"/>
          <w:szCs w:val="28"/>
        </w:rPr>
      </w:pPr>
      <w:r w:rsidRPr="00AD212D">
        <w:rPr>
          <w:rFonts w:ascii="Times New Roman" w:hAnsi="Times New Roman" w:cs="Times New Roman"/>
          <w:sz w:val="28"/>
          <w:szCs w:val="28"/>
        </w:rPr>
        <w:t>Стохастическое охлаждение представляет собой широкополосную систему обратной связи и является одной из ключевых подсистем Коллайдера NICA для сохранения качества пучка. Во время работы коллайдера диагностика стохастического охлаждения будет мониторить спектры дробового шума циркулирующего пучка. На основании полученных спектров, система управления параметрами стохастического охлаждения должна поддерживать параметры (т.</w:t>
      </w:r>
      <w:r>
        <w:rPr>
          <w:rFonts w:ascii="Times New Roman" w:hAnsi="Times New Roman" w:cs="Times New Roman"/>
          <w:sz w:val="28"/>
          <w:szCs w:val="28"/>
        </w:rPr>
        <w:t> </w:t>
      </w:r>
      <w:r w:rsidRPr="00AD212D">
        <w:rPr>
          <w:rFonts w:ascii="Times New Roman" w:hAnsi="Times New Roman" w:cs="Times New Roman"/>
          <w:sz w:val="28"/>
          <w:szCs w:val="28"/>
        </w:rPr>
        <w:t>к. коэффициент усиления, задержки) вблизи оптимальных значений. В докладе обсуждаются подходы к созданию такой системы управления.</w:t>
      </w:r>
    </w:p>
    <w:sectPr w:rsidR="003044D6" w:rsidRPr="00D54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1E"/>
    <w:rsid w:val="001B4093"/>
    <w:rsid w:val="003044D6"/>
    <w:rsid w:val="00590A89"/>
    <w:rsid w:val="00AD212D"/>
    <w:rsid w:val="00BC58FB"/>
    <w:rsid w:val="00C42BCB"/>
    <w:rsid w:val="00C51BA5"/>
    <w:rsid w:val="00D54C1E"/>
    <w:rsid w:val="00D75767"/>
    <w:rsid w:val="00E8131F"/>
    <w:rsid w:val="00E9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CD08"/>
  <w15:chartTrackingRefBased/>
  <w15:docId w15:val="{E2F1B636-9CC3-4363-8E39-A6FEF984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C1E"/>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A. V.</dc:creator>
  <cp:keywords/>
  <dc:description/>
  <cp:lastModifiedBy>Philippov, A. V.</cp:lastModifiedBy>
  <cp:revision>4</cp:revision>
  <dcterms:created xsi:type="dcterms:W3CDTF">2024-06-18T11:28:00Z</dcterms:created>
  <dcterms:modified xsi:type="dcterms:W3CDTF">2024-08-12T11:11:00Z</dcterms:modified>
</cp:coreProperties>
</file>