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27" w:rsidRDefault="00D85427" w:rsidP="00D85427">
      <w:pPr>
        <w:pStyle w:val="Heading2"/>
        <w:jc w:val="center"/>
        <w:rPr>
          <w:rFonts w:ascii="Garamond" w:hAnsi="Garamond"/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-302895</wp:posOffset>
            </wp:positionV>
            <wp:extent cx="2178050" cy="1308735"/>
            <wp:effectExtent l="0" t="0" r="0" b="5715"/>
            <wp:wrapNone/>
            <wp:docPr id="6" name="Picture 6" descr="emblemaLHEP-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blemaLHEP-l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-171450</wp:posOffset>
                </wp:positionV>
                <wp:extent cx="2400300" cy="1470660"/>
                <wp:effectExtent l="254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427" w:rsidRDefault="00D85427" w:rsidP="00D85427">
                            <w:pPr>
                              <w:pStyle w:val="Heading4"/>
                              <w:spacing w:after="0"/>
                              <w:ind w:firstLine="0"/>
                              <w:rPr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Cs w:val="22"/>
                              </w:rPr>
                              <w:t>INTERNATIONAL    INTERGOVERNMENTAL</w:t>
                            </w:r>
                          </w:p>
                          <w:p w:rsidR="00D85427" w:rsidRDefault="00D85427" w:rsidP="00D85427">
                            <w:pPr>
                              <w:pStyle w:val="Heading4"/>
                              <w:spacing w:after="0"/>
                              <w:ind w:firstLine="0"/>
                              <w:rPr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Cs w:val="22"/>
                              </w:rPr>
                              <w:t>ORGANIZATION</w:t>
                            </w:r>
                          </w:p>
                          <w:p w:rsidR="00D85427" w:rsidRDefault="00D85427" w:rsidP="00D85427">
                            <w:pPr>
                              <w:pStyle w:val="Heading4"/>
                              <w:spacing w:before="120" w:after="0"/>
                              <w:ind w:firstLine="0"/>
                              <w:rPr>
                                <w:szCs w:val="26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Cs w:val="26"/>
                              </w:rPr>
                              <w:t>JOINT  INSTITUTE</w:t>
                            </w:r>
                            <w:proofErr w:type="gramEnd"/>
                            <w:r>
                              <w:rPr>
                                <w:szCs w:val="26"/>
                              </w:rPr>
                              <w:t xml:space="preserve">  FOR </w:t>
                            </w:r>
                          </w:p>
                          <w:p w:rsidR="00D85427" w:rsidRDefault="00D85427" w:rsidP="00D85427">
                            <w:pPr>
                              <w:pStyle w:val="Heading4"/>
                              <w:spacing w:after="0"/>
                              <w:ind w:firstLine="0"/>
                              <w:rPr>
                                <w:color w:val="000080"/>
                                <w:spacing w:val="4"/>
                                <w:szCs w:val="26"/>
                              </w:rPr>
                            </w:pPr>
                            <w:r>
                              <w:rPr>
                                <w:spacing w:val="4"/>
                                <w:szCs w:val="26"/>
                              </w:rPr>
                              <w:t>NUCLEAR   RESEARCH</w:t>
                            </w:r>
                          </w:p>
                          <w:p w:rsidR="00D85427" w:rsidRDefault="00D85427" w:rsidP="00D85427">
                            <w:pPr>
                              <w:pStyle w:val="Heading3"/>
                              <w:spacing w:before="120" w:after="0"/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0"/>
                                <w:sz w:val="22"/>
                              </w:rPr>
                              <w:t>Veksler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0"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0"/>
                                <w:sz w:val="22"/>
                              </w:rPr>
                              <w:t>Baldin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  <w:t xml:space="preserve">LABORATORY </w:t>
                            </w:r>
                          </w:p>
                          <w:p w:rsidR="00D85427" w:rsidRDefault="00D85427" w:rsidP="00D85427">
                            <w:pPr>
                              <w:pStyle w:val="Heading3"/>
                              <w:spacing w:after="0"/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  <w:t xml:space="preserve">OF HIGH 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  <w:spacing w:val="12"/>
                                <w:sz w:val="22"/>
                              </w:rPr>
                              <w:t>ENERGY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  <w:t xml:space="preserve">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5.45pt;margin-top:-13.5pt;width:189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SYtgIAALo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" filled="f" stroked="f">
                <v:textbox>
                  <w:txbxContent>
                    <w:p w:rsidR="00D85427" w:rsidRDefault="00D85427" w:rsidP="00D85427">
                      <w:pPr>
                        <w:pStyle w:val="Heading4"/>
                        <w:spacing w:after="0"/>
                        <w:ind w:firstLine="0"/>
                        <w:rPr>
                          <w:color w:val="000080"/>
                          <w:szCs w:val="22"/>
                        </w:rPr>
                      </w:pPr>
                      <w:r>
                        <w:rPr>
                          <w:color w:val="000080"/>
                          <w:szCs w:val="22"/>
                        </w:rPr>
                        <w:t>INTERNATIONAL    INTERGOVERNMENTAL</w:t>
                      </w:r>
                    </w:p>
                    <w:p w:rsidR="00D85427" w:rsidRDefault="00D85427" w:rsidP="00D85427">
                      <w:pPr>
                        <w:pStyle w:val="Heading4"/>
                        <w:spacing w:after="0"/>
                        <w:ind w:firstLine="0"/>
                        <w:rPr>
                          <w:color w:val="000080"/>
                          <w:szCs w:val="22"/>
                        </w:rPr>
                      </w:pPr>
                      <w:r>
                        <w:rPr>
                          <w:color w:val="000080"/>
                          <w:szCs w:val="22"/>
                        </w:rPr>
                        <w:t>ORGANIZATION</w:t>
                      </w:r>
                    </w:p>
                    <w:p w:rsidR="00D85427" w:rsidRDefault="00D85427" w:rsidP="00D85427">
                      <w:pPr>
                        <w:pStyle w:val="Heading4"/>
                        <w:spacing w:before="120" w:after="0"/>
                        <w:ind w:firstLine="0"/>
                        <w:rPr>
                          <w:szCs w:val="26"/>
                        </w:rPr>
                      </w:pPr>
                      <w:r>
                        <w:rPr>
                          <w:color w:val="000080"/>
                        </w:rPr>
                        <w:t xml:space="preserve"> </w:t>
                      </w:r>
                      <w:proofErr w:type="gramStart"/>
                      <w:r>
                        <w:rPr>
                          <w:szCs w:val="26"/>
                        </w:rPr>
                        <w:t>JOINT  INSTITUTE</w:t>
                      </w:r>
                      <w:proofErr w:type="gramEnd"/>
                      <w:r>
                        <w:rPr>
                          <w:szCs w:val="26"/>
                        </w:rPr>
                        <w:t xml:space="preserve">  FOR </w:t>
                      </w:r>
                    </w:p>
                    <w:p w:rsidR="00D85427" w:rsidRDefault="00D85427" w:rsidP="00D85427">
                      <w:pPr>
                        <w:pStyle w:val="Heading4"/>
                        <w:spacing w:after="0"/>
                        <w:ind w:firstLine="0"/>
                        <w:rPr>
                          <w:color w:val="000080"/>
                          <w:spacing w:val="4"/>
                          <w:szCs w:val="26"/>
                        </w:rPr>
                      </w:pPr>
                      <w:r>
                        <w:rPr>
                          <w:spacing w:val="4"/>
                          <w:szCs w:val="26"/>
                        </w:rPr>
                        <w:t>NUCLEAR   RESEARCH</w:t>
                      </w:r>
                    </w:p>
                    <w:p w:rsidR="00D85427" w:rsidRDefault="00D85427" w:rsidP="00D85427">
                      <w:pPr>
                        <w:pStyle w:val="Heading3"/>
                        <w:spacing w:before="120" w:after="0"/>
                        <w:ind w:left="0" w:firstLine="0"/>
                        <w:jc w:val="right"/>
                        <w:rPr>
                          <w:rFonts w:ascii="Times New Roman" w:hAnsi="Times New Roman"/>
                          <w:color w:val="000080"/>
                          <w:sz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80"/>
                          <w:spacing w:val="-10"/>
                          <w:sz w:val="22"/>
                        </w:rPr>
                        <w:t>Veksler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80"/>
                          <w:spacing w:val="-10"/>
                          <w:sz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80"/>
                          <w:spacing w:val="-10"/>
                          <w:sz w:val="22"/>
                        </w:rPr>
                        <w:t>Baldin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80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80"/>
                          <w:sz w:val="22"/>
                        </w:rPr>
                        <w:t xml:space="preserve">LABORATORY </w:t>
                      </w:r>
                    </w:p>
                    <w:p w:rsidR="00D85427" w:rsidRDefault="00D85427" w:rsidP="00D85427">
                      <w:pPr>
                        <w:pStyle w:val="Heading3"/>
                        <w:spacing w:after="0"/>
                        <w:ind w:left="0" w:firstLine="0"/>
                        <w:jc w:val="right"/>
                        <w:rPr>
                          <w:rFonts w:ascii="Times New Roman" w:hAnsi="Times New Roman"/>
                          <w:color w:val="00008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22"/>
                        </w:rPr>
                        <w:t xml:space="preserve">OF HIGH </w:t>
                      </w:r>
                      <w:r>
                        <w:rPr>
                          <w:rFonts w:ascii="Times New Roman" w:hAnsi="Times New Roman"/>
                          <w:color w:val="000080"/>
                          <w:spacing w:val="12"/>
                          <w:sz w:val="22"/>
                        </w:rPr>
                        <w:t>ENERGY</w:t>
                      </w:r>
                      <w:r>
                        <w:rPr>
                          <w:rFonts w:ascii="Times New Roman" w:hAnsi="Times New Roman"/>
                          <w:color w:val="000080"/>
                          <w:sz w:val="22"/>
                        </w:rPr>
                        <w:t xml:space="preserve"> PHYSICS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-171450</wp:posOffset>
                </wp:positionV>
                <wp:extent cx="2971800" cy="1484630"/>
                <wp:effectExtent l="254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427" w:rsidRDefault="00D85427" w:rsidP="00D85427">
                            <w:pPr>
                              <w:pStyle w:val="Heading5"/>
                              <w:jc w:val="left"/>
                              <w:rPr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Cs w:val="22"/>
                              </w:rPr>
                              <w:t xml:space="preserve">МЕЖДУНАРОДНАЯ    МЕЖПРАВИТЕЛЬСТВЕННАЯ    </w:t>
                            </w:r>
                          </w:p>
                          <w:p w:rsidR="00D85427" w:rsidRDefault="00D85427" w:rsidP="00D85427">
                            <w:pPr>
                              <w:pStyle w:val="Heading5"/>
                              <w:jc w:val="left"/>
                              <w:rPr>
                                <w:color w:val="000080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Cs w:val="22"/>
                              </w:rPr>
                              <w:t xml:space="preserve">ОРГАНИЗАЦИЯ </w:t>
                            </w:r>
                          </w:p>
                          <w:p w:rsidR="00D85427" w:rsidRPr="00D85427" w:rsidRDefault="00D85427" w:rsidP="00D85427">
                            <w:pPr>
                              <w:pStyle w:val="Heading5"/>
                              <w:spacing w:before="120"/>
                              <w:jc w:val="left"/>
                              <w:rPr>
                                <w:spacing w:val="-4"/>
                                <w:szCs w:val="26"/>
                              </w:rPr>
                            </w:pPr>
                            <w:r>
                              <w:rPr>
                                <w:spacing w:val="-4"/>
                                <w:szCs w:val="26"/>
                              </w:rPr>
                              <w:t xml:space="preserve">ОБЪЕДИНЕННЫЙ ИНСТИТУТ </w:t>
                            </w:r>
                          </w:p>
                          <w:p w:rsidR="00D85427" w:rsidRDefault="00D85427" w:rsidP="00D85427">
                            <w:pPr>
                              <w:pStyle w:val="Heading5"/>
                              <w:jc w:val="left"/>
                              <w:rPr>
                                <w:b w:val="0"/>
                                <w:color w:val="000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ЯДЕРНЫХ </w:t>
                            </w:r>
                            <w:r w:rsidRPr="00D85427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 xml:space="preserve"> ИССЛЕДОВАНИЙ</w:t>
                            </w:r>
                          </w:p>
                          <w:p w:rsidR="00D85427" w:rsidRPr="00D85427" w:rsidRDefault="00D85427" w:rsidP="00D85427">
                            <w:pPr>
                              <w:pStyle w:val="BodyText2"/>
                              <w:spacing w:before="120"/>
                              <w:jc w:val="left"/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z w:val="22"/>
                              </w:rPr>
                              <w:t xml:space="preserve">ЛАБОРАТОРИЯ ФИЗИКИ ВЫСОКИХ </w:t>
                            </w:r>
                          </w:p>
                          <w:p w:rsidR="00D85427" w:rsidRDefault="00D85427" w:rsidP="00D85427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/>
                                <w:color w:val="000080"/>
                                <w:spacing w:val="-12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2"/>
                                <w:sz w:val="22"/>
                              </w:rPr>
                              <w:t>ЭНЕРГИЙ</w:t>
                            </w:r>
                            <w:r w:rsidRPr="00D85427">
                              <w:rPr>
                                <w:rFonts w:ascii="Times New Roman" w:hAnsi="Times New Roman"/>
                                <w:color w:val="000080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  <w:spacing w:val="-12"/>
                                <w:sz w:val="22"/>
                              </w:rPr>
                              <w:t>им. В.И.Векслера и А.М.Балдина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8.3pt;margin-top:-13.5pt;width:234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m6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" filled="f" stroked="f">
                <v:textbox>
                  <w:txbxContent>
                    <w:p w:rsidR="00D85427" w:rsidRDefault="00D85427" w:rsidP="00D85427">
                      <w:pPr>
                        <w:pStyle w:val="Heading5"/>
                        <w:jc w:val="left"/>
                        <w:rPr>
                          <w:color w:val="000080"/>
                          <w:szCs w:val="22"/>
                        </w:rPr>
                      </w:pPr>
                      <w:r>
                        <w:rPr>
                          <w:color w:val="000080"/>
                          <w:szCs w:val="22"/>
                        </w:rPr>
                        <w:t xml:space="preserve">МЕЖДУНАРОДНАЯ    МЕЖПРАВИТЕЛЬСТВЕННАЯ    </w:t>
                      </w:r>
                    </w:p>
                    <w:p w:rsidR="00D85427" w:rsidRDefault="00D85427" w:rsidP="00D85427">
                      <w:pPr>
                        <w:pStyle w:val="Heading5"/>
                        <w:jc w:val="left"/>
                        <w:rPr>
                          <w:color w:val="000080"/>
                          <w:szCs w:val="22"/>
                        </w:rPr>
                      </w:pPr>
                      <w:r>
                        <w:rPr>
                          <w:color w:val="000080"/>
                          <w:szCs w:val="22"/>
                        </w:rPr>
                        <w:t xml:space="preserve">ОРГАНИЗАЦИЯ </w:t>
                      </w:r>
                    </w:p>
                    <w:p w:rsidR="00D85427" w:rsidRPr="00D85427" w:rsidRDefault="00D85427" w:rsidP="00D85427">
                      <w:pPr>
                        <w:pStyle w:val="Heading5"/>
                        <w:spacing w:before="120"/>
                        <w:jc w:val="left"/>
                        <w:rPr>
                          <w:spacing w:val="-4"/>
                          <w:szCs w:val="26"/>
                        </w:rPr>
                      </w:pPr>
                      <w:r>
                        <w:rPr>
                          <w:spacing w:val="-4"/>
                          <w:szCs w:val="26"/>
                        </w:rPr>
                        <w:t xml:space="preserve">ОБЪЕДИНЕННЫЙ ИНСТИТУТ </w:t>
                      </w:r>
                    </w:p>
                    <w:p w:rsidR="00D85427" w:rsidRDefault="00D85427" w:rsidP="00D85427">
                      <w:pPr>
                        <w:pStyle w:val="Heading5"/>
                        <w:jc w:val="left"/>
                        <w:rPr>
                          <w:b w:val="0"/>
                          <w:color w:val="000080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ЯДЕРНЫХ </w:t>
                      </w:r>
                      <w:r w:rsidRPr="00D85427">
                        <w:rPr>
                          <w:szCs w:val="26"/>
                        </w:rPr>
                        <w:t xml:space="preserve"> </w:t>
                      </w:r>
                      <w:r>
                        <w:rPr>
                          <w:szCs w:val="26"/>
                        </w:rPr>
                        <w:t xml:space="preserve"> ИССЛЕДОВАНИЙ</w:t>
                      </w:r>
                    </w:p>
                    <w:p w:rsidR="00D85427" w:rsidRPr="00D85427" w:rsidRDefault="00D85427" w:rsidP="00D85427">
                      <w:pPr>
                        <w:pStyle w:val="BodyText2"/>
                        <w:spacing w:before="120"/>
                        <w:jc w:val="left"/>
                        <w:rPr>
                          <w:rFonts w:ascii="Times New Roman" w:hAnsi="Times New Roman"/>
                          <w:color w:val="00008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z w:val="22"/>
                        </w:rPr>
                        <w:t xml:space="preserve">ЛАБОРАТОРИЯ ФИЗИКИ ВЫСОКИХ </w:t>
                      </w:r>
                    </w:p>
                    <w:p w:rsidR="00D85427" w:rsidRDefault="00D85427" w:rsidP="00D85427">
                      <w:pPr>
                        <w:pStyle w:val="BodyText2"/>
                        <w:jc w:val="left"/>
                        <w:rPr>
                          <w:rFonts w:ascii="Times New Roman" w:hAnsi="Times New Roman"/>
                          <w:color w:val="000080"/>
                          <w:spacing w:val="-12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  <w:spacing w:val="-12"/>
                          <w:sz w:val="22"/>
                        </w:rPr>
                        <w:t>ЭНЕРГИЙ</w:t>
                      </w:r>
                      <w:r w:rsidRPr="00D85427">
                        <w:rPr>
                          <w:rFonts w:ascii="Times New Roman" w:hAnsi="Times New Roman"/>
                          <w:color w:val="000080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80"/>
                          <w:spacing w:val="-12"/>
                          <w:sz w:val="22"/>
                        </w:rPr>
                        <w:t>им. В.И.Векслера и А.М.Балдина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5427" w:rsidRDefault="00D85427" w:rsidP="00D85427">
      <w:pPr>
        <w:ind w:left="284"/>
        <w:rPr>
          <w:rFonts w:ascii="Garamond" w:hAnsi="Garamond"/>
          <w:sz w:val="18"/>
          <w:lang w:val="ru-RU"/>
        </w:rPr>
      </w:pPr>
    </w:p>
    <w:p w:rsidR="00D85427" w:rsidRDefault="00D85427" w:rsidP="00D85427">
      <w:pPr>
        <w:ind w:left="284"/>
        <w:rPr>
          <w:rFonts w:ascii="Garamond" w:hAnsi="Garamond"/>
          <w:sz w:val="18"/>
          <w:lang w:val="ru-RU"/>
        </w:rPr>
      </w:pPr>
    </w:p>
    <w:p w:rsidR="00D85427" w:rsidRDefault="00D85427" w:rsidP="00D85427">
      <w:pPr>
        <w:ind w:left="284"/>
        <w:rPr>
          <w:rFonts w:ascii="Garamond" w:hAnsi="Garamond"/>
          <w:sz w:val="18"/>
          <w:lang w:val="ru-RU"/>
        </w:rPr>
      </w:pPr>
    </w:p>
    <w:p w:rsidR="00D85427" w:rsidRDefault="00D85427" w:rsidP="00D85427">
      <w:pPr>
        <w:rPr>
          <w:sz w:val="24"/>
          <w:szCs w:val="24"/>
          <w:lang w:val="ru-RU"/>
        </w:rPr>
      </w:pPr>
    </w:p>
    <w:p w:rsidR="00D85427" w:rsidRDefault="00D85427" w:rsidP="00D85427">
      <w:pPr>
        <w:rPr>
          <w:sz w:val="24"/>
          <w:szCs w:val="24"/>
          <w:lang w:val="ru-RU"/>
        </w:rPr>
      </w:pPr>
    </w:p>
    <w:p w:rsidR="00D85427" w:rsidRDefault="00D85427" w:rsidP="00D85427">
      <w:pPr>
        <w:pStyle w:val="BalloonText"/>
        <w:rPr>
          <w:rFonts w:ascii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hAnsi="Times New Roman" w:cs="Times New Roman"/>
          <w:noProof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-3010535</wp:posOffset>
                </wp:positionH>
                <wp:positionV relativeFrom="paragraph">
                  <wp:posOffset>339090</wp:posOffset>
                </wp:positionV>
                <wp:extent cx="6477000" cy="0"/>
                <wp:effectExtent l="37465" t="34290" r="29210" b="323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7.05pt,26.7pt" to="272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" strokecolor="#339" strokeweight="4.5pt">
                <v:stroke linestyle="thinThick"/>
              </v:line>
            </w:pict>
          </mc:Fallback>
        </mc:AlternateContent>
      </w:r>
    </w:p>
    <w:p w:rsidR="00D85427" w:rsidRDefault="00D85427" w:rsidP="00D85427">
      <w:pPr>
        <w:rPr>
          <w:lang w:val="ru-RU"/>
        </w:rPr>
      </w:pPr>
    </w:p>
    <w:p w:rsidR="00D85427" w:rsidRPr="00987B35" w:rsidRDefault="00D85427" w:rsidP="00D85427">
      <w:pPr>
        <w:rPr>
          <w:sz w:val="36"/>
          <w:lang w:val="ru-RU"/>
        </w:rPr>
      </w:pPr>
      <w:r>
        <w:rPr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-3010535</wp:posOffset>
                </wp:positionH>
                <wp:positionV relativeFrom="paragraph">
                  <wp:posOffset>178435</wp:posOffset>
                </wp:positionV>
                <wp:extent cx="6438900" cy="0"/>
                <wp:effectExtent l="8890" t="6985" r="1016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7.05pt,14.05pt" to="269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XuJg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" strokecolor="#339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-3098800</wp:posOffset>
                </wp:positionH>
                <wp:positionV relativeFrom="paragraph">
                  <wp:posOffset>6985</wp:posOffset>
                </wp:positionV>
                <wp:extent cx="6715125" cy="171450"/>
                <wp:effectExtent l="0" t="0" r="317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427" w:rsidRDefault="00D85427" w:rsidP="00D85427">
                            <w:pPr>
                              <w:ind w:left="142"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244pt;margin-top:.55pt;width:52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" stroked="f">
                <v:textbox>
                  <w:txbxContent>
                    <w:p w:rsidR="00D85427" w:rsidRDefault="00D85427" w:rsidP="00D85427">
                      <w:pPr>
                        <w:ind w:left="142"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85427" w:rsidRDefault="00D85427" w:rsidP="00D85427">
      <w:pPr>
        <w:pStyle w:val="Heading7"/>
        <w:jc w:val="center"/>
        <w:rPr>
          <w:b/>
          <w:bCs/>
          <w:sz w:val="44"/>
          <w:szCs w:val="44"/>
        </w:rPr>
      </w:pPr>
    </w:p>
    <w:p w:rsidR="00D85427" w:rsidRPr="00966C4D" w:rsidRDefault="00D85427" w:rsidP="00D85427">
      <w:pPr>
        <w:rPr>
          <w:lang w:val="ru-RU"/>
        </w:rPr>
      </w:pPr>
    </w:p>
    <w:p w:rsidR="00D85427" w:rsidRPr="003953A0" w:rsidRDefault="00D85427" w:rsidP="00D85427">
      <w:pPr>
        <w:pStyle w:val="Heading7"/>
        <w:jc w:val="center"/>
        <w:rPr>
          <w:b/>
          <w:bCs/>
          <w:sz w:val="48"/>
          <w:szCs w:val="48"/>
        </w:rPr>
      </w:pPr>
      <w:r w:rsidRPr="003953A0">
        <w:rPr>
          <w:b/>
          <w:bCs/>
          <w:sz w:val="48"/>
          <w:szCs w:val="48"/>
        </w:rPr>
        <w:t xml:space="preserve">Заседание Научно-методической секции </w:t>
      </w:r>
    </w:p>
    <w:p w:rsidR="00D85427" w:rsidRPr="003953A0" w:rsidRDefault="00D85427" w:rsidP="00D85427">
      <w:pPr>
        <w:pStyle w:val="Heading7"/>
        <w:jc w:val="center"/>
        <w:rPr>
          <w:b/>
          <w:bCs/>
          <w:sz w:val="48"/>
          <w:szCs w:val="48"/>
        </w:rPr>
      </w:pPr>
      <w:r w:rsidRPr="003953A0">
        <w:rPr>
          <w:b/>
          <w:bCs/>
          <w:sz w:val="48"/>
          <w:szCs w:val="48"/>
        </w:rPr>
        <w:t>НТС ЛФВЭ</w:t>
      </w:r>
    </w:p>
    <w:p w:rsidR="00D85427" w:rsidRPr="00441668" w:rsidRDefault="00D85427" w:rsidP="00D85427">
      <w:pPr>
        <w:pStyle w:val="BalloonText"/>
        <w:rPr>
          <w:rFonts w:ascii="Times New Roman" w:hAnsi="Times New Roman" w:cs="Times New Roman"/>
          <w:sz w:val="28"/>
          <w:szCs w:val="28"/>
          <w:lang w:val="ru-RU"/>
        </w:rPr>
      </w:pPr>
    </w:p>
    <w:p w:rsidR="00267CE3" w:rsidRPr="003E2147" w:rsidRDefault="003953A0" w:rsidP="00267CE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</w:t>
      </w:r>
      <w:r w:rsidR="00B94C9B">
        <w:rPr>
          <w:b/>
          <w:sz w:val="32"/>
          <w:szCs w:val="32"/>
          <w:lang w:val="ru-RU"/>
        </w:rPr>
        <w:t>9</w:t>
      </w:r>
      <w:r w:rsidR="00267CE3" w:rsidRPr="003E2147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сентября</w:t>
      </w:r>
      <w:r w:rsidR="00267CE3" w:rsidRPr="003E2147">
        <w:rPr>
          <w:b/>
          <w:sz w:val="32"/>
          <w:szCs w:val="32"/>
          <w:lang w:val="ru-RU"/>
        </w:rPr>
        <w:t xml:space="preserve"> (</w:t>
      </w:r>
      <w:r w:rsidR="00267CE3" w:rsidRPr="001634BE">
        <w:rPr>
          <w:b/>
          <w:sz w:val="32"/>
          <w:szCs w:val="32"/>
          <w:lang w:val="ru-RU"/>
        </w:rPr>
        <w:t>четверг</w:t>
      </w:r>
      <w:r w:rsidR="00267CE3" w:rsidRPr="003E2147">
        <w:rPr>
          <w:b/>
          <w:sz w:val="32"/>
          <w:szCs w:val="32"/>
          <w:lang w:val="ru-RU"/>
        </w:rPr>
        <w:t>) 202</w:t>
      </w:r>
      <w:r w:rsidR="00267CE3">
        <w:rPr>
          <w:b/>
          <w:sz w:val="32"/>
          <w:szCs w:val="32"/>
          <w:lang w:val="ru-RU"/>
        </w:rPr>
        <w:t>4</w:t>
      </w:r>
      <w:r w:rsidR="00267CE3" w:rsidRPr="003E2147">
        <w:rPr>
          <w:b/>
          <w:sz w:val="32"/>
          <w:szCs w:val="32"/>
          <w:lang w:val="ru-RU"/>
        </w:rPr>
        <w:t xml:space="preserve"> г., </w:t>
      </w:r>
      <w:r w:rsidR="00267CE3" w:rsidRPr="00404CE7">
        <w:rPr>
          <w:b/>
          <w:i/>
          <w:sz w:val="32"/>
          <w:szCs w:val="32"/>
          <w:u w:val="single"/>
          <w:lang w:val="ru-RU"/>
        </w:rPr>
        <w:t>1</w:t>
      </w:r>
      <w:r w:rsidR="00380578" w:rsidRPr="00404CE7">
        <w:rPr>
          <w:b/>
          <w:i/>
          <w:sz w:val="32"/>
          <w:szCs w:val="32"/>
          <w:u w:val="single"/>
          <w:lang w:val="ru-RU"/>
        </w:rPr>
        <w:t>5</w:t>
      </w:r>
      <w:r w:rsidR="00267CE3" w:rsidRPr="00404CE7">
        <w:rPr>
          <w:b/>
          <w:i/>
          <w:sz w:val="32"/>
          <w:szCs w:val="32"/>
          <w:u w:val="single"/>
          <w:vertAlign w:val="superscript"/>
          <w:lang w:val="ru-RU"/>
        </w:rPr>
        <w:t>00</w:t>
      </w:r>
      <w:r w:rsidR="00267CE3" w:rsidRPr="003E2147">
        <w:rPr>
          <w:b/>
          <w:sz w:val="32"/>
          <w:szCs w:val="32"/>
          <w:lang w:val="ru-RU"/>
        </w:rPr>
        <w:t xml:space="preserve"> по мск.</w:t>
      </w:r>
    </w:p>
    <w:p w:rsidR="00267CE3" w:rsidRPr="003E2147" w:rsidRDefault="00267CE3" w:rsidP="00267CE3">
      <w:pPr>
        <w:jc w:val="center"/>
        <w:rPr>
          <w:b/>
          <w:sz w:val="32"/>
          <w:szCs w:val="32"/>
          <w:lang w:val="ru-RU"/>
        </w:rPr>
      </w:pPr>
      <w:r w:rsidRPr="003E2147">
        <w:rPr>
          <w:b/>
          <w:sz w:val="32"/>
          <w:szCs w:val="32"/>
          <w:lang w:val="ru-RU"/>
        </w:rPr>
        <w:t xml:space="preserve">Очная часть: комната </w:t>
      </w:r>
      <w:r w:rsidRPr="003E2147">
        <w:rPr>
          <w:b/>
          <w:sz w:val="32"/>
          <w:szCs w:val="32"/>
          <w:u w:val="single"/>
          <w:lang w:val="ru-RU"/>
        </w:rPr>
        <w:t>241</w:t>
      </w:r>
      <w:r w:rsidRPr="003E2147">
        <w:rPr>
          <w:b/>
          <w:sz w:val="32"/>
          <w:szCs w:val="32"/>
          <w:lang w:val="ru-RU"/>
        </w:rPr>
        <w:t>, корп. 215, ЛФВЭ.</w:t>
      </w:r>
    </w:p>
    <w:p w:rsidR="00D85427" w:rsidRPr="00B94C9B" w:rsidRDefault="00267CE3" w:rsidP="00884DB0">
      <w:pPr>
        <w:jc w:val="center"/>
        <w:rPr>
          <w:b/>
          <w:sz w:val="32"/>
          <w:szCs w:val="32"/>
          <w:u w:val="single"/>
          <w:lang w:val="ru-RU"/>
        </w:rPr>
      </w:pPr>
      <w:r w:rsidRPr="003E2147">
        <w:rPr>
          <w:b/>
          <w:sz w:val="32"/>
          <w:szCs w:val="32"/>
          <w:lang w:val="ru-RU"/>
        </w:rPr>
        <w:t xml:space="preserve">Онлайн: </w:t>
      </w:r>
      <w:r w:rsidR="005F64ED">
        <w:fldChar w:fldCharType="begin"/>
      </w:r>
      <w:r w:rsidR="005F64ED" w:rsidRPr="00B94C9B">
        <w:rPr>
          <w:lang w:val="ru-RU"/>
        </w:rPr>
        <w:instrText xml:space="preserve"> </w:instrText>
      </w:r>
      <w:r w:rsidR="005F64ED">
        <w:instrText>HYPERLINK</w:instrText>
      </w:r>
      <w:r w:rsidR="005F64ED" w:rsidRPr="00B94C9B">
        <w:rPr>
          <w:lang w:val="ru-RU"/>
        </w:rPr>
        <w:instrText xml:space="preserve"> "</w:instrText>
      </w:r>
      <w:r w:rsidR="005F64ED">
        <w:instrText>https</w:instrText>
      </w:r>
      <w:r w:rsidR="005F64ED" w:rsidRPr="00B94C9B">
        <w:rPr>
          <w:lang w:val="ru-RU"/>
        </w:rPr>
        <w:instrText>://</w:instrText>
      </w:r>
      <w:r w:rsidR="005F64ED">
        <w:instrText>lhep</w:instrText>
      </w:r>
      <w:r w:rsidR="005F64ED" w:rsidRPr="00B94C9B">
        <w:rPr>
          <w:lang w:val="ru-RU"/>
        </w:rPr>
        <w:instrText>-</w:instrText>
      </w:r>
      <w:r w:rsidR="005F64ED">
        <w:instrText>volna</w:instrText>
      </w:r>
      <w:r w:rsidR="005F64ED" w:rsidRPr="00B94C9B">
        <w:rPr>
          <w:lang w:val="ru-RU"/>
        </w:rPr>
        <w:instrText>.</w:instrText>
      </w:r>
      <w:r w:rsidR="005F64ED">
        <w:instrText>jinr</w:instrText>
      </w:r>
      <w:r w:rsidR="005F64ED" w:rsidRPr="00B94C9B">
        <w:rPr>
          <w:lang w:val="ru-RU"/>
        </w:rPr>
        <w:instrText>.</w:instrText>
      </w:r>
      <w:r w:rsidR="005F64ED">
        <w:instrText>ru</w:instrText>
      </w:r>
      <w:r w:rsidR="005F64ED" w:rsidRPr="00B94C9B">
        <w:rPr>
          <w:lang w:val="ru-RU"/>
        </w:rPr>
        <w:instrText>/</w:instrText>
      </w:r>
      <w:r w:rsidR="005F64ED">
        <w:instrText>seminar</w:instrText>
      </w:r>
      <w:r w:rsidR="005F64ED" w:rsidRPr="00B94C9B">
        <w:rPr>
          <w:lang w:val="ru-RU"/>
        </w:rPr>
        <w:instrText xml:space="preserve">" </w:instrText>
      </w:r>
      <w:r w:rsidR="005F64ED">
        <w:fldChar w:fldCharType="separate"/>
      </w:r>
      <w:r w:rsidRPr="003E2147">
        <w:rPr>
          <w:rStyle w:val="Hyperlink"/>
          <w:b/>
          <w:sz w:val="32"/>
          <w:szCs w:val="32"/>
        </w:rPr>
        <w:t>https</w:t>
      </w:r>
      <w:r w:rsidRPr="003E2147">
        <w:rPr>
          <w:rStyle w:val="Hyperlink"/>
          <w:b/>
          <w:sz w:val="32"/>
          <w:szCs w:val="32"/>
          <w:lang w:val="ru-RU"/>
        </w:rPr>
        <w:t>://</w:t>
      </w:r>
      <w:proofErr w:type="spellStart"/>
      <w:r w:rsidRPr="003E2147">
        <w:rPr>
          <w:rStyle w:val="Hyperlink"/>
          <w:b/>
          <w:sz w:val="32"/>
          <w:szCs w:val="32"/>
        </w:rPr>
        <w:t>lhep</w:t>
      </w:r>
      <w:proofErr w:type="spellEnd"/>
      <w:r w:rsidRPr="003E2147">
        <w:rPr>
          <w:rStyle w:val="Hyperlink"/>
          <w:b/>
          <w:sz w:val="32"/>
          <w:szCs w:val="32"/>
          <w:lang w:val="ru-RU"/>
        </w:rPr>
        <w:t>-</w:t>
      </w:r>
      <w:proofErr w:type="spellStart"/>
      <w:r w:rsidRPr="003E2147">
        <w:rPr>
          <w:rStyle w:val="Hyperlink"/>
          <w:b/>
          <w:sz w:val="32"/>
          <w:szCs w:val="32"/>
        </w:rPr>
        <w:t>volna</w:t>
      </w:r>
      <w:proofErr w:type="spellEnd"/>
      <w:r w:rsidRPr="003E2147">
        <w:rPr>
          <w:rStyle w:val="Hyperlink"/>
          <w:b/>
          <w:sz w:val="32"/>
          <w:szCs w:val="32"/>
          <w:lang w:val="ru-RU"/>
        </w:rPr>
        <w:t>.</w:t>
      </w:r>
      <w:proofErr w:type="spellStart"/>
      <w:r w:rsidRPr="003E2147">
        <w:rPr>
          <w:rStyle w:val="Hyperlink"/>
          <w:b/>
          <w:sz w:val="32"/>
          <w:szCs w:val="32"/>
        </w:rPr>
        <w:t>jinr</w:t>
      </w:r>
      <w:proofErr w:type="spellEnd"/>
      <w:r w:rsidRPr="003E2147">
        <w:rPr>
          <w:rStyle w:val="Hyperlink"/>
          <w:b/>
          <w:sz w:val="32"/>
          <w:szCs w:val="32"/>
          <w:lang w:val="ru-RU"/>
        </w:rPr>
        <w:t>.</w:t>
      </w:r>
      <w:proofErr w:type="spellStart"/>
      <w:r w:rsidRPr="003E2147">
        <w:rPr>
          <w:rStyle w:val="Hyperlink"/>
          <w:b/>
          <w:sz w:val="32"/>
          <w:szCs w:val="32"/>
        </w:rPr>
        <w:t>ru</w:t>
      </w:r>
      <w:proofErr w:type="spellEnd"/>
      <w:r w:rsidRPr="003E2147">
        <w:rPr>
          <w:rStyle w:val="Hyperlink"/>
          <w:b/>
          <w:sz w:val="32"/>
          <w:szCs w:val="32"/>
          <w:lang w:val="ru-RU"/>
        </w:rPr>
        <w:t>/</w:t>
      </w:r>
      <w:r w:rsidRPr="003E2147">
        <w:rPr>
          <w:rStyle w:val="Hyperlink"/>
          <w:b/>
          <w:sz w:val="32"/>
          <w:szCs w:val="32"/>
        </w:rPr>
        <w:t>seminar</w:t>
      </w:r>
      <w:r w:rsidR="005F64ED">
        <w:rPr>
          <w:rStyle w:val="Hyperlink"/>
          <w:b/>
          <w:sz w:val="32"/>
          <w:szCs w:val="32"/>
        </w:rPr>
        <w:fldChar w:fldCharType="end"/>
      </w:r>
    </w:p>
    <w:p w:rsidR="00D85427" w:rsidRDefault="00D85427" w:rsidP="00D85427">
      <w:pPr>
        <w:rPr>
          <w:sz w:val="36"/>
          <w:szCs w:val="36"/>
          <w:lang w:val="ru-RU"/>
        </w:rPr>
      </w:pPr>
    </w:p>
    <w:p w:rsidR="00D85427" w:rsidRPr="00C47BB0" w:rsidRDefault="003953A0" w:rsidP="00D85427">
      <w:pPr>
        <w:jc w:val="center"/>
        <w:rPr>
          <w:b/>
          <w:sz w:val="44"/>
          <w:szCs w:val="44"/>
          <w:lang w:val="ru-RU"/>
        </w:rPr>
      </w:pPr>
      <w:r w:rsidRPr="00C47BB0">
        <w:rPr>
          <w:b/>
          <w:sz w:val="44"/>
          <w:szCs w:val="44"/>
          <w:lang w:val="ru-RU"/>
        </w:rPr>
        <w:t>Рассмотрение кандидатов на выборные должности</w:t>
      </w:r>
      <w:r w:rsidR="00D85427" w:rsidRPr="00C47BB0">
        <w:rPr>
          <w:b/>
          <w:sz w:val="44"/>
          <w:szCs w:val="44"/>
          <w:lang w:val="ru-RU"/>
        </w:rPr>
        <w:t>:</w:t>
      </w:r>
      <w:bookmarkStart w:id="0" w:name="_GoBack"/>
      <w:bookmarkEnd w:id="0"/>
    </w:p>
    <w:p w:rsidR="00D85427" w:rsidRPr="004215F0" w:rsidRDefault="00D85427" w:rsidP="00D85427">
      <w:pPr>
        <w:rPr>
          <w:b/>
          <w:sz w:val="32"/>
          <w:szCs w:val="32"/>
          <w:lang w:val="ru-RU"/>
        </w:rPr>
      </w:pPr>
    </w:p>
    <w:p w:rsidR="00EF47FC" w:rsidRPr="00EF47FC" w:rsidRDefault="00D85427" w:rsidP="003953A0">
      <w:pPr>
        <w:pStyle w:val="ListParagraph"/>
        <w:numPr>
          <w:ilvl w:val="0"/>
          <w:numId w:val="1"/>
        </w:numPr>
        <w:rPr>
          <w:sz w:val="36"/>
          <w:szCs w:val="36"/>
          <w:lang w:val="ru-RU"/>
        </w:rPr>
      </w:pPr>
      <w:r w:rsidRPr="004215F0">
        <w:rPr>
          <w:sz w:val="32"/>
          <w:szCs w:val="32"/>
          <w:lang w:val="ru-RU"/>
        </w:rPr>
        <w:t xml:space="preserve"> </w:t>
      </w:r>
      <w:r w:rsidR="003953A0" w:rsidRPr="004215F0">
        <w:rPr>
          <w:sz w:val="32"/>
          <w:szCs w:val="32"/>
          <w:lang w:val="ru-RU"/>
        </w:rPr>
        <w:t>Н</w:t>
      </w:r>
      <w:r w:rsidRPr="004215F0">
        <w:rPr>
          <w:sz w:val="32"/>
          <w:szCs w:val="32"/>
          <w:lang w:val="ru-RU"/>
        </w:rPr>
        <w:t>аучного сотрудника Сектора №1 прикладных радиационных технологий, Научно-методического отдела кремниевых трековых систем, Отделения 5</w:t>
      </w:r>
      <w:r w:rsidR="003953A0" w:rsidRPr="004215F0">
        <w:rPr>
          <w:sz w:val="32"/>
          <w:szCs w:val="32"/>
          <w:lang w:val="ru-RU"/>
        </w:rPr>
        <w:t xml:space="preserve"> Научно-методических исследований и инноваций</w:t>
      </w:r>
      <w:r w:rsidRPr="004215F0">
        <w:rPr>
          <w:sz w:val="32"/>
          <w:szCs w:val="32"/>
          <w:lang w:val="ru-RU"/>
        </w:rPr>
        <w:t xml:space="preserve">, ЛФВЭ </w:t>
      </w:r>
    </w:p>
    <w:p w:rsidR="00D85427" w:rsidRPr="003953A0" w:rsidRDefault="003953A0" w:rsidP="00EF47FC">
      <w:pPr>
        <w:pStyle w:val="ListParagraph"/>
        <w:rPr>
          <w:sz w:val="36"/>
          <w:szCs w:val="36"/>
          <w:lang w:val="ru-RU"/>
        </w:rPr>
      </w:pPr>
      <w:r w:rsidRPr="004215F0">
        <w:rPr>
          <w:sz w:val="32"/>
          <w:szCs w:val="32"/>
          <w:lang w:val="ru-RU"/>
        </w:rPr>
        <w:t>–</w:t>
      </w:r>
      <w:r w:rsidR="00D85427" w:rsidRPr="004215F0">
        <w:rPr>
          <w:sz w:val="32"/>
          <w:szCs w:val="32"/>
          <w:lang w:val="ru-RU"/>
        </w:rPr>
        <w:t xml:space="preserve"> </w:t>
      </w:r>
      <w:r w:rsidR="00EF47FC">
        <w:rPr>
          <w:i/>
          <w:sz w:val="32"/>
          <w:szCs w:val="32"/>
          <w:lang w:val="ru-RU"/>
        </w:rPr>
        <w:t>Афанасьевой</w:t>
      </w:r>
      <w:r w:rsidRPr="002F29A8">
        <w:rPr>
          <w:i/>
          <w:sz w:val="32"/>
          <w:szCs w:val="32"/>
          <w:lang w:val="ru-RU"/>
        </w:rPr>
        <w:t xml:space="preserve"> </w:t>
      </w:r>
      <w:r w:rsidR="00EF47FC">
        <w:rPr>
          <w:i/>
          <w:sz w:val="32"/>
          <w:szCs w:val="32"/>
          <w:lang w:val="ru-RU"/>
        </w:rPr>
        <w:t>Кристины</w:t>
      </w:r>
      <w:r w:rsidRPr="002F29A8">
        <w:rPr>
          <w:i/>
          <w:sz w:val="32"/>
          <w:szCs w:val="32"/>
          <w:lang w:val="ru-RU"/>
        </w:rPr>
        <w:t xml:space="preserve"> </w:t>
      </w:r>
      <w:r w:rsidR="00EF47FC">
        <w:rPr>
          <w:i/>
          <w:sz w:val="32"/>
          <w:szCs w:val="32"/>
          <w:lang w:val="ru-RU"/>
        </w:rPr>
        <w:t>Петровны</w:t>
      </w:r>
      <w:r w:rsidR="00D85427" w:rsidRPr="004215F0">
        <w:rPr>
          <w:sz w:val="32"/>
          <w:szCs w:val="32"/>
          <w:lang w:val="ru-RU"/>
        </w:rPr>
        <w:t>.</w:t>
      </w:r>
    </w:p>
    <w:p w:rsidR="00D85427" w:rsidRDefault="00D85427" w:rsidP="00D85427">
      <w:pPr>
        <w:rPr>
          <w:sz w:val="36"/>
          <w:szCs w:val="36"/>
          <w:lang w:val="ru-RU"/>
        </w:rPr>
      </w:pPr>
    </w:p>
    <w:p w:rsidR="00EF47FC" w:rsidRPr="00EF47FC" w:rsidRDefault="00EF47FC" w:rsidP="00EF47FC">
      <w:pPr>
        <w:pStyle w:val="ListParagraph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  <w:t>Старшего н</w:t>
      </w:r>
      <w:r w:rsidRPr="004215F0">
        <w:rPr>
          <w:sz w:val="32"/>
          <w:szCs w:val="32"/>
          <w:lang w:val="ru-RU"/>
        </w:rPr>
        <w:t>аучного сотрудника Сектора</w:t>
      </w:r>
      <w:r>
        <w:rPr>
          <w:sz w:val="32"/>
          <w:szCs w:val="32"/>
          <w:lang w:val="ru-RU"/>
        </w:rPr>
        <w:t xml:space="preserve"> №2</w:t>
      </w:r>
      <w:r w:rsidRPr="004215F0">
        <w:rPr>
          <w:sz w:val="32"/>
          <w:szCs w:val="32"/>
          <w:lang w:val="ru-RU"/>
        </w:rPr>
        <w:t xml:space="preserve"> </w:t>
      </w:r>
      <w:r w:rsidRPr="00EF47FC">
        <w:rPr>
          <w:sz w:val="32"/>
          <w:szCs w:val="32"/>
          <w:lang w:val="ru-RU"/>
        </w:rPr>
        <w:t>проектирования и изготовления кремниевых трековых систем</w:t>
      </w:r>
      <w:r w:rsidRPr="004215F0">
        <w:rPr>
          <w:sz w:val="32"/>
          <w:szCs w:val="32"/>
          <w:lang w:val="ru-RU"/>
        </w:rPr>
        <w:t xml:space="preserve">, Научно-методического отдела кремниевых трековых систем, Отделения 5 Научно-методических исследований и инноваций, ЛФВЭ </w:t>
      </w:r>
    </w:p>
    <w:p w:rsidR="00EF47FC" w:rsidRPr="00EF47FC" w:rsidRDefault="00EF47FC" w:rsidP="00EF47FC">
      <w:pPr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Pr="00EF47FC">
        <w:rPr>
          <w:sz w:val="32"/>
          <w:szCs w:val="32"/>
          <w:lang w:val="ru-RU"/>
        </w:rPr>
        <w:t xml:space="preserve">– </w:t>
      </w:r>
      <w:r w:rsidRPr="00EF47FC">
        <w:rPr>
          <w:i/>
          <w:sz w:val="32"/>
          <w:szCs w:val="32"/>
          <w:lang w:val="ru-RU"/>
        </w:rPr>
        <w:t>Рогачева Андрея Вячеславовича</w:t>
      </w:r>
      <w:r w:rsidRPr="00EF47FC">
        <w:rPr>
          <w:sz w:val="32"/>
          <w:szCs w:val="32"/>
          <w:lang w:val="ru-RU"/>
        </w:rPr>
        <w:t>.</w:t>
      </w:r>
    </w:p>
    <w:p w:rsidR="00D85427" w:rsidRPr="002F29A8" w:rsidRDefault="00D85427" w:rsidP="00EF47FC">
      <w:pPr>
        <w:pStyle w:val="ListParagraph"/>
        <w:rPr>
          <w:sz w:val="36"/>
          <w:szCs w:val="36"/>
          <w:lang w:val="ru-RU"/>
        </w:rPr>
      </w:pPr>
    </w:p>
    <w:p w:rsidR="00D85427" w:rsidRDefault="00D85427" w:rsidP="00D85427">
      <w:pPr>
        <w:rPr>
          <w:sz w:val="36"/>
          <w:szCs w:val="36"/>
          <w:lang w:val="ru-RU"/>
        </w:rPr>
      </w:pPr>
    </w:p>
    <w:p w:rsidR="00D85427" w:rsidRDefault="00D85427" w:rsidP="00D85427">
      <w:pPr>
        <w:rPr>
          <w:sz w:val="36"/>
          <w:szCs w:val="36"/>
          <w:lang w:val="ru-RU"/>
        </w:rPr>
      </w:pPr>
    </w:p>
    <w:p w:rsidR="00D85427" w:rsidRDefault="00D85427" w:rsidP="00D85427">
      <w:pPr>
        <w:rPr>
          <w:sz w:val="36"/>
          <w:szCs w:val="36"/>
          <w:lang w:val="ru-RU"/>
        </w:rPr>
      </w:pPr>
    </w:p>
    <w:p w:rsidR="00D85427" w:rsidRDefault="00D85427" w:rsidP="00D85427">
      <w:pPr>
        <w:rPr>
          <w:sz w:val="36"/>
          <w:szCs w:val="36"/>
          <w:lang w:val="ru-RU"/>
        </w:rPr>
      </w:pPr>
    </w:p>
    <w:p w:rsidR="00D85427" w:rsidRPr="00AC354E" w:rsidRDefault="00D85427" w:rsidP="00D85427">
      <w:pPr>
        <w:rPr>
          <w:sz w:val="36"/>
          <w:szCs w:val="36"/>
          <w:lang w:val="ru-RU"/>
        </w:rPr>
      </w:pPr>
    </w:p>
    <w:p w:rsidR="00D85427" w:rsidRPr="00781215" w:rsidRDefault="00D85427" w:rsidP="00267CE3">
      <w:pPr>
        <w:jc w:val="center"/>
        <w:rPr>
          <w:sz w:val="24"/>
          <w:szCs w:val="24"/>
          <w:lang w:val="ru-RU"/>
        </w:rPr>
      </w:pPr>
      <w:r w:rsidRPr="00781215">
        <w:rPr>
          <w:sz w:val="24"/>
          <w:szCs w:val="24"/>
          <w:lang w:val="ru-RU"/>
        </w:rPr>
        <w:t xml:space="preserve">С дополнительной информацией можно ознакомится на сайте </w:t>
      </w:r>
      <w:hyperlink r:id="rId9" w:history="1">
        <w:r w:rsidRPr="00267CE3">
          <w:rPr>
            <w:rStyle w:val="Hyperlink"/>
            <w:b/>
            <w:sz w:val="24"/>
            <w:szCs w:val="24"/>
            <w:lang w:val="ru-RU"/>
          </w:rPr>
          <w:t>http://indico.jinr.ru</w:t>
        </w:r>
      </w:hyperlink>
      <w:r w:rsidRPr="00781215">
        <w:rPr>
          <w:sz w:val="24"/>
          <w:szCs w:val="24"/>
          <w:lang w:val="ru-RU"/>
        </w:rPr>
        <w:t xml:space="preserve"> :</w:t>
      </w:r>
    </w:p>
    <w:p w:rsidR="00D85427" w:rsidRPr="003C621B" w:rsidRDefault="00D85427" w:rsidP="00267CE3">
      <w:pPr>
        <w:jc w:val="center"/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>Подразделения</w:t>
      </w:r>
      <w:r w:rsidRPr="00781215">
        <w:rPr>
          <w:sz w:val="24"/>
          <w:szCs w:val="24"/>
          <w:lang w:val="ru-RU"/>
        </w:rPr>
        <w:t xml:space="preserve">  &gt;&gt; Лаборатория физики высоких энергий им. В.И. Векслера и А.М. Балдина (ЛФВЭ)  &gt;&gt;  </w:t>
      </w:r>
      <w:r w:rsidRPr="00A14290">
        <w:rPr>
          <w:sz w:val="24"/>
          <w:szCs w:val="24"/>
          <w:lang w:val="ru-RU"/>
        </w:rPr>
        <w:t>Научно-технический совет (НТС)</w:t>
      </w:r>
    </w:p>
    <w:p w:rsidR="00595808" w:rsidRPr="00D85427" w:rsidRDefault="00595808">
      <w:pPr>
        <w:rPr>
          <w:lang w:val="ru-RU"/>
        </w:rPr>
      </w:pPr>
    </w:p>
    <w:sectPr w:rsidR="00595808" w:rsidRPr="00D85427" w:rsidSect="00CA72BC">
      <w:footerReference w:type="even" r:id="rId10"/>
      <w:footerReference w:type="default" r:id="rId11"/>
      <w:pgSz w:w="11906" w:h="16838"/>
      <w:pgMar w:top="851" w:right="624" w:bottom="42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8C" w:rsidRDefault="00D2408C">
      <w:r>
        <w:separator/>
      </w:r>
    </w:p>
  </w:endnote>
  <w:endnote w:type="continuationSeparator" w:id="0">
    <w:p w:rsidR="00D2408C" w:rsidRDefault="00D2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70" w:rsidRDefault="00C47B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270" w:rsidRDefault="00D24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F4" w:rsidRDefault="00C47BB0">
    <w:pPr>
      <w:pStyle w:val="Footer"/>
      <w:jc w:val="center"/>
    </w:pPr>
    <w:r>
      <w:rPr>
        <w:lang w:val="ru-RU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673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ru-RU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673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B6270" w:rsidRDefault="00D24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8C" w:rsidRDefault="00D2408C">
      <w:r>
        <w:separator/>
      </w:r>
    </w:p>
  </w:footnote>
  <w:footnote w:type="continuationSeparator" w:id="0">
    <w:p w:rsidR="00D2408C" w:rsidRDefault="00D2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3FD0"/>
    <w:multiLevelType w:val="hybridMultilevel"/>
    <w:tmpl w:val="14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9A"/>
    <w:rsid w:val="001768E9"/>
    <w:rsid w:val="00267CE3"/>
    <w:rsid w:val="002B0906"/>
    <w:rsid w:val="002F29A8"/>
    <w:rsid w:val="00380578"/>
    <w:rsid w:val="003953A0"/>
    <w:rsid w:val="00404CE7"/>
    <w:rsid w:val="004215F0"/>
    <w:rsid w:val="00595808"/>
    <w:rsid w:val="005F64ED"/>
    <w:rsid w:val="006E2349"/>
    <w:rsid w:val="0085409A"/>
    <w:rsid w:val="00884DB0"/>
    <w:rsid w:val="009B6732"/>
    <w:rsid w:val="00AB44EA"/>
    <w:rsid w:val="00B94C9B"/>
    <w:rsid w:val="00C47BB0"/>
    <w:rsid w:val="00D2408C"/>
    <w:rsid w:val="00D85427"/>
    <w:rsid w:val="00E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85427"/>
    <w:pPr>
      <w:keepNext/>
      <w:tabs>
        <w:tab w:val="left" w:pos="2410"/>
      </w:tabs>
      <w:outlineLvl w:val="1"/>
    </w:pPr>
    <w:rPr>
      <w:b/>
      <w:sz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85427"/>
    <w:pPr>
      <w:keepNext/>
      <w:spacing w:after="120"/>
      <w:ind w:left="720" w:firstLine="720"/>
      <w:outlineLvl w:val="2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85427"/>
    <w:pPr>
      <w:keepNext/>
      <w:spacing w:after="120"/>
      <w:ind w:firstLine="720"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D85427"/>
    <w:pPr>
      <w:keepNext/>
      <w:jc w:val="both"/>
      <w:outlineLvl w:val="4"/>
    </w:pPr>
    <w:rPr>
      <w:b/>
      <w:sz w:val="22"/>
      <w:lang w:val="ru-RU"/>
    </w:rPr>
  </w:style>
  <w:style w:type="paragraph" w:styleId="Heading7">
    <w:name w:val="heading 7"/>
    <w:basedOn w:val="Normal"/>
    <w:next w:val="Normal"/>
    <w:link w:val="Heading7Char"/>
    <w:qFormat/>
    <w:rsid w:val="00D85427"/>
    <w:pPr>
      <w:keepNext/>
      <w:outlineLvl w:val="6"/>
    </w:pPr>
    <w:rPr>
      <w:color w:val="333399"/>
      <w:sz w:val="5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854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85427"/>
    <w:rPr>
      <w:rFonts w:ascii="Bookman Old Style" w:eastAsia="Times New Roman" w:hAnsi="Bookman Old Style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85427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85427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D85427"/>
    <w:rPr>
      <w:rFonts w:ascii="Times New Roman" w:eastAsia="Times New Roman" w:hAnsi="Times New Roman" w:cs="Times New Roman"/>
      <w:color w:val="333399"/>
      <w:sz w:val="52"/>
      <w:szCs w:val="20"/>
    </w:rPr>
  </w:style>
  <w:style w:type="paragraph" w:styleId="BodyText2">
    <w:name w:val="Body Text 2"/>
    <w:basedOn w:val="Normal"/>
    <w:link w:val="BodyText2Char"/>
    <w:semiHidden/>
    <w:rsid w:val="00D85427"/>
    <w:pPr>
      <w:jc w:val="center"/>
    </w:pPr>
    <w:rPr>
      <w:rFonts w:ascii="Bookman Old Style" w:hAnsi="Bookman Old Style"/>
      <w:b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D85427"/>
    <w:rPr>
      <w:rFonts w:ascii="Bookman Old Style" w:eastAsia="Times New Roman" w:hAnsi="Bookman Old Styl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semiHidden/>
    <w:rsid w:val="00D8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5427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D85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D85427"/>
  </w:style>
  <w:style w:type="character" w:styleId="Hyperlink">
    <w:name w:val="Hyperlink"/>
    <w:uiPriority w:val="99"/>
    <w:unhideWhenUsed/>
    <w:rsid w:val="00D85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85427"/>
    <w:pPr>
      <w:keepNext/>
      <w:tabs>
        <w:tab w:val="left" w:pos="2410"/>
      </w:tabs>
      <w:outlineLvl w:val="1"/>
    </w:pPr>
    <w:rPr>
      <w:b/>
      <w:sz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85427"/>
    <w:pPr>
      <w:keepNext/>
      <w:spacing w:after="120"/>
      <w:ind w:left="720" w:firstLine="720"/>
      <w:outlineLvl w:val="2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85427"/>
    <w:pPr>
      <w:keepNext/>
      <w:spacing w:after="120"/>
      <w:ind w:firstLine="720"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D85427"/>
    <w:pPr>
      <w:keepNext/>
      <w:jc w:val="both"/>
      <w:outlineLvl w:val="4"/>
    </w:pPr>
    <w:rPr>
      <w:b/>
      <w:sz w:val="22"/>
      <w:lang w:val="ru-RU"/>
    </w:rPr>
  </w:style>
  <w:style w:type="paragraph" w:styleId="Heading7">
    <w:name w:val="heading 7"/>
    <w:basedOn w:val="Normal"/>
    <w:next w:val="Normal"/>
    <w:link w:val="Heading7Char"/>
    <w:qFormat/>
    <w:rsid w:val="00D85427"/>
    <w:pPr>
      <w:keepNext/>
      <w:outlineLvl w:val="6"/>
    </w:pPr>
    <w:rPr>
      <w:color w:val="333399"/>
      <w:sz w:val="5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854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85427"/>
    <w:rPr>
      <w:rFonts w:ascii="Bookman Old Style" w:eastAsia="Times New Roman" w:hAnsi="Bookman Old Style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85427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85427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D85427"/>
    <w:rPr>
      <w:rFonts w:ascii="Times New Roman" w:eastAsia="Times New Roman" w:hAnsi="Times New Roman" w:cs="Times New Roman"/>
      <w:color w:val="333399"/>
      <w:sz w:val="52"/>
      <w:szCs w:val="20"/>
    </w:rPr>
  </w:style>
  <w:style w:type="paragraph" w:styleId="BodyText2">
    <w:name w:val="Body Text 2"/>
    <w:basedOn w:val="Normal"/>
    <w:link w:val="BodyText2Char"/>
    <w:semiHidden/>
    <w:rsid w:val="00D85427"/>
    <w:pPr>
      <w:jc w:val="center"/>
    </w:pPr>
    <w:rPr>
      <w:rFonts w:ascii="Bookman Old Style" w:hAnsi="Bookman Old Style"/>
      <w:b/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D85427"/>
    <w:rPr>
      <w:rFonts w:ascii="Bookman Old Style" w:eastAsia="Times New Roman" w:hAnsi="Bookman Old Styl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semiHidden/>
    <w:rsid w:val="00D8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5427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D85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D85427"/>
  </w:style>
  <w:style w:type="character" w:styleId="Hyperlink">
    <w:name w:val="Hyperlink"/>
    <w:uiPriority w:val="99"/>
    <w:unhideWhenUsed/>
    <w:rsid w:val="00D85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dico.ji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///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IgorK</dc:creator>
  <cp:lastModifiedBy>IgorK</cp:lastModifiedBy>
  <cp:revision>5</cp:revision>
  <dcterms:created xsi:type="dcterms:W3CDTF">2024-09-10T12:47:00Z</dcterms:created>
  <dcterms:modified xsi:type="dcterms:W3CDTF">2024-09-11T15:23:00Z</dcterms:modified>
</cp:coreProperties>
</file>