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349E" w:rsidRPr="00132713" w:rsidRDefault="00415CBA" w:rsidP="006A349E">
      <w:pPr>
        <w:jc w:val="right"/>
        <w:rPr>
          <w:i/>
        </w:rPr>
      </w:pPr>
      <w:bookmarkStart w:id="0" w:name="_Hlk512951151"/>
      <w:bookmarkEnd w:id="0"/>
      <w:proofErr w:type="gramStart"/>
      <w:r>
        <w:rPr>
          <w:i/>
          <w:lang w:val="en-US"/>
        </w:rPr>
        <w:t>April</w:t>
      </w:r>
      <w:r w:rsidR="006A349E">
        <w:rPr>
          <w:i/>
          <w:lang w:val="en-US"/>
        </w:rPr>
        <w:t>,</w:t>
      </w:r>
      <w:proofErr w:type="gramEnd"/>
      <w:r w:rsidR="006A349E">
        <w:rPr>
          <w:i/>
          <w:lang w:val="en-US"/>
        </w:rPr>
        <w:t xml:space="preserve"> 201</w:t>
      </w:r>
      <w:r>
        <w:rPr>
          <w:i/>
          <w:lang w:val="en-US"/>
        </w:rPr>
        <w:t>8</w:t>
      </w:r>
    </w:p>
    <w:p w:rsidR="006A349E" w:rsidRDefault="006A349E" w:rsidP="006A349E">
      <w:pPr>
        <w:autoSpaceDE w:val="0"/>
        <w:autoSpaceDN w:val="0"/>
        <w:adjustRightInd w:val="0"/>
        <w:rPr>
          <w:sz w:val="38"/>
          <w:szCs w:val="38"/>
          <w:lang w:val="en-US"/>
        </w:rPr>
      </w:pPr>
      <w:r w:rsidRPr="00A92BE6">
        <w:rPr>
          <w:sz w:val="26"/>
          <w:szCs w:val="26"/>
          <w:lang w:val="en-US"/>
        </w:rPr>
        <w:t>03</w:t>
      </w:r>
      <w:r>
        <w:rPr>
          <w:sz w:val="26"/>
          <w:szCs w:val="26"/>
          <w:lang w:val="en-US"/>
        </w:rPr>
        <w:t>-</w:t>
      </w:r>
      <w:r w:rsidRPr="00A92BE6">
        <w:rPr>
          <w:sz w:val="26"/>
          <w:szCs w:val="26"/>
          <w:lang w:val="en-US"/>
        </w:rPr>
        <w:t>2</w:t>
      </w:r>
      <w:r>
        <w:rPr>
          <w:sz w:val="26"/>
          <w:szCs w:val="26"/>
          <w:lang w:val="en-US"/>
        </w:rPr>
        <w:t>-</w:t>
      </w:r>
      <w:r w:rsidRPr="00A92BE6">
        <w:rPr>
          <w:sz w:val="26"/>
          <w:szCs w:val="26"/>
          <w:lang w:val="en-US"/>
        </w:rPr>
        <w:t>1102</w:t>
      </w:r>
      <w:r>
        <w:rPr>
          <w:sz w:val="26"/>
          <w:szCs w:val="26"/>
          <w:lang w:val="en-US"/>
        </w:rPr>
        <w:t>-</w:t>
      </w:r>
      <w:r w:rsidRPr="00A92BE6">
        <w:rPr>
          <w:sz w:val="26"/>
          <w:szCs w:val="26"/>
          <w:lang w:val="en-US"/>
        </w:rPr>
        <w:t>201</w:t>
      </w:r>
      <w:r w:rsidR="00480A93" w:rsidRPr="00B03447">
        <w:rPr>
          <w:sz w:val="26"/>
          <w:szCs w:val="26"/>
          <w:lang w:val="en-US"/>
        </w:rPr>
        <w:t>6</w:t>
      </w:r>
      <w:r w:rsidRPr="00A92BE6">
        <w:rPr>
          <w:sz w:val="26"/>
          <w:szCs w:val="26"/>
          <w:lang w:val="en-US"/>
        </w:rPr>
        <w:t>/201</w:t>
      </w:r>
      <w:r w:rsidR="00415CBA">
        <w:rPr>
          <w:sz w:val="26"/>
          <w:szCs w:val="26"/>
          <w:lang w:val="en-US"/>
        </w:rPr>
        <w:t>8</w:t>
      </w:r>
    </w:p>
    <w:p w:rsidR="006A349E" w:rsidRDefault="006A349E" w:rsidP="006A349E">
      <w:pPr>
        <w:pStyle w:val="1"/>
        <w:rPr>
          <w:lang w:val="en-US"/>
        </w:rPr>
      </w:pPr>
      <w:r w:rsidRPr="003B325B">
        <w:rPr>
          <w:lang w:val="en-US"/>
        </w:rPr>
        <w:t>Improvement of the JINR Phasotron and Design of Cyclotrons</w:t>
      </w:r>
      <w:r>
        <w:rPr>
          <w:lang w:val="en-US"/>
        </w:rPr>
        <w:t xml:space="preserve"> </w:t>
      </w:r>
      <w:r w:rsidRPr="003B325B">
        <w:rPr>
          <w:lang w:val="en-US"/>
        </w:rPr>
        <w:t>for Fundamental and Applied Research</w:t>
      </w:r>
    </w:p>
    <w:p w:rsidR="006D1494" w:rsidRDefault="00203C88" w:rsidP="006D1494">
      <w:pPr>
        <w:pStyle w:val="AuthorList"/>
        <w:spacing w:before="0" w:after="0"/>
        <w:jc w:val="left"/>
        <w:rPr>
          <w:lang w:val="en-US"/>
        </w:rPr>
      </w:pPr>
      <w:r>
        <w:rPr>
          <w:lang w:val="en-US"/>
        </w:rPr>
        <w:t xml:space="preserve">Leaders: Karamysheva G.A., </w:t>
      </w:r>
    </w:p>
    <w:p w:rsidR="00C81841" w:rsidRDefault="006D1494" w:rsidP="006D1494">
      <w:pPr>
        <w:pStyle w:val="AuthorList"/>
        <w:spacing w:before="0" w:after="0"/>
        <w:jc w:val="left"/>
        <w:rPr>
          <w:lang w:val="en-US"/>
        </w:rPr>
      </w:pPr>
      <w:r w:rsidRPr="00987BD1">
        <w:rPr>
          <w:lang w:val="en-US"/>
        </w:rPr>
        <w:t xml:space="preserve">               </w:t>
      </w:r>
      <w:proofErr w:type="spellStart"/>
      <w:r w:rsidR="00203C88">
        <w:rPr>
          <w:lang w:val="en-US"/>
        </w:rPr>
        <w:t>Yakovenko</w:t>
      </w:r>
      <w:proofErr w:type="spellEnd"/>
      <w:r w:rsidR="00203C88">
        <w:rPr>
          <w:lang w:val="en-US"/>
        </w:rPr>
        <w:t xml:space="preserve"> S.L.</w:t>
      </w:r>
    </w:p>
    <w:p w:rsidR="00517EDC" w:rsidRPr="006D1494" w:rsidRDefault="00517EDC" w:rsidP="00517EDC">
      <w:pPr>
        <w:pStyle w:val="af"/>
        <w:ind w:left="567"/>
        <w:rPr>
          <w:rFonts w:ascii="Times New Roman" w:hAnsi="Times New Roman" w:cs="Times New Roman"/>
          <w:b/>
          <w:bCs/>
          <w:color w:val="000000"/>
          <w:sz w:val="28"/>
          <w:szCs w:val="28"/>
          <w:shd w:val="clear" w:color="auto" w:fill="FFFFFF"/>
          <w:lang w:val="en-US"/>
        </w:rPr>
      </w:pPr>
      <w:r w:rsidRPr="006D1494">
        <w:rPr>
          <w:rFonts w:ascii="Times New Roman" w:hAnsi="Times New Roman" w:cs="Times New Roman"/>
          <w:b/>
          <w:bCs/>
          <w:color w:val="000000"/>
          <w:sz w:val="28"/>
          <w:szCs w:val="28"/>
          <w:shd w:val="clear" w:color="auto" w:fill="FFFFFF"/>
          <w:lang w:val="en-US"/>
        </w:rPr>
        <w:t>List of Activities</w:t>
      </w:r>
    </w:p>
    <w:p w:rsidR="00337D6F" w:rsidRDefault="00517EDC" w:rsidP="003A69E8">
      <w:pPr>
        <w:pStyle w:val="af"/>
        <w:numPr>
          <w:ilvl w:val="0"/>
          <w:numId w:val="23"/>
        </w:numPr>
        <w:rPr>
          <w:rFonts w:ascii="Times New Roman" w:hAnsi="Times New Roman"/>
          <w:b/>
          <w:bCs/>
          <w:lang w:val="en-US" w:eastAsia="ru-RU"/>
        </w:rPr>
      </w:pPr>
      <w:r w:rsidRPr="00517EDC">
        <w:rPr>
          <w:rFonts w:ascii="Times New Roman" w:hAnsi="Times New Roman"/>
          <w:b/>
          <w:bCs/>
          <w:lang w:val="en-US" w:eastAsia="ru-RU"/>
        </w:rPr>
        <w:t xml:space="preserve">Improvement of the JINR </w:t>
      </w:r>
      <w:proofErr w:type="spellStart"/>
      <w:r w:rsidRPr="00517EDC">
        <w:rPr>
          <w:rFonts w:ascii="Times New Roman" w:hAnsi="Times New Roman"/>
          <w:b/>
          <w:bCs/>
          <w:lang w:val="en-US" w:eastAsia="ru-RU"/>
        </w:rPr>
        <w:t>Phasotron</w:t>
      </w:r>
      <w:proofErr w:type="spellEnd"/>
      <w:r w:rsidRPr="00517EDC">
        <w:rPr>
          <w:rFonts w:ascii="Times New Roman" w:hAnsi="Times New Roman"/>
          <w:b/>
          <w:bCs/>
          <w:lang w:val="en-US" w:eastAsia="ru-RU"/>
        </w:rPr>
        <w:t xml:space="preserve"> and beam channels. </w:t>
      </w:r>
    </w:p>
    <w:p w:rsidR="00517EDC" w:rsidRPr="00337D6F" w:rsidRDefault="00517EDC" w:rsidP="00337D6F">
      <w:pPr>
        <w:pStyle w:val="af"/>
        <w:ind w:left="644"/>
        <w:rPr>
          <w:rFonts w:ascii="Times New Roman" w:hAnsi="Times New Roman"/>
          <w:bCs/>
          <w:lang w:val="en-US" w:eastAsia="ru-RU"/>
        </w:rPr>
      </w:pPr>
      <w:r w:rsidRPr="00337D6F">
        <w:rPr>
          <w:rFonts w:ascii="Times New Roman" w:hAnsi="Times New Roman"/>
          <w:bCs/>
          <w:lang w:val="en-US" w:eastAsia="ru-RU"/>
        </w:rPr>
        <w:t xml:space="preserve">S.L. </w:t>
      </w:r>
      <w:proofErr w:type="spellStart"/>
      <w:r w:rsidRPr="00337D6F">
        <w:rPr>
          <w:rFonts w:ascii="Times New Roman" w:hAnsi="Times New Roman"/>
          <w:bCs/>
          <w:lang w:val="en-US" w:eastAsia="ru-RU"/>
        </w:rPr>
        <w:t>Yakovenko</w:t>
      </w:r>
      <w:proofErr w:type="spellEnd"/>
      <w:r w:rsidRPr="00337D6F">
        <w:rPr>
          <w:rFonts w:ascii="Times New Roman" w:hAnsi="Times New Roman"/>
          <w:bCs/>
          <w:lang w:val="en-US" w:eastAsia="ru-RU"/>
        </w:rPr>
        <w:t xml:space="preserve">, N.G. </w:t>
      </w:r>
      <w:proofErr w:type="spellStart"/>
      <w:r w:rsidRPr="00337D6F">
        <w:rPr>
          <w:rFonts w:ascii="Times New Roman" w:hAnsi="Times New Roman"/>
          <w:bCs/>
          <w:lang w:val="en-US" w:eastAsia="ru-RU"/>
        </w:rPr>
        <w:t>Shakun</w:t>
      </w:r>
      <w:proofErr w:type="spellEnd"/>
    </w:p>
    <w:p w:rsidR="00337D6F" w:rsidRDefault="00517EDC" w:rsidP="003A69E8">
      <w:pPr>
        <w:pStyle w:val="af"/>
        <w:numPr>
          <w:ilvl w:val="0"/>
          <w:numId w:val="23"/>
        </w:numPr>
        <w:rPr>
          <w:rFonts w:ascii="Times New Roman" w:hAnsi="Times New Roman"/>
          <w:b/>
          <w:bCs/>
          <w:lang w:val="en-US" w:eastAsia="ru-RU"/>
        </w:rPr>
      </w:pPr>
      <w:r w:rsidRPr="00517EDC">
        <w:rPr>
          <w:rFonts w:ascii="Times New Roman" w:hAnsi="Times New Roman"/>
          <w:b/>
          <w:bCs/>
          <w:lang w:val="en-US" w:eastAsia="ru-RU"/>
        </w:rPr>
        <w:t xml:space="preserve">Design and modernization of the cyclotrons for medical purpose. </w:t>
      </w:r>
    </w:p>
    <w:p w:rsidR="00517EDC" w:rsidRPr="00337D6F" w:rsidRDefault="00517EDC" w:rsidP="00337D6F">
      <w:pPr>
        <w:pStyle w:val="af"/>
        <w:ind w:left="644"/>
        <w:rPr>
          <w:rFonts w:ascii="Times New Roman" w:hAnsi="Times New Roman"/>
          <w:bCs/>
          <w:lang w:val="en-US" w:eastAsia="ru-RU"/>
        </w:rPr>
      </w:pPr>
      <w:r w:rsidRPr="00337D6F">
        <w:rPr>
          <w:rFonts w:ascii="Times New Roman" w:hAnsi="Times New Roman"/>
          <w:bCs/>
          <w:lang w:val="en-US" w:eastAsia="ru-RU"/>
        </w:rPr>
        <w:t>G.A. Karamysheva, N.A. Morozov</w:t>
      </w:r>
    </w:p>
    <w:p w:rsidR="00337D6F" w:rsidRPr="00171F0E" w:rsidRDefault="00517EDC" w:rsidP="003A69E8">
      <w:pPr>
        <w:pStyle w:val="af"/>
        <w:numPr>
          <w:ilvl w:val="0"/>
          <w:numId w:val="23"/>
        </w:numPr>
        <w:rPr>
          <w:rFonts w:ascii="Times New Roman" w:hAnsi="Times New Roman"/>
          <w:b/>
          <w:bCs/>
          <w:lang w:val="en-US" w:eastAsia="ru-RU"/>
        </w:rPr>
      </w:pPr>
      <w:r w:rsidRPr="00517EDC">
        <w:rPr>
          <w:rFonts w:ascii="Times New Roman" w:hAnsi="Times New Roman"/>
          <w:b/>
          <w:bCs/>
          <w:lang w:val="en-US" w:eastAsia="ru-RU"/>
        </w:rPr>
        <w:t>Research and development of the superconducting cyclotron</w:t>
      </w:r>
      <w:r w:rsidR="001D2F8B">
        <w:rPr>
          <w:rFonts w:ascii="Times New Roman" w:hAnsi="Times New Roman"/>
          <w:b/>
          <w:bCs/>
          <w:lang w:val="en-US" w:eastAsia="ru-RU"/>
        </w:rPr>
        <w:t xml:space="preserve"> for proton therapy for IPP CAS</w:t>
      </w:r>
      <w:r w:rsidRPr="00517EDC">
        <w:rPr>
          <w:rFonts w:ascii="Times New Roman" w:hAnsi="Times New Roman"/>
          <w:b/>
          <w:bCs/>
          <w:lang w:val="en-US" w:eastAsia="ru-RU"/>
        </w:rPr>
        <w:t xml:space="preserve"> </w:t>
      </w:r>
      <w:r w:rsidR="001D2F8B" w:rsidRPr="001D2F8B">
        <w:rPr>
          <w:rFonts w:ascii="Times New Roman" w:hAnsi="Times New Roman"/>
          <w:b/>
          <w:bCs/>
          <w:lang w:val="en-US" w:eastAsia="ru-RU"/>
        </w:rPr>
        <w:t>(</w:t>
      </w:r>
      <w:r w:rsidRPr="00517EDC">
        <w:rPr>
          <w:rFonts w:ascii="Times New Roman" w:hAnsi="Times New Roman"/>
          <w:b/>
          <w:bCs/>
          <w:lang w:val="en-US" w:eastAsia="ru-RU"/>
        </w:rPr>
        <w:t>Hefei, China</w:t>
      </w:r>
      <w:r w:rsidR="001D2F8B" w:rsidRPr="001D2F8B">
        <w:rPr>
          <w:rFonts w:ascii="Times New Roman" w:hAnsi="Times New Roman"/>
          <w:b/>
          <w:bCs/>
          <w:lang w:val="en-US" w:eastAsia="ru-RU"/>
        </w:rPr>
        <w:t>)</w:t>
      </w:r>
      <w:r w:rsidRPr="00517EDC">
        <w:rPr>
          <w:rFonts w:ascii="Times New Roman" w:hAnsi="Times New Roman"/>
          <w:b/>
          <w:bCs/>
          <w:lang w:val="en-US" w:eastAsia="ru-RU"/>
        </w:rPr>
        <w:t xml:space="preserve">. </w:t>
      </w:r>
    </w:p>
    <w:p w:rsidR="00517EDC" w:rsidRPr="00337D6F" w:rsidRDefault="00517EDC" w:rsidP="00337D6F">
      <w:pPr>
        <w:pStyle w:val="af"/>
        <w:ind w:left="644"/>
        <w:rPr>
          <w:rFonts w:ascii="Times New Roman" w:hAnsi="Times New Roman"/>
          <w:bCs/>
          <w:lang w:eastAsia="ru-RU"/>
        </w:rPr>
      </w:pPr>
      <w:r w:rsidRPr="00337D6F">
        <w:rPr>
          <w:rFonts w:ascii="Times New Roman" w:hAnsi="Times New Roman"/>
          <w:bCs/>
          <w:lang w:eastAsia="ru-RU"/>
        </w:rPr>
        <w:t>G.D. Shirkov</w:t>
      </w:r>
    </w:p>
    <w:p w:rsidR="00337D6F" w:rsidRDefault="00517EDC" w:rsidP="003A69E8">
      <w:pPr>
        <w:pStyle w:val="af"/>
        <w:numPr>
          <w:ilvl w:val="0"/>
          <w:numId w:val="23"/>
        </w:numPr>
        <w:rPr>
          <w:rFonts w:ascii="Times New Roman" w:hAnsi="Times New Roman"/>
          <w:b/>
          <w:bCs/>
          <w:lang w:val="en-US" w:eastAsia="ru-RU"/>
        </w:rPr>
      </w:pPr>
      <w:r w:rsidRPr="00517EDC">
        <w:rPr>
          <w:rFonts w:ascii="Times New Roman" w:hAnsi="Times New Roman"/>
          <w:b/>
          <w:bCs/>
          <w:lang w:val="en-US" w:eastAsia="ru-RU"/>
        </w:rPr>
        <w:t>Development of the cyclotron</w:t>
      </w:r>
      <w:r w:rsidRPr="003A69E8">
        <w:rPr>
          <w:rFonts w:ascii="Times New Roman" w:hAnsi="Times New Roman"/>
          <w:b/>
          <w:bCs/>
          <w:lang w:val="en-US" w:eastAsia="ru-RU"/>
        </w:rPr>
        <w:t xml:space="preserve"> </w:t>
      </w:r>
      <w:r w:rsidRPr="00517EDC">
        <w:rPr>
          <w:rFonts w:ascii="Times New Roman" w:hAnsi="Times New Roman"/>
          <w:b/>
          <w:bCs/>
          <w:lang w:val="en-US" w:eastAsia="ru-RU"/>
        </w:rPr>
        <w:t xml:space="preserve">method for high-current beam acceleration. </w:t>
      </w:r>
    </w:p>
    <w:p w:rsidR="00517EDC" w:rsidRPr="00337D6F" w:rsidRDefault="00517EDC" w:rsidP="00337D6F">
      <w:pPr>
        <w:pStyle w:val="af"/>
        <w:ind w:left="644"/>
        <w:rPr>
          <w:rFonts w:ascii="Times New Roman" w:hAnsi="Times New Roman"/>
          <w:bCs/>
          <w:lang w:val="en-US" w:eastAsia="ru-RU"/>
        </w:rPr>
      </w:pPr>
      <w:r w:rsidRPr="00337D6F">
        <w:rPr>
          <w:rFonts w:ascii="Times New Roman" w:hAnsi="Times New Roman"/>
          <w:bCs/>
          <w:lang w:val="en-US" w:eastAsia="ru-RU"/>
        </w:rPr>
        <w:t xml:space="preserve">S.B. </w:t>
      </w:r>
      <w:proofErr w:type="spellStart"/>
      <w:r w:rsidRPr="00337D6F">
        <w:rPr>
          <w:rFonts w:ascii="Times New Roman" w:hAnsi="Times New Roman"/>
          <w:bCs/>
          <w:lang w:val="en-US" w:eastAsia="ru-RU"/>
        </w:rPr>
        <w:t>Vorozhtsov</w:t>
      </w:r>
      <w:proofErr w:type="spellEnd"/>
    </w:p>
    <w:p w:rsidR="003968A4" w:rsidRDefault="003968A4" w:rsidP="00DC6697">
      <w:pPr>
        <w:pStyle w:val="af"/>
        <w:numPr>
          <w:ilvl w:val="0"/>
          <w:numId w:val="22"/>
        </w:numPr>
        <w:spacing w:before="240"/>
        <w:rPr>
          <w:b/>
          <w:sz w:val="32"/>
          <w:szCs w:val="32"/>
          <w:lang w:val="en-US"/>
        </w:rPr>
      </w:pPr>
      <w:r w:rsidRPr="00DC6697">
        <w:rPr>
          <w:b/>
          <w:sz w:val="32"/>
          <w:szCs w:val="32"/>
          <w:lang w:val="en-US"/>
        </w:rPr>
        <w:t xml:space="preserve">Improvement of JINR </w:t>
      </w:r>
      <w:proofErr w:type="spellStart"/>
      <w:r w:rsidRPr="00DC6697">
        <w:rPr>
          <w:b/>
          <w:sz w:val="32"/>
          <w:szCs w:val="32"/>
          <w:lang w:val="en-US"/>
        </w:rPr>
        <w:t>Phasotron</w:t>
      </w:r>
      <w:proofErr w:type="spellEnd"/>
      <w:r w:rsidRPr="00DC6697">
        <w:rPr>
          <w:b/>
          <w:sz w:val="32"/>
          <w:szCs w:val="32"/>
          <w:lang w:val="en-US"/>
        </w:rPr>
        <w:t xml:space="preserve"> and the beam channels.</w:t>
      </w:r>
    </w:p>
    <w:p w:rsidR="006D1494" w:rsidRPr="00337D6F" w:rsidRDefault="006D1494" w:rsidP="006D1494">
      <w:pPr>
        <w:pStyle w:val="af"/>
        <w:rPr>
          <w:rFonts w:ascii="Times New Roman" w:hAnsi="Times New Roman"/>
          <w:bCs/>
          <w:lang w:val="en-US" w:eastAsia="ru-RU"/>
        </w:rPr>
      </w:pPr>
      <w:r w:rsidRPr="00337D6F">
        <w:rPr>
          <w:rFonts w:ascii="Times New Roman" w:hAnsi="Times New Roman"/>
          <w:bCs/>
          <w:lang w:val="en-US" w:eastAsia="ru-RU"/>
        </w:rPr>
        <w:t xml:space="preserve">S.L. </w:t>
      </w:r>
      <w:proofErr w:type="spellStart"/>
      <w:r w:rsidRPr="00337D6F">
        <w:rPr>
          <w:rFonts w:ascii="Times New Roman" w:hAnsi="Times New Roman"/>
          <w:bCs/>
          <w:lang w:val="en-US" w:eastAsia="ru-RU"/>
        </w:rPr>
        <w:t>Yakovenko</w:t>
      </w:r>
      <w:proofErr w:type="spellEnd"/>
      <w:r w:rsidRPr="00337D6F">
        <w:rPr>
          <w:rFonts w:ascii="Times New Roman" w:hAnsi="Times New Roman"/>
          <w:bCs/>
          <w:lang w:val="en-US" w:eastAsia="ru-RU"/>
        </w:rPr>
        <w:t xml:space="preserve">, N.G. </w:t>
      </w:r>
      <w:proofErr w:type="spellStart"/>
      <w:r w:rsidRPr="00337D6F">
        <w:rPr>
          <w:rFonts w:ascii="Times New Roman" w:hAnsi="Times New Roman"/>
          <w:bCs/>
          <w:lang w:val="en-US" w:eastAsia="ru-RU"/>
        </w:rPr>
        <w:t>Shakun</w:t>
      </w:r>
      <w:proofErr w:type="spellEnd"/>
    </w:p>
    <w:p w:rsidR="004C65D6" w:rsidRPr="00700AE9" w:rsidRDefault="004C65D6" w:rsidP="00700AE9">
      <w:pPr>
        <w:pStyle w:val="HTML"/>
        <w:shd w:val="clear" w:color="auto" w:fill="FFFFFF"/>
        <w:spacing w:before="100" w:beforeAutospacing="1" w:after="100" w:afterAutospacing="1"/>
        <w:ind w:firstLine="284"/>
        <w:jc w:val="both"/>
        <w:rPr>
          <w:rFonts w:ascii="Times New Roman" w:hAnsi="Times New Roman" w:cs="Times New Roman"/>
          <w:color w:val="262626"/>
          <w:sz w:val="24"/>
          <w:lang w:val="en-US"/>
        </w:rPr>
      </w:pPr>
      <w:r w:rsidRPr="00700AE9">
        <w:rPr>
          <w:rFonts w:ascii="Times New Roman" w:hAnsi="Times New Roman" w:cs="Times New Roman"/>
          <w:color w:val="262626"/>
          <w:sz w:val="24"/>
          <w:szCs w:val="24"/>
          <w:lang w:val="en-US"/>
        </w:rPr>
        <w:t xml:space="preserve">The main task of the topic 1102 is </w:t>
      </w:r>
      <w:r w:rsidRPr="00700AE9">
        <w:rPr>
          <w:rFonts w:ascii="Times New Roman" w:hAnsi="Times New Roman" w:cs="Times New Roman"/>
          <w:color w:val="212121"/>
          <w:sz w:val="24"/>
          <w:szCs w:val="24"/>
          <w:lang w:val="en"/>
        </w:rPr>
        <w:t>maintenance of</w:t>
      </w:r>
      <w:r w:rsidRPr="00700AE9">
        <w:rPr>
          <w:rFonts w:ascii="Times New Roman" w:hAnsi="Times New Roman" w:cs="Times New Roman"/>
          <w:color w:val="262626"/>
          <w:sz w:val="24"/>
          <w:szCs w:val="24"/>
          <w:lang w:val="en-US"/>
        </w:rPr>
        <w:t xml:space="preserve"> the </w:t>
      </w:r>
      <w:proofErr w:type="spellStart"/>
      <w:r w:rsidRPr="00700AE9">
        <w:rPr>
          <w:rFonts w:ascii="Times New Roman" w:hAnsi="Times New Roman" w:cs="Times New Roman"/>
          <w:color w:val="262626"/>
          <w:sz w:val="24"/>
          <w:szCs w:val="24"/>
          <w:lang w:val="en-US"/>
        </w:rPr>
        <w:t>Phasotron</w:t>
      </w:r>
      <w:proofErr w:type="spellEnd"/>
      <w:r w:rsidRPr="00700AE9">
        <w:rPr>
          <w:rFonts w:ascii="Times New Roman" w:hAnsi="Times New Roman" w:cs="Times New Roman"/>
          <w:color w:val="262626"/>
          <w:sz w:val="24"/>
          <w:szCs w:val="24"/>
          <w:lang w:val="en-US"/>
        </w:rPr>
        <w:t xml:space="preserve"> and modernization of the accelerator and beam tracts.</w:t>
      </w:r>
      <w:r w:rsidRPr="00700AE9">
        <w:rPr>
          <w:rFonts w:ascii="Times New Roman" w:hAnsi="Times New Roman" w:cs="Times New Roman"/>
          <w:color w:val="262626"/>
          <w:sz w:val="24"/>
          <w:lang w:val="en-US"/>
        </w:rPr>
        <w:t xml:space="preserve"> During the period from 2015 to 2018 the following works on the modernization of the </w:t>
      </w:r>
      <w:proofErr w:type="spellStart"/>
      <w:r w:rsidRPr="00700AE9">
        <w:rPr>
          <w:rFonts w:ascii="Times New Roman" w:hAnsi="Times New Roman" w:cs="Times New Roman"/>
          <w:color w:val="262626"/>
          <w:sz w:val="24"/>
          <w:lang w:val="en-US"/>
        </w:rPr>
        <w:t>Phasotron</w:t>
      </w:r>
      <w:proofErr w:type="spellEnd"/>
      <w:r w:rsidRPr="00700AE9">
        <w:rPr>
          <w:rFonts w:ascii="Times New Roman" w:hAnsi="Times New Roman" w:cs="Times New Roman"/>
          <w:color w:val="262626"/>
          <w:sz w:val="24"/>
          <w:lang w:val="en-US"/>
        </w:rPr>
        <w:t xml:space="preserve"> and beam tracts were performed:</w:t>
      </w:r>
    </w:p>
    <w:p w:rsidR="004C65D6" w:rsidRPr="00700AE9" w:rsidRDefault="00F64D63" w:rsidP="00700AE9">
      <w:pPr>
        <w:pStyle w:val="af"/>
        <w:numPr>
          <w:ilvl w:val="0"/>
          <w:numId w:val="19"/>
        </w:numPr>
        <w:shd w:val="clear" w:color="auto" w:fill="FFFFFF"/>
        <w:spacing w:before="100" w:beforeAutospacing="1" w:after="100" w:afterAutospacing="1" w:line="240" w:lineRule="auto"/>
        <w:ind w:left="0" w:firstLine="170"/>
        <w:jc w:val="both"/>
        <w:rPr>
          <w:rFonts w:ascii="Times New Roman" w:hAnsi="Times New Roman" w:cs="Times New Roman"/>
          <w:color w:val="262626"/>
          <w:lang w:val="en-US"/>
        </w:rPr>
      </w:pPr>
      <w:r w:rsidRPr="00700AE9">
        <w:rPr>
          <w:rFonts w:ascii="Times New Roman" w:hAnsi="Times New Roman" w:cs="Times New Roman"/>
          <w:color w:val="262626"/>
          <w:szCs w:val="24"/>
          <w:lang w:val="en-US"/>
        </w:rPr>
        <w:t xml:space="preserve">Automatic control system for the transport line has been </w:t>
      </w:r>
      <w:r w:rsidR="004C65D6" w:rsidRPr="00700AE9">
        <w:rPr>
          <w:rFonts w:ascii="Times New Roman" w:hAnsi="Times New Roman" w:cs="Times New Roman"/>
          <w:color w:val="222222"/>
          <w:szCs w:val="24"/>
          <w:lang w:val="en" w:eastAsia="ru-RU"/>
        </w:rPr>
        <w:t>implemented</w:t>
      </w:r>
      <w:r w:rsidR="004C65D6" w:rsidRPr="00700AE9">
        <w:rPr>
          <w:rFonts w:ascii="Times New Roman" w:hAnsi="Times New Roman" w:cs="Times New Roman"/>
          <w:color w:val="222222"/>
          <w:lang w:val="en-US" w:eastAsia="ru-RU"/>
        </w:rPr>
        <w:t xml:space="preserve"> (ACS TL) </w:t>
      </w:r>
      <w:r w:rsidRPr="00700AE9">
        <w:rPr>
          <w:rFonts w:ascii="Times New Roman" w:hAnsi="Times New Roman" w:cs="Times New Roman"/>
          <w:color w:val="262626"/>
          <w:lang w:val="en-US"/>
        </w:rPr>
        <w:t xml:space="preserve">together with improvement of regulation and stabilizing system by replacing electronic equipment and new software development. </w:t>
      </w:r>
    </w:p>
    <w:p w:rsidR="008F4B9A" w:rsidRPr="00700AE9" w:rsidRDefault="008F4B9A" w:rsidP="00700AE9">
      <w:pPr>
        <w:pStyle w:val="af"/>
        <w:numPr>
          <w:ilvl w:val="0"/>
          <w:numId w:val="19"/>
        </w:numPr>
        <w:spacing w:before="100" w:beforeAutospacing="1" w:after="100" w:afterAutospacing="1" w:line="240" w:lineRule="auto"/>
        <w:ind w:left="0" w:firstLine="170"/>
        <w:jc w:val="both"/>
        <w:rPr>
          <w:rFonts w:ascii="Times New Roman" w:hAnsi="Times New Roman" w:cs="Times New Roman"/>
          <w:color w:val="262626"/>
          <w:lang w:val="en-US"/>
        </w:rPr>
      </w:pPr>
      <w:r w:rsidRPr="00700AE9">
        <w:rPr>
          <w:rFonts w:ascii="Times New Roman" w:hAnsi="Times New Roman" w:cs="Times New Roman"/>
          <w:color w:val="262626"/>
          <w:lang w:val="en-US"/>
        </w:rPr>
        <w:t xml:space="preserve">Improving of the power supply system of the </w:t>
      </w:r>
      <w:proofErr w:type="spellStart"/>
      <w:r w:rsidRPr="00700AE9">
        <w:rPr>
          <w:rFonts w:ascii="Times New Roman" w:hAnsi="Times New Roman" w:cs="Times New Roman"/>
          <w:color w:val="262626"/>
          <w:lang w:val="en-US"/>
        </w:rPr>
        <w:t>Phasotron</w:t>
      </w:r>
      <w:proofErr w:type="spellEnd"/>
      <w:r w:rsidRPr="00700AE9">
        <w:rPr>
          <w:rFonts w:ascii="Times New Roman" w:hAnsi="Times New Roman" w:cs="Times New Roman"/>
          <w:color w:val="262626"/>
          <w:lang w:val="en-US"/>
        </w:rPr>
        <w:t xml:space="preserve"> and beam tracts was continued. Modern semiconductor converters based on the SVAROG ARS -400, 630 feeding the magnetic system of  the VIII tract instead of the motor generators (reducing the power consumption of about 200 kW) have been developed and put into operation;</w:t>
      </w:r>
    </w:p>
    <w:p w:rsidR="008F4B9A" w:rsidRPr="00700AE9" w:rsidRDefault="008F4B9A" w:rsidP="00700AE9">
      <w:pPr>
        <w:pStyle w:val="af"/>
        <w:numPr>
          <w:ilvl w:val="0"/>
          <w:numId w:val="19"/>
        </w:numPr>
        <w:spacing w:before="100" w:beforeAutospacing="1" w:after="100" w:afterAutospacing="1" w:line="240" w:lineRule="auto"/>
        <w:ind w:left="0" w:firstLine="170"/>
        <w:jc w:val="both"/>
        <w:rPr>
          <w:rFonts w:ascii="Times New Roman" w:hAnsi="Times New Roman" w:cs="Times New Roman"/>
          <w:color w:val="262626"/>
          <w:lang w:val="en-US"/>
        </w:rPr>
      </w:pPr>
      <w:r w:rsidRPr="00700AE9">
        <w:rPr>
          <w:rFonts w:ascii="Times New Roman" w:hAnsi="Times New Roman" w:cs="Times New Roman"/>
          <w:color w:val="262626"/>
          <w:lang w:val="en-US"/>
        </w:rPr>
        <w:t xml:space="preserve">Modernization of the correcting system of the median surface position of the proton beam accelerated inside </w:t>
      </w:r>
      <w:proofErr w:type="spellStart"/>
      <w:r w:rsidRPr="00700AE9">
        <w:rPr>
          <w:rFonts w:ascii="Times New Roman" w:hAnsi="Times New Roman" w:cs="Times New Roman"/>
          <w:color w:val="262626"/>
          <w:lang w:val="en-US"/>
        </w:rPr>
        <w:t>Phasotron</w:t>
      </w:r>
      <w:proofErr w:type="spellEnd"/>
      <w:r w:rsidRPr="00700AE9">
        <w:rPr>
          <w:rFonts w:ascii="Times New Roman" w:hAnsi="Times New Roman" w:cs="Times New Roman"/>
          <w:color w:val="262626"/>
          <w:lang w:val="en-US"/>
        </w:rPr>
        <w:t xml:space="preserve"> has been carried out.</w:t>
      </w:r>
    </w:p>
    <w:p w:rsidR="00700AE9" w:rsidRDefault="008F4B9A" w:rsidP="00700AE9">
      <w:pPr>
        <w:pStyle w:val="af"/>
        <w:numPr>
          <w:ilvl w:val="0"/>
          <w:numId w:val="19"/>
        </w:numPr>
        <w:spacing w:before="100" w:beforeAutospacing="1" w:after="100" w:afterAutospacing="1" w:line="240" w:lineRule="auto"/>
        <w:ind w:left="0" w:firstLine="170"/>
        <w:jc w:val="both"/>
        <w:rPr>
          <w:rFonts w:ascii="Times New Roman" w:hAnsi="Times New Roman" w:cs="Times New Roman"/>
          <w:color w:val="262626"/>
          <w:lang w:val="en-US"/>
        </w:rPr>
      </w:pPr>
      <w:r w:rsidRPr="00700AE9">
        <w:rPr>
          <w:rFonts w:ascii="Times New Roman" w:hAnsi="Times New Roman" w:cs="Times New Roman"/>
          <w:color w:val="262626"/>
          <w:lang w:val="en-US"/>
        </w:rPr>
        <w:t>The accelerating system (</w:t>
      </w:r>
      <w:proofErr w:type="spellStart"/>
      <w:r w:rsidRPr="00700AE9">
        <w:rPr>
          <w:rFonts w:ascii="Times New Roman" w:hAnsi="Times New Roman" w:cs="Times New Roman"/>
          <w:color w:val="262626"/>
          <w:lang w:val="en-US"/>
        </w:rPr>
        <w:t>duant</w:t>
      </w:r>
      <w:proofErr w:type="spellEnd"/>
      <w:r w:rsidRPr="00700AE9">
        <w:rPr>
          <w:rFonts w:ascii="Times New Roman" w:hAnsi="Times New Roman" w:cs="Times New Roman"/>
          <w:color w:val="262626"/>
          <w:lang w:val="en-US"/>
        </w:rPr>
        <w:t>) of the accelerator was modernized.</w:t>
      </w:r>
    </w:p>
    <w:p w:rsidR="00700AE9" w:rsidRPr="00700AE9" w:rsidRDefault="00700AE9" w:rsidP="00700AE9">
      <w:pPr>
        <w:pStyle w:val="af"/>
        <w:spacing w:before="100" w:beforeAutospacing="1" w:after="100" w:afterAutospacing="1" w:line="240" w:lineRule="auto"/>
        <w:ind w:left="170"/>
        <w:jc w:val="both"/>
        <w:rPr>
          <w:rFonts w:ascii="Times New Roman" w:hAnsi="Times New Roman" w:cs="Times New Roman"/>
          <w:color w:val="262626"/>
          <w:lang w:val="en-US"/>
        </w:rPr>
      </w:pPr>
    </w:p>
    <w:p w:rsidR="00357DD3" w:rsidRDefault="00700AE9" w:rsidP="00700AE9">
      <w:pPr>
        <w:pStyle w:val="af"/>
        <w:spacing w:before="100" w:beforeAutospacing="1" w:after="100" w:afterAutospacing="1" w:line="240" w:lineRule="auto"/>
        <w:ind w:left="0" w:firstLine="284"/>
        <w:jc w:val="both"/>
        <w:rPr>
          <w:rFonts w:ascii="Times New Roman" w:hAnsi="Times New Roman" w:cs="Times New Roman"/>
          <w:color w:val="262626"/>
          <w:lang w:val="en-US"/>
        </w:rPr>
      </w:pPr>
      <w:r w:rsidRPr="00700AE9">
        <w:rPr>
          <w:rFonts w:ascii="Times New Roman" w:hAnsi="Times New Roman" w:cs="Times New Roman"/>
          <w:color w:val="262626"/>
          <w:lang w:val="en-US"/>
        </w:rPr>
        <w:t xml:space="preserve">Currently, </w:t>
      </w:r>
      <w:proofErr w:type="spellStart"/>
      <w:r w:rsidRPr="00700AE9">
        <w:rPr>
          <w:rFonts w:ascii="Times New Roman" w:hAnsi="Times New Roman" w:cs="Times New Roman"/>
          <w:color w:val="262626"/>
          <w:lang w:val="en-US"/>
        </w:rPr>
        <w:t>Phasotron</w:t>
      </w:r>
      <w:proofErr w:type="spellEnd"/>
      <w:r w:rsidRPr="00700AE9">
        <w:rPr>
          <w:rFonts w:ascii="Times New Roman" w:hAnsi="Times New Roman" w:cs="Times New Roman"/>
          <w:color w:val="262626"/>
          <w:lang w:val="en-US"/>
        </w:rPr>
        <w:t xml:space="preserve"> operates an average of 1000 hours per year. Of these, 80% </w:t>
      </w:r>
      <w:proofErr w:type="gramStart"/>
      <w:r w:rsidRPr="00700AE9">
        <w:rPr>
          <w:rFonts w:ascii="Times New Roman" w:hAnsi="Times New Roman" w:cs="Times New Roman"/>
          <w:color w:val="262626"/>
          <w:lang w:val="en-US"/>
        </w:rPr>
        <w:t>are spent</w:t>
      </w:r>
      <w:proofErr w:type="gramEnd"/>
      <w:r w:rsidRPr="00700AE9">
        <w:rPr>
          <w:rFonts w:ascii="Times New Roman" w:hAnsi="Times New Roman" w:cs="Times New Roman"/>
          <w:color w:val="262626"/>
          <w:lang w:val="en-US"/>
        </w:rPr>
        <w:t xml:space="preserve"> for medical research, for experiments PHASE, BURAN - 13% and 7% of the time for the needs of the accelerator.</w:t>
      </w:r>
    </w:p>
    <w:p w:rsidR="00357DD3" w:rsidRDefault="00357DD3">
      <w:pPr>
        <w:jc w:val="left"/>
        <w:rPr>
          <w:rFonts w:ascii="Times New Roman" w:eastAsia="Calibri" w:hAnsi="Times New Roman"/>
          <w:color w:val="262626"/>
          <w:sz w:val="24"/>
          <w:szCs w:val="22"/>
          <w:lang w:val="en-US"/>
        </w:rPr>
      </w:pPr>
      <w:r>
        <w:rPr>
          <w:rFonts w:ascii="Times New Roman" w:hAnsi="Times New Roman"/>
          <w:color w:val="262626"/>
          <w:lang w:val="en-US"/>
        </w:rPr>
        <w:br w:type="page"/>
      </w:r>
    </w:p>
    <w:p w:rsidR="00506D35" w:rsidRDefault="00506D35" w:rsidP="000C7525">
      <w:pPr>
        <w:pStyle w:val="2"/>
        <w:numPr>
          <w:ilvl w:val="0"/>
          <w:numId w:val="22"/>
        </w:numPr>
        <w:rPr>
          <w:lang w:val="en-US"/>
        </w:rPr>
      </w:pPr>
      <w:r w:rsidRPr="00517EDC">
        <w:rPr>
          <w:lang w:val="en-US"/>
        </w:rPr>
        <w:lastRenderedPageBreak/>
        <w:t>Design and modernization of the cyclotrons for medical purpose.</w:t>
      </w:r>
    </w:p>
    <w:p w:rsidR="00506D35" w:rsidRPr="00506D35" w:rsidRDefault="00506D35" w:rsidP="00F13E55">
      <w:pPr>
        <w:pStyle w:val="af0"/>
        <w:rPr>
          <w:rFonts w:ascii="Times New Roman" w:hAnsi="Times New Roman"/>
          <w:b/>
          <w:bCs/>
          <w:lang w:val="en-US"/>
        </w:rPr>
      </w:pPr>
      <w:r>
        <w:rPr>
          <w:rFonts w:ascii="Times New Roman" w:hAnsi="Times New Roman"/>
          <w:b/>
          <w:bCs/>
          <w:lang w:val="en-US"/>
        </w:rPr>
        <w:t>Cyclotron AIC-144 (INP PAS, Krakow, Poland)</w:t>
      </w:r>
    </w:p>
    <w:p w:rsidR="00680B47" w:rsidRPr="00506D35" w:rsidRDefault="00506D35" w:rsidP="00952146">
      <w:pPr>
        <w:rPr>
          <w:rFonts w:ascii="Times New Roman" w:hAnsi="Times New Roman"/>
          <w:sz w:val="24"/>
          <w:lang w:val="en-US"/>
        </w:rPr>
      </w:pPr>
      <w:proofErr w:type="spellStart"/>
      <w:r>
        <w:rPr>
          <w:rFonts w:ascii="Times New Roman" w:hAnsi="Times New Roman"/>
          <w:sz w:val="24"/>
          <w:lang w:val="en-US"/>
        </w:rPr>
        <w:t>Kiyan</w:t>
      </w:r>
      <w:proofErr w:type="spellEnd"/>
      <w:r w:rsidRPr="00506D35">
        <w:rPr>
          <w:rFonts w:ascii="Times New Roman" w:hAnsi="Times New Roman"/>
          <w:sz w:val="24"/>
          <w:lang w:val="en-US"/>
        </w:rPr>
        <w:t xml:space="preserve"> </w:t>
      </w:r>
      <w:r>
        <w:rPr>
          <w:rFonts w:ascii="Times New Roman" w:hAnsi="Times New Roman"/>
          <w:sz w:val="24"/>
          <w:lang w:val="en-US"/>
        </w:rPr>
        <w:t>I</w:t>
      </w:r>
      <w:r w:rsidRPr="00506D35">
        <w:rPr>
          <w:rFonts w:ascii="Times New Roman" w:hAnsi="Times New Roman"/>
          <w:sz w:val="24"/>
          <w:lang w:val="en-US"/>
        </w:rPr>
        <w:t>.</w:t>
      </w:r>
      <w:r>
        <w:rPr>
          <w:rFonts w:ascii="Times New Roman" w:hAnsi="Times New Roman"/>
          <w:sz w:val="24"/>
          <w:lang w:val="en-US"/>
        </w:rPr>
        <w:t>N.</w:t>
      </w:r>
      <w:r w:rsidR="00680B47" w:rsidRPr="00506D35">
        <w:rPr>
          <w:rFonts w:ascii="Times New Roman" w:hAnsi="Times New Roman"/>
          <w:sz w:val="24"/>
          <w:lang w:val="en-US"/>
        </w:rPr>
        <w:t xml:space="preserve">, </w:t>
      </w:r>
      <w:proofErr w:type="spellStart"/>
      <w:r>
        <w:rPr>
          <w:rFonts w:ascii="Times New Roman" w:hAnsi="Times New Roman"/>
          <w:sz w:val="24"/>
          <w:lang w:val="en-US"/>
        </w:rPr>
        <w:t>Morozov</w:t>
      </w:r>
      <w:proofErr w:type="spellEnd"/>
      <w:r w:rsidR="00680B47" w:rsidRPr="00506D35">
        <w:rPr>
          <w:rFonts w:ascii="Times New Roman" w:hAnsi="Times New Roman"/>
          <w:sz w:val="24"/>
          <w:lang w:val="en-US"/>
        </w:rPr>
        <w:t xml:space="preserve"> </w:t>
      </w:r>
      <w:r>
        <w:rPr>
          <w:rFonts w:ascii="Times New Roman" w:hAnsi="Times New Roman"/>
          <w:sz w:val="24"/>
          <w:lang w:val="en-US"/>
        </w:rPr>
        <w:t>N.</w:t>
      </w:r>
      <w:r w:rsidR="00680B47" w:rsidRPr="00570442">
        <w:rPr>
          <w:rFonts w:ascii="Times New Roman" w:hAnsi="Times New Roman"/>
          <w:sz w:val="24"/>
          <w:lang w:val="ru-RU"/>
        </w:rPr>
        <w:t>А</w:t>
      </w:r>
      <w:r w:rsidR="00680B47" w:rsidRPr="00506D35">
        <w:rPr>
          <w:rFonts w:ascii="Times New Roman" w:hAnsi="Times New Roman"/>
          <w:sz w:val="24"/>
          <w:lang w:val="en-US"/>
        </w:rPr>
        <w:t>.,</w:t>
      </w:r>
      <w:r>
        <w:rPr>
          <w:rFonts w:ascii="Times New Roman" w:hAnsi="Times New Roman"/>
          <w:sz w:val="24"/>
          <w:lang w:val="en-US"/>
        </w:rPr>
        <w:t xml:space="preserve"> </w:t>
      </w:r>
      <w:proofErr w:type="spellStart"/>
      <w:r>
        <w:rPr>
          <w:rFonts w:ascii="Times New Roman" w:hAnsi="Times New Roman"/>
          <w:sz w:val="24"/>
          <w:lang w:val="en-US"/>
        </w:rPr>
        <w:t>Samsonov</w:t>
      </w:r>
      <w:proofErr w:type="spellEnd"/>
      <w:r w:rsidR="00680B47" w:rsidRPr="00506D35">
        <w:rPr>
          <w:rFonts w:ascii="Times New Roman" w:hAnsi="Times New Roman"/>
          <w:sz w:val="24"/>
          <w:lang w:val="en-US"/>
        </w:rPr>
        <w:t xml:space="preserve"> </w:t>
      </w:r>
      <w:r w:rsidR="00680B47" w:rsidRPr="00570442">
        <w:rPr>
          <w:rFonts w:ascii="Times New Roman" w:hAnsi="Times New Roman"/>
          <w:sz w:val="24"/>
          <w:lang w:val="ru-RU"/>
        </w:rPr>
        <w:t>Е</w:t>
      </w:r>
      <w:r w:rsidR="00680B47" w:rsidRPr="00506D35">
        <w:rPr>
          <w:rFonts w:ascii="Times New Roman" w:hAnsi="Times New Roman"/>
          <w:sz w:val="24"/>
          <w:lang w:val="en-US"/>
        </w:rPr>
        <w:t>.</w:t>
      </w:r>
      <w:r>
        <w:rPr>
          <w:rFonts w:ascii="Times New Roman" w:hAnsi="Times New Roman"/>
          <w:sz w:val="24"/>
          <w:lang w:val="en-US"/>
        </w:rPr>
        <w:t>V</w:t>
      </w:r>
      <w:r w:rsidR="00680B47" w:rsidRPr="00506D35">
        <w:rPr>
          <w:rFonts w:ascii="Times New Roman" w:hAnsi="Times New Roman"/>
          <w:sz w:val="24"/>
          <w:lang w:val="en-US"/>
        </w:rPr>
        <w:t>.</w:t>
      </w:r>
    </w:p>
    <w:p w:rsidR="005D7F8A" w:rsidRPr="00570442" w:rsidRDefault="005D7F8A" w:rsidP="00366C51">
      <w:pPr>
        <w:suppressAutoHyphens/>
        <w:spacing w:after="120"/>
        <w:ind w:firstLine="284"/>
        <w:rPr>
          <w:rFonts w:ascii="Times New Roman" w:hAnsi="Times New Roman"/>
          <w:sz w:val="24"/>
          <w:lang w:val="en-US"/>
        </w:rPr>
      </w:pPr>
      <w:r w:rsidRPr="00570442">
        <w:rPr>
          <w:rFonts w:ascii="Times New Roman" w:hAnsi="Times New Roman"/>
          <w:sz w:val="24"/>
          <w:lang w:val="en"/>
        </w:rPr>
        <w:t xml:space="preserve">The work was </w:t>
      </w:r>
      <w:r w:rsidR="00895C16">
        <w:rPr>
          <w:rFonts w:ascii="Times New Roman" w:hAnsi="Times New Roman"/>
          <w:sz w:val="24"/>
          <w:lang w:val="en"/>
        </w:rPr>
        <w:t>carried out</w:t>
      </w:r>
      <w:r w:rsidRPr="00570442">
        <w:rPr>
          <w:rFonts w:ascii="Times New Roman" w:hAnsi="Times New Roman"/>
          <w:sz w:val="24"/>
          <w:lang w:val="en"/>
        </w:rPr>
        <w:t xml:space="preserve"> according to the protocol </w:t>
      </w:r>
      <w:r w:rsidRPr="00570442">
        <w:rPr>
          <w:rFonts w:ascii="Times New Roman" w:hAnsi="Times New Roman"/>
          <w:sz w:val="24"/>
          <w:u w:val="single"/>
          <w:lang w:val="en"/>
        </w:rPr>
        <w:t>№ 4546–2–16/18</w:t>
      </w:r>
      <w:r w:rsidRPr="00570442">
        <w:rPr>
          <w:rFonts w:ascii="Times New Roman" w:hAnsi="Times New Roman"/>
          <w:sz w:val="24"/>
          <w:lang w:val="en"/>
        </w:rPr>
        <w:t xml:space="preserve"> on the implementation of joint research work.</w:t>
      </w:r>
      <w:r w:rsidRPr="00570442">
        <w:rPr>
          <w:rFonts w:ascii="Times New Roman" w:hAnsi="Times New Roman"/>
          <w:sz w:val="24"/>
          <w:lang w:val="en-US"/>
        </w:rPr>
        <w:t xml:space="preserve"> The protocol was</w:t>
      </w:r>
      <w:r w:rsidRPr="00570442">
        <w:rPr>
          <w:rFonts w:ascii="Times New Roman" w:hAnsi="Times New Roman"/>
          <w:sz w:val="24"/>
          <w:lang w:val="en"/>
        </w:rPr>
        <w:t xml:space="preserve"> concluded between JINR and INP PAS on October</w:t>
      </w:r>
      <w:r w:rsidR="00895C16">
        <w:rPr>
          <w:rFonts w:ascii="Times New Roman" w:hAnsi="Times New Roman"/>
          <w:sz w:val="24"/>
          <w:lang w:val="en"/>
        </w:rPr>
        <w:t xml:space="preserve"> 27</w:t>
      </w:r>
      <w:r w:rsidRPr="00570442">
        <w:rPr>
          <w:rFonts w:ascii="Times New Roman" w:hAnsi="Times New Roman"/>
          <w:sz w:val="24"/>
          <w:lang w:val="en"/>
        </w:rPr>
        <w:t>, 2015.</w:t>
      </w:r>
    </w:p>
    <w:p w:rsidR="005D7F8A" w:rsidRPr="00570442" w:rsidRDefault="005D7F8A" w:rsidP="00366C51">
      <w:pPr>
        <w:suppressAutoHyphens/>
        <w:spacing w:after="120"/>
        <w:ind w:firstLine="284"/>
        <w:rPr>
          <w:rFonts w:ascii="Times New Roman" w:hAnsi="Times New Roman"/>
          <w:sz w:val="24"/>
          <w:lang w:val="en-US"/>
        </w:rPr>
      </w:pPr>
      <w:r w:rsidRPr="00570442">
        <w:rPr>
          <w:rFonts w:ascii="Times New Roman" w:hAnsi="Times New Roman"/>
          <w:sz w:val="24"/>
          <w:lang w:val="en"/>
        </w:rPr>
        <w:t xml:space="preserve">In the period from February 2011 to January 2016 proton therapy of eye melanoma was </w:t>
      </w:r>
      <w:r w:rsidR="00895C16">
        <w:rPr>
          <w:rFonts w:ascii="Times New Roman" w:hAnsi="Times New Roman"/>
          <w:sz w:val="24"/>
          <w:lang w:val="en"/>
        </w:rPr>
        <w:t>performed</w:t>
      </w:r>
      <w:r w:rsidRPr="00570442">
        <w:rPr>
          <w:rFonts w:ascii="Times New Roman" w:hAnsi="Times New Roman"/>
          <w:sz w:val="24"/>
          <w:lang w:val="en"/>
        </w:rPr>
        <w:t xml:space="preserve"> </w:t>
      </w:r>
      <w:r w:rsidR="00895C16">
        <w:rPr>
          <w:rFonts w:ascii="Times New Roman" w:hAnsi="Times New Roman"/>
          <w:sz w:val="24"/>
          <w:lang w:val="en"/>
        </w:rPr>
        <w:t>on</w:t>
      </w:r>
      <w:r w:rsidRPr="00570442">
        <w:rPr>
          <w:rFonts w:ascii="Times New Roman" w:hAnsi="Times New Roman"/>
          <w:sz w:val="24"/>
          <w:lang w:val="en"/>
        </w:rPr>
        <w:t xml:space="preserve"> the multipurpose isochronous cyclotron AIC–144. In total, 128 patients were successfully treated</w:t>
      </w:r>
      <w:r w:rsidR="00895C16">
        <w:rPr>
          <w:rFonts w:ascii="Times New Roman" w:hAnsi="Times New Roman"/>
          <w:sz w:val="24"/>
          <w:lang w:val="en"/>
        </w:rPr>
        <w:t xml:space="preserve"> </w:t>
      </w:r>
      <w:r w:rsidR="00895C16" w:rsidRPr="00570442">
        <w:rPr>
          <w:rFonts w:ascii="Times New Roman" w:hAnsi="Times New Roman"/>
          <w:sz w:val="24"/>
          <w:lang w:val="en"/>
        </w:rPr>
        <w:t>during this period</w:t>
      </w:r>
      <w:r w:rsidRPr="00570442">
        <w:rPr>
          <w:rFonts w:ascii="Times New Roman" w:hAnsi="Times New Roman"/>
          <w:sz w:val="24"/>
          <w:lang w:val="en"/>
        </w:rPr>
        <w:t xml:space="preserve">. </w:t>
      </w:r>
      <w:r w:rsidR="008E4A50">
        <w:rPr>
          <w:rFonts w:ascii="Times New Roman" w:hAnsi="Times New Roman"/>
          <w:sz w:val="24"/>
          <w:lang w:val="en"/>
        </w:rPr>
        <w:t>D</w:t>
      </w:r>
      <w:r w:rsidR="008E4A50" w:rsidRPr="008E4A50">
        <w:rPr>
          <w:rFonts w:ascii="Times New Roman" w:hAnsi="Times New Roman"/>
          <w:sz w:val="24"/>
          <w:lang w:val="en"/>
        </w:rPr>
        <w:t>ue to the</w:t>
      </w:r>
      <w:r w:rsidRPr="00570442">
        <w:rPr>
          <w:rFonts w:ascii="Times New Roman" w:hAnsi="Times New Roman"/>
          <w:sz w:val="24"/>
          <w:lang w:val="en"/>
        </w:rPr>
        <w:t xml:space="preserve"> commissioning of a new isochronous cyclotron C–235 the A</w:t>
      </w:r>
      <w:r w:rsidRPr="00570442">
        <w:rPr>
          <w:rFonts w:ascii="Times New Roman" w:hAnsi="Times New Roman"/>
          <w:sz w:val="24"/>
          <w:lang w:val="en-US"/>
        </w:rPr>
        <w:t>I</w:t>
      </w:r>
      <w:r w:rsidRPr="00570442">
        <w:rPr>
          <w:rFonts w:ascii="Times New Roman" w:hAnsi="Times New Roman"/>
          <w:sz w:val="24"/>
          <w:lang w:val="en"/>
        </w:rPr>
        <w:t xml:space="preserve">C–144 </w:t>
      </w:r>
      <w:r w:rsidR="00506D35">
        <w:rPr>
          <w:rFonts w:ascii="Times New Roman" w:hAnsi="Times New Roman"/>
          <w:sz w:val="24"/>
          <w:lang w:val="en"/>
        </w:rPr>
        <w:t>was</w:t>
      </w:r>
      <w:r w:rsidRPr="00570442">
        <w:rPr>
          <w:rFonts w:ascii="Times New Roman" w:hAnsi="Times New Roman"/>
          <w:sz w:val="24"/>
          <w:lang w:val="en"/>
        </w:rPr>
        <w:t xml:space="preserve"> used as backup cyclotron for the treatment of eye melanoma </w:t>
      </w:r>
      <w:r w:rsidRPr="00570442">
        <w:rPr>
          <w:rFonts w:ascii="Times New Roman" w:hAnsi="Times New Roman"/>
          <w:sz w:val="24"/>
          <w:lang w:val="en-US"/>
        </w:rPr>
        <w:t>since</w:t>
      </w:r>
      <w:r w:rsidRPr="00570442">
        <w:rPr>
          <w:rFonts w:ascii="Times New Roman" w:hAnsi="Times New Roman"/>
          <w:sz w:val="24"/>
          <w:lang w:val="en"/>
        </w:rPr>
        <w:t xml:space="preserve"> February 2016. Every two months </w:t>
      </w:r>
      <w:r w:rsidRPr="00570442">
        <w:rPr>
          <w:rFonts w:ascii="Times New Roman" w:hAnsi="Times New Roman"/>
          <w:sz w:val="24"/>
          <w:lang w:val="en-US"/>
        </w:rPr>
        <w:t xml:space="preserve">the </w:t>
      </w:r>
      <w:r w:rsidRPr="00570442">
        <w:rPr>
          <w:rFonts w:ascii="Times New Roman" w:hAnsi="Times New Roman"/>
          <w:sz w:val="24"/>
          <w:lang w:val="en"/>
        </w:rPr>
        <w:t>quality control of proton beam extracted from the A</w:t>
      </w:r>
      <w:r w:rsidRPr="00570442">
        <w:rPr>
          <w:rFonts w:ascii="Times New Roman" w:hAnsi="Times New Roman"/>
          <w:sz w:val="24"/>
          <w:lang w:val="en-US"/>
        </w:rPr>
        <w:t>I</w:t>
      </w:r>
      <w:r w:rsidRPr="00570442">
        <w:rPr>
          <w:rFonts w:ascii="Times New Roman" w:hAnsi="Times New Roman"/>
          <w:sz w:val="24"/>
          <w:lang w:val="en"/>
        </w:rPr>
        <w:t xml:space="preserve">C–144 cyclotron </w:t>
      </w:r>
      <w:r w:rsidR="00506D35">
        <w:rPr>
          <w:rFonts w:ascii="Times New Roman" w:hAnsi="Times New Roman"/>
          <w:sz w:val="24"/>
          <w:lang w:val="en"/>
        </w:rPr>
        <w:t>was</w:t>
      </w:r>
      <w:r w:rsidRPr="00570442">
        <w:rPr>
          <w:rFonts w:ascii="Times New Roman" w:hAnsi="Times New Roman"/>
          <w:sz w:val="24"/>
          <w:lang w:val="en"/>
        </w:rPr>
        <w:t xml:space="preserve"> performed regularly. In addition, the accelerator </w:t>
      </w:r>
      <w:r w:rsidR="00506D35">
        <w:rPr>
          <w:rFonts w:ascii="Times New Roman" w:hAnsi="Times New Roman"/>
          <w:sz w:val="24"/>
          <w:lang w:val="en"/>
        </w:rPr>
        <w:t>was</w:t>
      </w:r>
      <w:r w:rsidRPr="00570442">
        <w:rPr>
          <w:rFonts w:ascii="Times New Roman" w:hAnsi="Times New Roman"/>
          <w:sz w:val="24"/>
          <w:lang w:val="en"/>
        </w:rPr>
        <w:t xml:space="preserve"> used for production of radioisotopes. </w:t>
      </w:r>
      <w:r w:rsidR="00506D35">
        <w:rPr>
          <w:rFonts w:ascii="Times New Roman" w:hAnsi="Times New Roman"/>
          <w:sz w:val="24"/>
          <w:lang w:val="en"/>
        </w:rPr>
        <w:t>T</w:t>
      </w:r>
      <w:r w:rsidRPr="00570442">
        <w:rPr>
          <w:rFonts w:ascii="Times New Roman" w:hAnsi="Times New Roman"/>
          <w:sz w:val="24"/>
          <w:lang w:val="en"/>
        </w:rPr>
        <w:t xml:space="preserve">he head of </w:t>
      </w:r>
      <w:r w:rsidR="00506D35">
        <w:rPr>
          <w:rFonts w:ascii="Times New Roman" w:hAnsi="Times New Roman"/>
          <w:sz w:val="24"/>
          <w:lang w:val="en"/>
        </w:rPr>
        <w:t xml:space="preserve">the </w:t>
      </w:r>
      <w:r w:rsidRPr="00570442">
        <w:rPr>
          <w:rFonts w:ascii="Times New Roman" w:hAnsi="Times New Roman"/>
          <w:sz w:val="24"/>
          <w:lang w:val="en"/>
        </w:rPr>
        <w:t>department of A</w:t>
      </w:r>
      <w:r w:rsidRPr="00570442">
        <w:rPr>
          <w:rFonts w:ascii="Times New Roman" w:hAnsi="Times New Roman"/>
          <w:sz w:val="24"/>
          <w:lang w:val="en-US"/>
        </w:rPr>
        <w:t>I</w:t>
      </w:r>
      <w:r w:rsidRPr="00570442">
        <w:rPr>
          <w:rFonts w:ascii="Times New Roman" w:hAnsi="Times New Roman"/>
          <w:sz w:val="24"/>
          <w:lang w:val="en"/>
        </w:rPr>
        <w:t>C–144 cyclotron gave task to achieve the stable extraction coefficient of proton beam</w:t>
      </w:r>
      <w:r w:rsidRPr="00570442">
        <w:rPr>
          <w:rFonts w:ascii="Times New Roman" w:hAnsi="Times New Roman"/>
          <w:sz w:val="24"/>
          <w:lang w:val="en-US"/>
        </w:rPr>
        <w:t>:</w:t>
      </w:r>
      <w:r w:rsidRPr="00570442">
        <w:rPr>
          <w:rFonts w:ascii="Times New Roman" w:hAnsi="Times New Roman"/>
          <w:sz w:val="24"/>
          <w:lang w:val="en"/>
        </w:rPr>
        <w:t xml:space="preserve"> </w:t>
      </w:r>
      <m:oMath>
        <m:sSub>
          <m:sSubPr>
            <m:ctrlPr>
              <w:rPr>
                <w:rFonts w:ascii="Cambria Math" w:hAnsi="Cambria Math"/>
                <w:i/>
                <w:sz w:val="24"/>
              </w:rPr>
            </m:ctrlPr>
          </m:sSubPr>
          <m:e>
            <m:r>
              <w:rPr>
                <w:rFonts w:ascii="Cambria Math" w:hAnsi="Cambria Math"/>
                <w:sz w:val="24"/>
              </w:rPr>
              <m:t>K</m:t>
            </m:r>
          </m:e>
          <m:sub>
            <m:r>
              <w:rPr>
                <w:rFonts w:ascii="Cambria Math" w:hAnsi="Cambria Math"/>
                <w:sz w:val="24"/>
              </w:rPr>
              <m:t>ext</m:t>
            </m:r>
          </m:sub>
        </m:sSub>
        <m:r>
          <w:rPr>
            <w:rFonts w:ascii="Cambria Math" w:hAnsi="Cambria Math"/>
            <w:sz w:val="24"/>
            <w:lang w:val="en-US"/>
          </w:rPr>
          <m:t>=34%</m:t>
        </m:r>
      </m:oMath>
      <w:r w:rsidRPr="00570442">
        <w:rPr>
          <w:rFonts w:ascii="Times New Roman" w:hAnsi="Times New Roman"/>
          <w:sz w:val="24"/>
          <w:lang w:val="en-US"/>
        </w:rPr>
        <w:t>.</w:t>
      </w:r>
    </w:p>
    <w:p w:rsidR="005D7F8A" w:rsidRPr="00570442" w:rsidRDefault="005D7F8A" w:rsidP="00366C51">
      <w:pPr>
        <w:suppressAutoHyphens/>
        <w:spacing w:after="120"/>
        <w:ind w:firstLine="284"/>
        <w:rPr>
          <w:rFonts w:ascii="Times New Roman" w:hAnsi="Times New Roman"/>
          <w:sz w:val="24"/>
          <w:lang w:val="en-US"/>
        </w:rPr>
      </w:pPr>
      <w:r w:rsidRPr="00570442">
        <w:rPr>
          <w:rFonts w:ascii="Times New Roman" w:hAnsi="Times New Roman"/>
          <w:sz w:val="24"/>
          <w:lang w:val="en"/>
        </w:rPr>
        <w:t xml:space="preserve">In 2016 </w:t>
      </w:r>
      <w:r w:rsidRPr="00570442">
        <w:rPr>
          <w:rFonts w:ascii="Times New Roman" w:hAnsi="Times New Roman"/>
          <w:sz w:val="24"/>
          <w:lang w:val="en-US"/>
        </w:rPr>
        <w:t xml:space="preserve">for the main operation mode of the AIC–144 cyclotron: </w:t>
      </w:r>
      <w:r w:rsidRPr="00570442">
        <w:rPr>
          <w:rFonts w:ascii="Times New Roman" w:hAnsi="Times New Roman"/>
          <w:i/>
          <w:sz w:val="24"/>
          <w:lang w:val="en-US"/>
        </w:rPr>
        <w:t>p</w:t>
      </w:r>
      <w:proofErr w:type="gramStart"/>
      <w:r w:rsidRPr="00570442">
        <w:rPr>
          <w:rFonts w:ascii="Times New Roman" w:hAnsi="Times New Roman"/>
          <w:i/>
          <w:sz w:val="24"/>
          <w:lang w:val="en-US"/>
        </w:rPr>
        <w:t xml:space="preserve">, </w:t>
      </w:r>
      <w:proofErr w:type="gramEnd"/>
      <m:oMath>
        <m:sSub>
          <m:sSubPr>
            <m:ctrlPr>
              <w:rPr>
                <w:rFonts w:ascii="Cambria Math" w:hAnsi="Cambria Math"/>
                <w:i/>
                <w:sz w:val="24"/>
              </w:rPr>
            </m:ctrlPr>
          </m:sSubPr>
          <m:e>
            <m:r>
              <w:rPr>
                <w:rFonts w:ascii="Cambria Math" w:hAnsi="Cambria Math"/>
                <w:sz w:val="24"/>
              </w:rPr>
              <m:t>E</m:t>
            </m:r>
          </m:e>
          <m:sub>
            <m:r>
              <w:rPr>
                <w:rFonts w:ascii="Cambria Math" w:hAnsi="Cambria Math"/>
                <w:sz w:val="24"/>
              </w:rPr>
              <m:t>k</m:t>
            </m:r>
          </m:sub>
        </m:sSub>
        <m:r>
          <w:rPr>
            <w:rFonts w:ascii="Cambria Math" w:hAnsi="Cambria Math"/>
            <w:sz w:val="24"/>
            <w:lang w:val="en-US"/>
          </w:rPr>
          <m:t xml:space="preserve">=60,7±0,2 </m:t>
        </m:r>
        <m:r>
          <w:rPr>
            <w:rFonts w:ascii="Cambria Math" w:hAnsi="Cambria Math"/>
            <w:sz w:val="24"/>
          </w:rPr>
          <m:t>MeV</m:t>
        </m:r>
      </m:oMath>
      <w:r w:rsidRPr="00570442">
        <w:rPr>
          <w:rFonts w:ascii="Times New Roman" w:hAnsi="Times New Roman"/>
          <w:sz w:val="24"/>
          <w:lang w:val="en-US"/>
        </w:rPr>
        <w:t xml:space="preserve">, </w:t>
      </w:r>
      <w:r w:rsidR="008E4A50" w:rsidRPr="008E4A50">
        <w:rPr>
          <w:rFonts w:ascii="Times New Roman" w:hAnsi="Times New Roman"/>
          <w:sz w:val="24"/>
          <w:lang w:val="en-US"/>
        </w:rPr>
        <w:t>corrections were made for the amplitude, phase of the first harmonic and the position of the median plane of the cyclotron magnetic field.</w:t>
      </w:r>
      <w:r w:rsidRPr="00570442">
        <w:rPr>
          <w:rFonts w:ascii="Times New Roman" w:hAnsi="Times New Roman"/>
          <w:sz w:val="24"/>
          <w:lang w:val="en"/>
        </w:rPr>
        <w:t xml:space="preserve">. As </w:t>
      </w:r>
      <w:r w:rsidR="00506D35">
        <w:rPr>
          <w:rFonts w:ascii="Times New Roman" w:hAnsi="Times New Roman"/>
          <w:sz w:val="24"/>
          <w:lang w:val="en"/>
        </w:rPr>
        <w:t xml:space="preserve">a </w:t>
      </w:r>
      <w:r w:rsidRPr="00570442">
        <w:rPr>
          <w:rFonts w:ascii="Times New Roman" w:hAnsi="Times New Roman"/>
          <w:sz w:val="24"/>
          <w:lang w:val="en"/>
        </w:rPr>
        <w:t>result, the increase of extraction coefficient of proton beam was fixed on the 15</w:t>
      </w:r>
      <w:r w:rsidRPr="00570442">
        <w:rPr>
          <w:rFonts w:ascii="Times New Roman" w:hAnsi="Times New Roman"/>
          <w:sz w:val="24"/>
          <w:vertAlign w:val="superscript"/>
          <w:lang w:val="en"/>
        </w:rPr>
        <w:t>th</w:t>
      </w:r>
      <w:r w:rsidRPr="00570442">
        <w:rPr>
          <w:rFonts w:ascii="Times New Roman" w:hAnsi="Times New Roman"/>
          <w:sz w:val="24"/>
          <w:lang w:val="en"/>
        </w:rPr>
        <w:t xml:space="preserve"> of June, 2016 from </w:t>
      </w:r>
      <m:oMath>
        <m:sSub>
          <m:sSubPr>
            <m:ctrlPr>
              <w:rPr>
                <w:rFonts w:ascii="Cambria Math" w:hAnsi="Cambria Math"/>
                <w:i/>
                <w:sz w:val="24"/>
              </w:rPr>
            </m:ctrlPr>
          </m:sSubPr>
          <m:e>
            <m:r>
              <w:rPr>
                <w:rFonts w:ascii="Cambria Math" w:hAnsi="Cambria Math"/>
                <w:sz w:val="24"/>
              </w:rPr>
              <m:t>K</m:t>
            </m:r>
          </m:e>
          <m:sub>
            <m:r>
              <w:rPr>
                <w:rFonts w:ascii="Cambria Math" w:hAnsi="Cambria Math"/>
                <w:sz w:val="24"/>
              </w:rPr>
              <m:t>ext</m:t>
            </m:r>
          </m:sub>
        </m:sSub>
        <m:r>
          <w:rPr>
            <w:rFonts w:ascii="Cambria Math" w:hAnsi="Cambria Math"/>
            <w:sz w:val="24"/>
            <w:lang w:val="en-US"/>
          </w:rPr>
          <m:t>=19±1 %</m:t>
        </m:r>
      </m:oMath>
      <w:r w:rsidRPr="00570442">
        <w:rPr>
          <w:rFonts w:ascii="Times New Roman" w:hAnsi="Times New Roman"/>
          <w:sz w:val="24"/>
          <w:lang w:val="en-US"/>
        </w:rPr>
        <w:t xml:space="preserve"> </w:t>
      </w:r>
      <w:proofErr w:type="gramStart"/>
      <w:r w:rsidRPr="00570442">
        <w:rPr>
          <w:rFonts w:ascii="Times New Roman" w:hAnsi="Times New Roman"/>
          <w:sz w:val="24"/>
          <w:lang w:val="en-US"/>
        </w:rPr>
        <w:t xml:space="preserve">to </w:t>
      </w:r>
      <m:oMath>
        <m:sSub>
          <m:sSubPr>
            <m:ctrlPr>
              <w:rPr>
                <w:rFonts w:ascii="Cambria Math" w:hAnsi="Cambria Math"/>
                <w:i/>
                <w:sz w:val="24"/>
              </w:rPr>
            </m:ctrlPr>
          </m:sSubPr>
          <m:e>
            <w:proofErr w:type="gramEnd"/>
            <m:r>
              <w:rPr>
                <w:rFonts w:ascii="Cambria Math" w:hAnsi="Cambria Math"/>
                <w:sz w:val="24"/>
              </w:rPr>
              <m:t>K</m:t>
            </m:r>
          </m:e>
          <m:sub>
            <m:r>
              <w:rPr>
                <w:rFonts w:ascii="Cambria Math" w:hAnsi="Cambria Math"/>
                <w:sz w:val="24"/>
              </w:rPr>
              <m:t>ext</m:t>
            </m:r>
          </m:sub>
        </m:sSub>
        <m:r>
          <w:rPr>
            <w:rFonts w:ascii="Cambria Math" w:hAnsi="Cambria Math"/>
            <w:sz w:val="24"/>
            <w:lang w:val="en-US"/>
          </w:rPr>
          <m:t>=34±1 %</m:t>
        </m:r>
      </m:oMath>
      <w:r w:rsidRPr="00570442">
        <w:rPr>
          <w:rFonts w:ascii="Times New Roman" w:hAnsi="Times New Roman"/>
          <w:sz w:val="24"/>
          <w:lang w:val="en-US"/>
        </w:rPr>
        <w:t xml:space="preserve"> . The extraction coefficient </w:t>
      </w:r>
      <w:r w:rsidRPr="00570442">
        <w:rPr>
          <w:rFonts w:ascii="Times New Roman" w:hAnsi="Times New Roman"/>
          <w:sz w:val="24"/>
          <w:lang w:val="en"/>
        </w:rPr>
        <w:t xml:space="preserve">was stable during three days. The </w:t>
      </w:r>
      <w:r w:rsidR="00895C16" w:rsidRPr="00895C16">
        <w:rPr>
          <w:rFonts w:ascii="Times New Roman" w:hAnsi="Times New Roman"/>
          <w:sz w:val="24"/>
          <w:lang w:val="en"/>
        </w:rPr>
        <w:t>efficiency</w:t>
      </w:r>
      <w:r w:rsidRPr="00570442">
        <w:rPr>
          <w:rFonts w:ascii="Times New Roman" w:hAnsi="Times New Roman"/>
          <w:sz w:val="24"/>
          <w:lang w:val="en"/>
        </w:rPr>
        <w:t xml:space="preserve"> of proton beam</w:t>
      </w:r>
      <w:r w:rsidRPr="00570442">
        <w:rPr>
          <w:rFonts w:ascii="Times New Roman" w:hAnsi="Times New Roman"/>
          <w:sz w:val="24"/>
          <w:lang w:val="en-US"/>
        </w:rPr>
        <w:t xml:space="preserve"> extraction</w:t>
      </w:r>
      <w:r w:rsidRPr="00570442">
        <w:rPr>
          <w:rFonts w:ascii="Times New Roman" w:hAnsi="Times New Roman"/>
          <w:sz w:val="24"/>
          <w:lang w:val="en"/>
        </w:rPr>
        <w:t xml:space="preserve"> decreased by 5% after replacement </w:t>
      </w:r>
      <w:r w:rsidR="00895C16">
        <w:rPr>
          <w:rFonts w:ascii="Times New Roman" w:hAnsi="Times New Roman"/>
          <w:sz w:val="24"/>
          <w:lang w:val="en-US"/>
        </w:rPr>
        <w:t xml:space="preserve">of the </w:t>
      </w:r>
      <w:r w:rsidR="00895C16" w:rsidRPr="00570442">
        <w:rPr>
          <w:rFonts w:ascii="Times New Roman" w:hAnsi="Times New Roman"/>
          <w:sz w:val="24"/>
          <w:lang w:val="en"/>
        </w:rPr>
        <w:t xml:space="preserve">cathode </w:t>
      </w:r>
      <w:r w:rsidRPr="00570442">
        <w:rPr>
          <w:rFonts w:ascii="Times New Roman" w:hAnsi="Times New Roman"/>
          <w:sz w:val="24"/>
          <w:lang w:val="en"/>
        </w:rPr>
        <w:t xml:space="preserve">in the internal ion source. Fig. 1 </w:t>
      </w:r>
      <w:r w:rsidR="00895C16" w:rsidRPr="00895C16">
        <w:rPr>
          <w:rFonts w:ascii="Times New Roman" w:hAnsi="Times New Roman"/>
          <w:sz w:val="24"/>
          <w:lang w:val="en"/>
        </w:rPr>
        <w:t>shows the measured proton beam current as a function of the radius.</w:t>
      </w:r>
    </w:p>
    <w:p w:rsidR="00952146" w:rsidRPr="00570442" w:rsidRDefault="00952146" w:rsidP="00895C16">
      <w:pPr>
        <w:suppressAutoHyphens/>
        <w:spacing w:after="120"/>
        <w:jc w:val="center"/>
        <w:rPr>
          <w:rFonts w:ascii="Times New Roman" w:hAnsi="Times New Roman"/>
          <w:sz w:val="24"/>
        </w:rPr>
      </w:pPr>
      <w:r w:rsidRPr="00570442">
        <w:rPr>
          <w:rFonts w:ascii="Times New Roman" w:hAnsi="Times New Roman"/>
          <w:noProof/>
          <w:sz w:val="24"/>
          <w:lang w:val="ru-RU" w:eastAsia="ru-RU"/>
        </w:rPr>
        <w:drawing>
          <wp:inline distT="0" distB="0" distL="0" distR="0" wp14:anchorId="0CEDAB35" wp14:editId="14CDC575">
            <wp:extent cx="4107872" cy="2867752"/>
            <wp:effectExtent l="0" t="0" r="6985" b="8890"/>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5.06.201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25658" cy="2880168"/>
                    </a:xfrm>
                    <a:prstGeom prst="rect">
                      <a:avLst/>
                    </a:prstGeom>
                  </pic:spPr>
                </pic:pic>
              </a:graphicData>
            </a:graphic>
          </wp:inline>
        </w:drawing>
      </w:r>
    </w:p>
    <w:p w:rsidR="005D7F8A" w:rsidRPr="00570442" w:rsidRDefault="00374A07" w:rsidP="00EC4F24">
      <w:pPr>
        <w:suppressAutoHyphens/>
        <w:spacing w:after="120"/>
        <w:jc w:val="center"/>
        <w:rPr>
          <w:rFonts w:ascii="Times New Roman" w:hAnsi="Times New Roman"/>
          <w:sz w:val="24"/>
          <w:lang w:val="en-US"/>
        </w:rPr>
      </w:pPr>
      <w:r w:rsidRPr="00570442">
        <w:rPr>
          <w:rFonts w:ascii="Times New Roman" w:hAnsi="Times New Roman"/>
          <w:sz w:val="24"/>
          <w:lang w:val="en-US" w:eastAsia="ru-RU"/>
        </w:rPr>
        <w:t xml:space="preserve">Figure </w:t>
      </w:r>
      <w:r w:rsidRPr="00570442">
        <w:rPr>
          <w:rFonts w:ascii="Times New Roman" w:hAnsi="Times New Roman"/>
          <w:sz w:val="24"/>
          <w:lang w:val="ru-RU" w:eastAsia="ru-RU"/>
        </w:rPr>
        <w:fldChar w:fldCharType="begin"/>
      </w:r>
      <w:r w:rsidRPr="00570442">
        <w:rPr>
          <w:rFonts w:ascii="Times New Roman" w:hAnsi="Times New Roman"/>
          <w:sz w:val="24"/>
          <w:lang w:val="en-US" w:eastAsia="ru-RU"/>
        </w:rPr>
        <w:instrText xml:space="preserve"> SEQ Figure \* ARABIC </w:instrText>
      </w:r>
      <w:r w:rsidRPr="00570442">
        <w:rPr>
          <w:rFonts w:ascii="Times New Roman" w:hAnsi="Times New Roman"/>
          <w:sz w:val="24"/>
          <w:lang w:val="ru-RU" w:eastAsia="ru-RU"/>
        </w:rPr>
        <w:fldChar w:fldCharType="separate"/>
      </w:r>
      <w:r w:rsidR="006D1494">
        <w:rPr>
          <w:rFonts w:ascii="Times New Roman" w:hAnsi="Times New Roman"/>
          <w:noProof/>
          <w:sz w:val="24"/>
          <w:lang w:val="en-US" w:eastAsia="ru-RU"/>
        </w:rPr>
        <w:t>1</w:t>
      </w:r>
      <w:r w:rsidRPr="00570442">
        <w:rPr>
          <w:rFonts w:ascii="Times New Roman" w:hAnsi="Times New Roman"/>
          <w:sz w:val="24"/>
          <w:lang w:val="ru-RU" w:eastAsia="ru-RU"/>
        </w:rPr>
        <w:fldChar w:fldCharType="end"/>
      </w:r>
      <w:r w:rsidRPr="00570442">
        <w:rPr>
          <w:rFonts w:ascii="Times New Roman" w:hAnsi="Times New Roman"/>
          <w:sz w:val="24"/>
          <w:lang w:val="en-US" w:eastAsia="ru-RU"/>
        </w:rPr>
        <w:t xml:space="preserve">: </w:t>
      </w:r>
      <w:r w:rsidR="005D7F8A" w:rsidRPr="00570442">
        <w:rPr>
          <w:rFonts w:ascii="Times New Roman" w:hAnsi="Times New Roman"/>
          <w:sz w:val="24"/>
          <w:lang w:val="en"/>
        </w:rPr>
        <w:t>The measured current of proton beam.</w:t>
      </w:r>
    </w:p>
    <w:p w:rsidR="005D7F8A" w:rsidRPr="00570442" w:rsidRDefault="008E4A50" w:rsidP="00914C2B">
      <w:pPr>
        <w:suppressAutoHyphens/>
        <w:spacing w:after="120"/>
        <w:ind w:firstLine="284"/>
        <w:rPr>
          <w:rFonts w:ascii="Times New Roman" w:hAnsi="Times New Roman"/>
          <w:sz w:val="24"/>
          <w:lang w:val="en-US"/>
        </w:rPr>
      </w:pPr>
      <w:r>
        <w:rPr>
          <w:rFonts w:ascii="Times New Roman" w:hAnsi="Times New Roman"/>
          <w:sz w:val="24"/>
          <w:lang w:val="en"/>
        </w:rPr>
        <w:t>Based on</w:t>
      </w:r>
      <w:r w:rsidR="005D7F8A" w:rsidRPr="00570442">
        <w:rPr>
          <w:rFonts w:ascii="Times New Roman" w:hAnsi="Times New Roman"/>
          <w:sz w:val="24"/>
          <w:lang w:val="en-US"/>
        </w:rPr>
        <w:t xml:space="preserve"> </w:t>
      </w:r>
      <w:r w:rsidR="005D7F8A" w:rsidRPr="00570442">
        <w:rPr>
          <w:rFonts w:ascii="Times New Roman" w:hAnsi="Times New Roman"/>
          <w:sz w:val="24"/>
          <w:lang w:val="en"/>
        </w:rPr>
        <w:t xml:space="preserve">automated </w:t>
      </w:r>
      <w:r w:rsidRPr="00570442">
        <w:rPr>
          <w:rFonts w:ascii="Times New Roman" w:hAnsi="Times New Roman"/>
          <w:sz w:val="24"/>
          <w:lang w:val="en"/>
        </w:rPr>
        <w:t xml:space="preserve">control </w:t>
      </w:r>
      <w:r w:rsidR="005D7F8A" w:rsidRPr="00570442">
        <w:rPr>
          <w:rFonts w:ascii="Times New Roman" w:hAnsi="Times New Roman"/>
          <w:sz w:val="24"/>
          <w:lang w:val="en"/>
        </w:rPr>
        <w:t>system of the AIC–144</w:t>
      </w:r>
      <w:r w:rsidR="005D7F8A" w:rsidRPr="00570442">
        <w:rPr>
          <w:rFonts w:ascii="Times New Roman" w:hAnsi="Times New Roman"/>
          <w:sz w:val="24"/>
          <w:lang w:val="en-US"/>
        </w:rPr>
        <w:t xml:space="preserve"> cyclotron the Smith–</w:t>
      </w:r>
      <w:proofErr w:type="spellStart"/>
      <w:r w:rsidR="005D7F8A" w:rsidRPr="00570442">
        <w:rPr>
          <w:rFonts w:ascii="Times New Roman" w:hAnsi="Times New Roman"/>
          <w:sz w:val="24"/>
          <w:lang w:val="en-US"/>
        </w:rPr>
        <w:t>Garren’s</w:t>
      </w:r>
      <w:proofErr w:type="spellEnd"/>
      <w:r w:rsidR="005D7F8A" w:rsidRPr="00570442">
        <w:rPr>
          <w:rFonts w:ascii="Times New Roman" w:hAnsi="Times New Roman"/>
          <w:sz w:val="24"/>
          <w:lang w:val="en-US"/>
        </w:rPr>
        <w:t xml:space="preserve"> curve measurements were </w:t>
      </w:r>
      <w:r w:rsidR="005D7F8A" w:rsidRPr="00570442">
        <w:rPr>
          <w:rFonts w:ascii="Times New Roman" w:hAnsi="Times New Roman"/>
          <w:sz w:val="24"/>
          <w:lang w:val="en"/>
        </w:rPr>
        <w:t>carried out</w:t>
      </w:r>
      <w:r w:rsidR="005D7F8A" w:rsidRPr="00570442">
        <w:rPr>
          <w:rFonts w:ascii="Times New Roman" w:hAnsi="Times New Roman"/>
          <w:sz w:val="24"/>
          <w:lang w:val="en-US"/>
        </w:rPr>
        <w:t xml:space="preserve"> </w:t>
      </w:r>
      <w:r>
        <w:rPr>
          <w:rFonts w:ascii="Times New Roman" w:hAnsi="Times New Roman"/>
          <w:sz w:val="24"/>
          <w:lang w:val="en-US"/>
        </w:rPr>
        <w:t>in</w:t>
      </w:r>
      <w:r w:rsidR="005D7F8A" w:rsidRPr="00570442">
        <w:rPr>
          <w:rFonts w:ascii="Times New Roman" w:hAnsi="Times New Roman"/>
          <w:sz w:val="24"/>
          <w:lang w:val="en-US"/>
        </w:rPr>
        <w:t xml:space="preserve"> 2016. The Smith–</w:t>
      </w:r>
      <w:proofErr w:type="spellStart"/>
      <w:r w:rsidR="005D7F8A" w:rsidRPr="00570442">
        <w:rPr>
          <w:rFonts w:ascii="Times New Roman" w:hAnsi="Times New Roman"/>
          <w:sz w:val="24"/>
          <w:lang w:val="en-US"/>
        </w:rPr>
        <w:t>Garren</w:t>
      </w:r>
      <w:proofErr w:type="spellEnd"/>
      <w:r w:rsidR="005D7F8A" w:rsidRPr="00570442">
        <w:rPr>
          <w:rFonts w:ascii="Times New Roman" w:hAnsi="Times New Roman"/>
          <w:sz w:val="24"/>
          <w:lang w:val="en-US"/>
        </w:rPr>
        <w:t xml:space="preserve"> curve is dependence of </w:t>
      </w:r>
      <w:r w:rsidR="005D7F8A" w:rsidRPr="00570442">
        <w:rPr>
          <w:rFonts w:ascii="Times New Roman" w:hAnsi="Times New Roman"/>
          <w:sz w:val="24"/>
          <w:lang w:val="en"/>
        </w:rPr>
        <w:t xml:space="preserve">integral beam current from current in main coil for certain set of </w:t>
      </w:r>
      <w:r w:rsidR="005D7F8A" w:rsidRPr="00570442">
        <w:rPr>
          <w:rFonts w:ascii="Times New Roman" w:hAnsi="Times New Roman"/>
          <w:sz w:val="24"/>
          <w:lang w:val="en-US"/>
        </w:rPr>
        <w:t xml:space="preserve">radius </w:t>
      </w:r>
      <w:r w:rsidR="005D7F8A" w:rsidRPr="00570442">
        <w:rPr>
          <w:rFonts w:ascii="Times New Roman" w:hAnsi="Times New Roman"/>
          <w:sz w:val="24"/>
          <w:lang w:val="en"/>
        </w:rPr>
        <w:t>values.</w:t>
      </w:r>
      <w:r w:rsidR="005D7F8A" w:rsidRPr="00570442">
        <w:rPr>
          <w:rFonts w:ascii="Times New Roman" w:hAnsi="Times New Roman"/>
          <w:sz w:val="24"/>
          <w:lang w:val="en-US"/>
        </w:rPr>
        <w:t xml:space="preserve"> The Smith–</w:t>
      </w:r>
      <w:proofErr w:type="spellStart"/>
      <w:r w:rsidR="005D7F8A" w:rsidRPr="00570442">
        <w:rPr>
          <w:rFonts w:ascii="Times New Roman" w:hAnsi="Times New Roman"/>
          <w:sz w:val="24"/>
          <w:lang w:val="en-US"/>
        </w:rPr>
        <w:t>Garren’s</w:t>
      </w:r>
      <w:proofErr w:type="spellEnd"/>
      <w:r w:rsidR="005D7F8A" w:rsidRPr="00570442">
        <w:rPr>
          <w:rFonts w:ascii="Times New Roman" w:hAnsi="Times New Roman"/>
          <w:sz w:val="24"/>
          <w:lang w:val="en-US"/>
        </w:rPr>
        <w:t xml:space="preserve"> curves were measured for the main operation mode of the AIC–144 cyclotron. </w:t>
      </w:r>
      <w:r>
        <w:rPr>
          <w:rFonts w:ascii="Times New Roman" w:hAnsi="Times New Roman"/>
          <w:sz w:val="24"/>
          <w:lang w:val="en"/>
        </w:rPr>
        <w:t>Based on</w:t>
      </w:r>
      <w:r w:rsidR="005D7F8A" w:rsidRPr="00570442">
        <w:rPr>
          <w:rFonts w:ascii="Times New Roman" w:hAnsi="Times New Roman"/>
          <w:sz w:val="24"/>
          <w:lang w:val="en"/>
        </w:rPr>
        <w:t xml:space="preserve"> measured data the calculations of proton beam dynamics </w:t>
      </w:r>
      <w:r w:rsidR="005D7F8A" w:rsidRPr="00570442">
        <w:rPr>
          <w:rFonts w:ascii="Times New Roman" w:hAnsi="Times New Roman"/>
          <w:sz w:val="24"/>
          <w:lang w:val="en-US"/>
        </w:rPr>
        <w:t>were performed</w:t>
      </w:r>
      <w:r w:rsidR="005D7F8A" w:rsidRPr="00570442">
        <w:rPr>
          <w:rFonts w:ascii="Times New Roman" w:hAnsi="Times New Roman"/>
          <w:sz w:val="24"/>
          <w:lang w:val="en"/>
        </w:rPr>
        <w:t>. The phase motion and the phase–energy integral were calculated. The results of calculations are presented in Fig. 2, 3.</w:t>
      </w:r>
    </w:p>
    <w:p w:rsidR="005D7F8A" w:rsidRPr="00570442" w:rsidRDefault="005D7F8A" w:rsidP="00952146">
      <w:pPr>
        <w:suppressAutoHyphens/>
        <w:spacing w:after="120"/>
        <w:rPr>
          <w:rFonts w:ascii="Times New Roman" w:hAnsi="Times New Roman"/>
          <w:sz w:val="24"/>
          <w:lang w:val="en-US"/>
        </w:rPr>
      </w:pPr>
    </w:p>
    <w:p w:rsidR="00952146" w:rsidRPr="00570442" w:rsidRDefault="00952146" w:rsidP="00EC4F24">
      <w:pPr>
        <w:suppressAutoHyphens/>
        <w:spacing w:after="120"/>
        <w:jc w:val="center"/>
        <w:rPr>
          <w:rFonts w:ascii="Times New Roman" w:hAnsi="Times New Roman"/>
          <w:sz w:val="24"/>
          <w:lang w:val="en-US"/>
        </w:rPr>
      </w:pPr>
      <w:r w:rsidRPr="00570442">
        <w:rPr>
          <w:rFonts w:ascii="Times New Roman" w:hAnsi="Times New Roman"/>
          <w:noProof/>
          <w:sz w:val="24"/>
          <w:lang w:val="ru-RU" w:eastAsia="ru-RU"/>
        </w:rPr>
        <w:drawing>
          <wp:inline distT="0" distB="0" distL="0" distR="0" wp14:anchorId="351CCBA2" wp14:editId="2CBCCD2F">
            <wp:extent cx="4135581" cy="3000740"/>
            <wp:effectExtent l="0" t="0" r="0" b="9525"/>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9"/>
                    <a:stretch>
                      <a:fillRect/>
                    </a:stretch>
                  </pic:blipFill>
                  <pic:spPr>
                    <a:xfrm>
                      <a:off x="0" y="0"/>
                      <a:ext cx="4155647" cy="3015300"/>
                    </a:xfrm>
                    <a:prstGeom prst="rect">
                      <a:avLst/>
                    </a:prstGeom>
                  </pic:spPr>
                </pic:pic>
              </a:graphicData>
            </a:graphic>
          </wp:inline>
        </w:drawing>
      </w:r>
    </w:p>
    <w:p w:rsidR="005D7F8A" w:rsidRPr="00570442" w:rsidRDefault="00374A07" w:rsidP="005D7F8A">
      <w:pPr>
        <w:tabs>
          <w:tab w:val="num" w:pos="360"/>
        </w:tabs>
        <w:suppressAutoHyphens/>
        <w:spacing w:after="120"/>
        <w:rPr>
          <w:rFonts w:ascii="Times New Roman" w:hAnsi="Times New Roman"/>
          <w:sz w:val="24"/>
          <w:lang w:val="en-US"/>
        </w:rPr>
      </w:pPr>
      <w:r w:rsidRPr="00570442">
        <w:rPr>
          <w:rFonts w:ascii="Times New Roman" w:hAnsi="Times New Roman"/>
          <w:sz w:val="24"/>
          <w:lang w:val="en-US" w:eastAsia="ru-RU"/>
        </w:rPr>
        <w:t xml:space="preserve">Figure </w:t>
      </w:r>
      <w:r w:rsidRPr="00570442">
        <w:rPr>
          <w:rFonts w:ascii="Times New Roman" w:hAnsi="Times New Roman"/>
          <w:sz w:val="24"/>
          <w:lang w:val="ru-RU" w:eastAsia="ru-RU"/>
        </w:rPr>
        <w:fldChar w:fldCharType="begin"/>
      </w:r>
      <w:r w:rsidRPr="00570442">
        <w:rPr>
          <w:rFonts w:ascii="Times New Roman" w:hAnsi="Times New Roman"/>
          <w:sz w:val="24"/>
          <w:lang w:val="en-US" w:eastAsia="ru-RU"/>
        </w:rPr>
        <w:instrText xml:space="preserve"> SEQ Figure \* ARABIC </w:instrText>
      </w:r>
      <w:r w:rsidRPr="00570442">
        <w:rPr>
          <w:rFonts w:ascii="Times New Roman" w:hAnsi="Times New Roman"/>
          <w:sz w:val="24"/>
          <w:lang w:val="ru-RU" w:eastAsia="ru-RU"/>
        </w:rPr>
        <w:fldChar w:fldCharType="separate"/>
      </w:r>
      <w:r w:rsidR="006D1494">
        <w:rPr>
          <w:rFonts w:ascii="Times New Roman" w:hAnsi="Times New Roman"/>
          <w:noProof/>
          <w:sz w:val="24"/>
          <w:lang w:val="en-US" w:eastAsia="ru-RU"/>
        </w:rPr>
        <w:t>2</w:t>
      </w:r>
      <w:r w:rsidRPr="00570442">
        <w:rPr>
          <w:rFonts w:ascii="Times New Roman" w:hAnsi="Times New Roman"/>
          <w:sz w:val="24"/>
          <w:lang w:val="ru-RU" w:eastAsia="ru-RU"/>
        </w:rPr>
        <w:fldChar w:fldCharType="end"/>
      </w:r>
      <w:r w:rsidRPr="00570442">
        <w:rPr>
          <w:rFonts w:ascii="Times New Roman" w:hAnsi="Times New Roman"/>
          <w:sz w:val="24"/>
          <w:lang w:val="en-US" w:eastAsia="ru-RU"/>
        </w:rPr>
        <w:t xml:space="preserve">: </w:t>
      </w:r>
      <w:r w:rsidR="005D7F8A" w:rsidRPr="00570442">
        <w:rPr>
          <w:rFonts w:ascii="Times New Roman" w:hAnsi="Times New Roman"/>
          <w:sz w:val="24"/>
          <w:lang w:val="en-US"/>
        </w:rPr>
        <w:t xml:space="preserve">The phase motion. [1) </w:t>
      </w:r>
      <w:proofErr w:type="spellStart"/>
      <w:r w:rsidR="005D7F8A" w:rsidRPr="00570442">
        <w:rPr>
          <w:rFonts w:ascii="Times New Roman" w:hAnsi="Times New Roman"/>
          <w:sz w:val="24"/>
          <w:lang w:val="en-US"/>
        </w:rPr>
        <w:t>Herve</w:t>
      </w:r>
      <w:proofErr w:type="spellEnd"/>
      <w:r w:rsidR="005D7F8A" w:rsidRPr="00570442">
        <w:rPr>
          <w:rFonts w:ascii="Times New Roman" w:hAnsi="Times New Roman"/>
          <w:sz w:val="24"/>
          <w:lang w:val="en-US"/>
        </w:rPr>
        <w:t xml:space="preserve"> Marie. </w:t>
      </w:r>
      <w:r w:rsidR="005D7F8A" w:rsidRPr="00570442">
        <w:rPr>
          <w:rFonts w:ascii="Times New Roman" w:hAnsi="Times New Roman"/>
          <w:i/>
          <w:iCs/>
          <w:sz w:val="24"/>
          <w:lang w:val="en-US"/>
        </w:rPr>
        <w:t xml:space="preserve">“How to use Smith and </w:t>
      </w:r>
      <w:proofErr w:type="spellStart"/>
      <w:r w:rsidR="005D7F8A" w:rsidRPr="00570442">
        <w:rPr>
          <w:rFonts w:ascii="Times New Roman" w:hAnsi="Times New Roman"/>
          <w:i/>
          <w:iCs/>
          <w:sz w:val="24"/>
          <w:lang w:val="en-US"/>
        </w:rPr>
        <w:t>Garren</w:t>
      </w:r>
      <w:proofErr w:type="spellEnd"/>
      <w:r w:rsidR="005D7F8A" w:rsidRPr="00570442">
        <w:rPr>
          <w:rFonts w:ascii="Times New Roman" w:hAnsi="Times New Roman"/>
          <w:i/>
          <w:iCs/>
          <w:sz w:val="24"/>
          <w:lang w:val="en-US"/>
        </w:rPr>
        <w:t xml:space="preserve"> curves to correct isochronism”</w:t>
      </w:r>
      <w:r w:rsidR="005D7F8A" w:rsidRPr="00570442">
        <w:rPr>
          <w:rFonts w:ascii="Times New Roman" w:hAnsi="Times New Roman"/>
          <w:sz w:val="24"/>
          <w:lang w:val="en-US"/>
        </w:rPr>
        <w:t>.</w:t>
      </w:r>
      <w:r w:rsidR="005D7F8A" w:rsidRPr="00570442">
        <w:rPr>
          <w:rFonts w:ascii="Times New Roman" w:hAnsi="Times New Roman"/>
          <w:i/>
          <w:iCs/>
          <w:sz w:val="24"/>
          <w:lang w:val="en-US"/>
        </w:rPr>
        <w:t xml:space="preserve"> </w:t>
      </w:r>
      <w:r w:rsidR="005D7F8A" w:rsidRPr="00570442">
        <w:rPr>
          <w:rFonts w:ascii="Times New Roman" w:hAnsi="Times New Roman"/>
          <w:sz w:val="24"/>
          <w:lang w:val="en-US"/>
        </w:rPr>
        <w:t xml:space="preserve">// Internal report of IBA. December 16, 1993. (Blue curve). 2) R.E. Berg, H.G. Blosser, M.M. Gordon. </w:t>
      </w:r>
      <w:r w:rsidR="005D7F8A" w:rsidRPr="00570442">
        <w:rPr>
          <w:rFonts w:ascii="Times New Roman" w:hAnsi="Times New Roman"/>
          <w:i/>
          <w:iCs/>
          <w:sz w:val="24"/>
          <w:lang w:val="en-US"/>
        </w:rPr>
        <w:t>“Theoretical and experimental beam studies for the Michigan State University cyclotron”</w:t>
      </w:r>
      <w:r w:rsidR="005D7F8A" w:rsidRPr="00570442">
        <w:rPr>
          <w:rFonts w:ascii="Times New Roman" w:hAnsi="Times New Roman"/>
          <w:sz w:val="24"/>
          <w:lang w:val="en-US"/>
        </w:rPr>
        <w:t>. // Nuclear Instruments and Methods. No 58 (1968). Pp. 327–341. (Red curve)].</w:t>
      </w:r>
    </w:p>
    <w:p w:rsidR="00952146" w:rsidRPr="00570442" w:rsidRDefault="00952146" w:rsidP="00CB1050">
      <w:pPr>
        <w:suppressAutoHyphens/>
        <w:spacing w:after="120"/>
        <w:jc w:val="center"/>
        <w:rPr>
          <w:rFonts w:ascii="Times New Roman" w:hAnsi="Times New Roman"/>
          <w:sz w:val="24"/>
        </w:rPr>
      </w:pPr>
      <w:r w:rsidRPr="00570442">
        <w:rPr>
          <w:rFonts w:ascii="Times New Roman" w:hAnsi="Times New Roman"/>
          <w:noProof/>
          <w:sz w:val="24"/>
          <w:lang w:val="ru-RU" w:eastAsia="ru-RU"/>
        </w:rPr>
        <w:drawing>
          <wp:inline distT="0" distB="0" distL="0" distR="0" wp14:anchorId="62185AEA" wp14:editId="5B64B0DA">
            <wp:extent cx="4142509" cy="3004598"/>
            <wp:effectExtent l="0" t="0" r="0" b="5715"/>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0"/>
                    <a:stretch>
                      <a:fillRect/>
                    </a:stretch>
                  </pic:blipFill>
                  <pic:spPr>
                    <a:xfrm>
                      <a:off x="0" y="0"/>
                      <a:ext cx="4180732" cy="3032322"/>
                    </a:xfrm>
                    <a:prstGeom prst="rect">
                      <a:avLst/>
                    </a:prstGeom>
                  </pic:spPr>
                </pic:pic>
              </a:graphicData>
            </a:graphic>
          </wp:inline>
        </w:drawing>
      </w:r>
    </w:p>
    <w:p w:rsidR="005D7F8A" w:rsidRPr="00570442" w:rsidRDefault="00374A07" w:rsidP="00CB1050">
      <w:pPr>
        <w:suppressAutoHyphens/>
        <w:spacing w:after="120"/>
        <w:jc w:val="center"/>
        <w:rPr>
          <w:rFonts w:ascii="Times New Roman" w:hAnsi="Times New Roman"/>
          <w:sz w:val="24"/>
          <w:lang w:val="en-US"/>
        </w:rPr>
      </w:pPr>
      <w:r w:rsidRPr="00570442">
        <w:rPr>
          <w:rFonts w:ascii="Times New Roman" w:hAnsi="Times New Roman"/>
          <w:sz w:val="24"/>
          <w:lang w:val="en-US" w:eastAsia="ru-RU"/>
        </w:rPr>
        <w:t xml:space="preserve">Figure </w:t>
      </w:r>
      <w:r w:rsidRPr="00570442">
        <w:rPr>
          <w:rFonts w:ascii="Times New Roman" w:hAnsi="Times New Roman"/>
          <w:sz w:val="24"/>
          <w:lang w:val="ru-RU" w:eastAsia="ru-RU"/>
        </w:rPr>
        <w:fldChar w:fldCharType="begin"/>
      </w:r>
      <w:r w:rsidRPr="00570442">
        <w:rPr>
          <w:rFonts w:ascii="Times New Roman" w:hAnsi="Times New Roman"/>
          <w:sz w:val="24"/>
          <w:lang w:val="en-US" w:eastAsia="ru-RU"/>
        </w:rPr>
        <w:instrText xml:space="preserve"> SEQ Figure \* ARABIC </w:instrText>
      </w:r>
      <w:r w:rsidRPr="00570442">
        <w:rPr>
          <w:rFonts w:ascii="Times New Roman" w:hAnsi="Times New Roman"/>
          <w:sz w:val="24"/>
          <w:lang w:val="ru-RU" w:eastAsia="ru-RU"/>
        </w:rPr>
        <w:fldChar w:fldCharType="separate"/>
      </w:r>
      <w:r w:rsidR="006D1494">
        <w:rPr>
          <w:rFonts w:ascii="Times New Roman" w:hAnsi="Times New Roman"/>
          <w:noProof/>
          <w:sz w:val="24"/>
          <w:lang w:val="en-US" w:eastAsia="ru-RU"/>
        </w:rPr>
        <w:t>3</w:t>
      </w:r>
      <w:r w:rsidRPr="00570442">
        <w:rPr>
          <w:rFonts w:ascii="Times New Roman" w:hAnsi="Times New Roman"/>
          <w:sz w:val="24"/>
          <w:lang w:val="ru-RU" w:eastAsia="ru-RU"/>
        </w:rPr>
        <w:fldChar w:fldCharType="end"/>
      </w:r>
      <w:r w:rsidRPr="00570442">
        <w:rPr>
          <w:rFonts w:ascii="Times New Roman" w:hAnsi="Times New Roman"/>
          <w:sz w:val="24"/>
          <w:lang w:val="en-US" w:eastAsia="ru-RU"/>
        </w:rPr>
        <w:t xml:space="preserve">: </w:t>
      </w:r>
      <w:r w:rsidR="005D7F8A" w:rsidRPr="00570442">
        <w:rPr>
          <w:rFonts w:ascii="Times New Roman" w:hAnsi="Times New Roman"/>
          <w:sz w:val="24"/>
          <w:lang w:val="en-US"/>
        </w:rPr>
        <w:t>The phase–energy integral.</w:t>
      </w:r>
    </w:p>
    <w:p w:rsidR="005D7F8A" w:rsidRPr="00570442" w:rsidRDefault="005D7F8A" w:rsidP="005D7F8A">
      <w:pPr>
        <w:suppressAutoHyphens/>
        <w:spacing w:after="120"/>
        <w:rPr>
          <w:rFonts w:ascii="Times New Roman" w:hAnsi="Times New Roman"/>
          <w:sz w:val="24"/>
          <w:lang w:val="en-US"/>
        </w:rPr>
      </w:pPr>
      <w:r w:rsidRPr="00570442">
        <w:rPr>
          <w:rFonts w:ascii="Times New Roman" w:hAnsi="Times New Roman"/>
          <w:sz w:val="24"/>
          <w:lang w:val="en"/>
        </w:rPr>
        <w:t xml:space="preserve">The value of the phase–energy integral in the radius of throwing beam into the electrostatic deflector: </w:t>
      </w:r>
      <m:oMath>
        <m:r>
          <w:rPr>
            <w:rFonts w:ascii="Cambria Math" w:hAnsi="Cambria Math"/>
            <w:sz w:val="24"/>
          </w:rPr>
          <m:t>R</m:t>
        </m:r>
        <m:r>
          <w:rPr>
            <w:rFonts w:ascii="Cambria Math" w:hAnsi="Cambria Math"/>
            <w:sz w:val="24"/>
            <w:lang w:val="en-US"/>
          </w:rPr>
          <m:t xml:space="preserve">=62 </m:t>
        </m:r>
        <m:r>
          <w:rPr>
            <w:rFonts w:ascii="Cambria Math" w:hAnsi="Cambria Math"/>
            <w:sz w:val="24"/>
          </w:rPr>
          <m:t>cm</m:t>
        </m:r>
        <m:r>
          <w:rPr>
            <w:rFonts w:ascii="Cambria Math" w:hAnsi="Cambria Math"/>
            <w:sz w:val="24"/>
            <w:lang w:val="en-US"/>
          </w:rPr>
          <m:t xml:space="preserve"> </m:t>
        </m:r>
      </m:oMath>
      <w:r w:rsidRPr="00570442">
        <w:rPr>
          <w:rFonts w:ascii="Times New Roman" w:hAnsi="Times New Roman"/>
          <w:sz w:val="24"/>
          <w:lang w:val="en-US"/>
        </w:rPr>
        <w:t xml:space="preserve">, </w:t>
      </w:r>
      <w:r w:rsidRPr="00570442">
        <w:rPr>
          <w:rFonts w:ascii="Times New Roman" w:hAnsi="Times New Roman"/>
          <w:sz w:val="24"/>
          <w:lang w:val="en"/>
        </w:rPr>
        <w:t>is equal to zero. This says about correct formation of the magnetic field of the AIC–144 cyclotron</w:t>
      </w:r>
      <w:r w:rsidRPr="00570442">
        <w:rPr>
          <w:rFonts w:ascii="Times New Roman" w:hAnsi="Times New Roman"/>
          <w:sz w:val="24"/>
          <w:lang w:val="en-US"/>
        </w:rPr>
        <w:t>.</w:t>
      </w:r>
      <w:r w:rsidRPr="00570442">
        <w:rPr>
          <w:rFonts w:ascii="Times New Roman" w:hAnsi="Times New Roman"/>
          <w:sz w:val="24"/>
          <w:lang w:val="en"/>
        </w:rPr>
        <w:t xml:space="preserve"> The correct magnetic field provides the necessary condition for getting the stable maximal value of extraction coefficient of proton beam</w:t>
      </w:r>
      <w:r w:rsidRPr="00570442">
        <w:rPr>
          <w:rFonts w:ascii="Times New Roman" w:hAnsi="Times New Roman"/>
          <w:sz w:val="24"/>
          <w:lang w:val="en-US"/>
        </w:rPr>
        <w:t>:</w:t>
      </w:r>
      <w:r w:rsidRPr="00570442">
        <w:rPr>
          <w:rFonts w:ascii="Times New Roman" w:hAnsi="Times New Roman"/>
          <w:sz w:val="24"/>
          <w:lang w:val="en"/>
        </w:rPr>
        <w:t xml:space="preserve"> </w:t>
      </w:r>
      <m:oMath>
        <m:sSub>
          <m:sSubPr>
            <m:ctrlPr>
              <w:rPr>
                <w:rFonts w:ascii="Cambria Math" w:hAnsi="Cambria Math"/>
                <w:i/>
                <w:sz w:val="24"/>
              </w:rPr>
            </m:ctrlPr>
          </m:sSubPr>
          <m:e>
            <m:r>
              <w:rPr>
                <w:rFonts w:ascii="Cambria Math" w:hAnsi="Cambria Math"/>
                <w:sz w:val="24"/>
              </w:rPr>
              <m:t>K</m:t>
            </m:r>
          </m:e>
          <m:sub>
            <m:r>
              <w:rPr>
                <w:rFonts w:ascii="Cambria Math" w:hAnsi="Cambria Math"/>
                <w:sz w:val="24"/>
              </w:rPr>
              <m:t>ext</m:t>
            </m:r>
          </m:sub>
        </m:sSub>
        <m:r>
          <w:rPr>
            <w:rFonts w:ascii="Cambria Math" w:hAnsi="Cambria Math"/>
            <w:sz w:val="24"/>
            <w:lang w:val="en-US"/>
          </w:rPr>
          <m:t>=34±1 %</m:t>
        </m:r>
      </m:oMath>
      <w:r w:rsidRPr="00570442">
        <w:rPr>
          <w:rFonts w:ascii="Times New Roman" w:hAnsi="Times New Roman"/>
          <w:sz w:val="24"/>
          <w:lang w:val="en-US"/>
        </w:rPr>
        <w:t>.</w:t>
      </w:r>
    </w:p>
    <w:p w:rsidR="005D7F8A" w:rsidRPr="00570442" w:rsidRDefault="00EC4F24" w:rsidP="005D7F8A">
      <w:pPr>
        <w:suppressAutoHyphens/>
        <w:spacing w:after="120"/>
        <w:rPr>
          <w:rFonts w:ascii="Times New Roman" w:hAnsi="Times New Roman"/>
          <w:sz w:val="24"/>
          <w:lang w:val="ru-RU"/>
        </w:rPr>
      </w:pPr>
      <w:r>
        <w:rPr>
          <w:rFonts w:ascii="Times New Roman" w:hAnsi="Times New Roman"/>
          <w:sz w:val="24"/>
          <w:lang w:val="en-US"/>
        </w:rPr>
        <w:lastRenderedPageBreak/>
        <w:t>In</w:t>
      </w:r>
      <w:r w:rsidR="005D7F8A" w:rsidRPr="00570442">
        <w:rPr>
          <w:rFonts w:ascii="Times New Roman" w:hAnsi="Times New Roman"/>
          <w:sz w:val="24"/>
          <w:lang w:val="en"/>
        </w:rPr>
        <w:t xml:space="preserve"> 2016 the quality of the beam of extracted protons was tested</w:t>
      </w:r>
      <w:r>
        <w:rPr>
          <w:rFonts w:ascii="Times New Roman" w:hAnsi="Times New Roman"/>
          <w:sz w:val="24"/>
          <w:lang w:val="en"/>
        </w:rPr>
        <w:t xml:space="preserve"> </w:t>
      </w:r>
      <w:r w:rsidRPr="00570442">
        <w:rPr>
          <w:rFonts w:ascii="Times New Roman" w:hAnsi="Times New Roman"/>
          <w:sz w:val="24"/>
          <w:lang w:val="en"/>
        </w:rPr>
        <w:t>in the</w:t>
      </w:r>
      <w:r w:rsidRPr="00570442">
        <w:rPr>
          <w:rFonts w:ascii="Times New Roman" w:hAnsi="Times New Roman"/>
          <w:sz w:val="24"/>
          <w:lang w:val="en-US"/>
        </w:rPr>
        <w:t xml:space="preserve"> room</w:t>
      </w:r>
      <w:r w:rsidRPr="00570442">
        <w:rPr>
          <w:rFonts w:ascii="Times New Roman" w:hAnsi="Times New Roman"/>
          <w:sz w:val="24"/>
          <w:lang w:val="en"/>
        </w:rPr>
        <w:t xml:space="preserve"> of proton therapy</w:t>
      </w:r>
      <w:r w:rsidR="005D7F8A" w:rsidRPr="00570442">
        <w:rPr>
          <w:rFonts w:ascii="Times New Roman" w:hAnsi="Times New Roman"/>
          <w:sz w:val="24"/>
          <w:lang w:val="en-US"/>
        </w:rPr>
        <w:t xml:space="preserve"> for the main operation mode of the AIC–144 cyclotron</w:t>
      </w:r>
      <w:r w:rsidR="005D7F8A" w:rsidRPr="00570442">
        <w:rPr>
          <w:rFonts w:ascii="Times New Roman" w:hAnsi="Times New Roman"/>
          <w:sz w:val="24"/>
          <w:lang w:val="en"/>
        </w:rPr>
        <w:t>. The</w:t>
      </w:r>
      <w:r w:rsidR="005D7F8A" w:rsidRPr="00570442">
        <w:rPr>
          <w:rFonts w:ascii="Times New Roman" w:hAnsi="Times New Roman"/>
          <w:sz w:val="24"/>
          <w:lang w:val="ru-RU"/>
        </w:rPr>
        <w:t xml:space="preserve"> </w:t>
      </w:r>
      <w:r w:rsidR="005D7F8A" w:rsidRPr="00570442">
        <w:rPr>
          <w:rFonts w:ascii="Times New Roman" w:hAnsi="Times New Roman"/>
          <w:sz w:val="24"/>
          <w:lang w:val="en"/>
        </w:rPr>
        <w:t>results</w:t>
      </w:r>
      <w:r w:rsidR="005D7F8A" w:rsidRPr="00570442">
        <w:rPr>
          <w:rFonts w:ascii="Times New Roman" w:hAnsi="Times New Roman"/>
          <w:sz w:val="24"/>
          <w:lang w:val="ru-RU"/>
        </w:rPr>
        <w:t xml:space="preserve"> </w:t>
      </w:r>
      <w:r w:rsidR="005D7F8A" w:rsidRPr="00570442">
        <w:rPr>
          <w:rFonts w:ascii="Times New Roman" w:hAnsi="Times New Roman"/>
          <w:sz w:val="24"/>
          <w:lang w:val="en"/>
        </w:rPr>
        <w:t>of</w:t>
      </w:r>
      <w:r w:rsidR="005D7F8A" w:rsidRPr="00570442">
        <w:rPr>
          <w:rFonts w:ascii="Times New Roman" w:hAnsi="Times New Roman"/>
          <w:sz w:val="24"/>
          <w:lang w:val="ru-RU"/>
        </w:rPr>
        <w:t xml:space="preserve"> </w:t>
      </w:r>
      <w:r w:rsidR="005D7F8A" w:rsidRPr="00570442">
        <w:rPr>
          <w:rFonts w:ascii="Times New Roman" w:hAnsi="Times New Roman"/>
          <w:sz w:val="24"/>
          <w:lang w:val="en"/>
        </w:rPr>
        <w:t>measurements</w:t>
      </w:r>
      <w:r w:rsidR="005D7F8A" w:rsidRPr="00570442">
        <w:rPr>
          <w:rFonts w:ascii="Times New Roman" w:hAnsi="Times New Roman"/>
          <w:sz w:val="24"/>
          <w:lang w:val="ru-RU"/>
        </w:rPr>
        <w:t xml:space="preserve"> </w:t>
      </w:r>
      <w:r w:rsidR="005D7F8A" w:rsidRPr="00570442">
        <w:rPr>
          <w:rFonts w:ascii="Times New Roman" w:hAnsi="Times New Roman"/>
          <w:sz w:val="24"/>
          <w:lang w:val="en"/>
        </w:rPr>
        <w:t>are</w:t>
      </w:r>
      <w:r w:rsidR="005D7F8A" w:rsidRPr="00570442">
        <w:rPr>
          <w:rFonts w:ascii="Times New Roman" w:hAnsi="Times New Roman"/>
          <w:sz w:val="24"/>
          <w:lang w:val="ru-RU"/>
        </w:rPr>
        <w:t xml:space="preserve"> </w:t>
      </w:r>
      <w:r w:rsidR="005D7F8A" w:rsidRPr="00570442">
        <w:rPr>
          <w:rFonts w:ascii="Times New Roman" w:hAnsi="Times New Roman"/>
          <w:sz w:val="24"/>
          <w:lang w:val="en-US"/>
        </w:rPr>
        <w:t>presented</w:t>
      </w:r>
      <w:r w:rsidR="005D7F8A" w:rsidRPr="00570442">
        <w:rPr>
          <w:rFonts w:ascii="Times New Roman" w:hAnsi="Times New Roman"/>
          <w:sz w:val="24"/>
          <w:lang w:val="ru-RU"/>
        </w:rPr>
        <w:t xml:space="preserve"> </w:t>
      </w:r>
      <w:r w:rsidR="005D7F8A" w:rsidRPr="00570442">
        <w:rPr>
          <w:rFonts w:ascii="Times New Roman" w:hAnsi="Times New Roman"/>
          <w:sz w:val="24"/>
          <w:lang w:val="en"/>
        </w:rPr>
        <w:t>in</w:t>
      </w:r>
      <w:r w:rsidR="005D7F8A" w:rsidRPr="00570442">
        <w:rPr>
          <w:rFonts w:ascii="Times New Roman" w:hAnsi="Times New Roman"/>
          <w:sz w:val="24"/>
          <w:lang w:val="ru-RU"/>
        </w:rPr>
        <w:t xml:space="preserve"> </w:t>
      </w:r>
      <w:r w:rsidR="005D7F8A" w:rsidRPr="00570442">
        <w:rPr>
          <w:rFonts w:ascii="Times New Roman" w:hAnsi="Times New Roman"/>
          <w:sz w:val="24"/>
          <w:lang w:val="en"/>
        </w:rPr>
        <w:t>Fig</w:t>
      </w:r>
      <w:r w:rsidR="005D7F8A" w:rsidRPr="00570442">
        <w:rPr>
          <w:rFonts w:ascii="Times New Roman" w:hAnsi="Times New Roman"/>
          <w:sz w:val="24"/>
          <w:lang w:val="ru-RU"/>
        </w:rPr>
        <w:t>. 4,</w:t>
      </w:r>
      <w:r w:rsidR="005D7F8A" w:rsidRPr="00570442">
        <w:rPr>
          <w:rFonts w:ascii="Times New Roman" w:hAnsi="Times New Roman"/>
          <w:sz w:val="24"/>
          <w:lang w:val="en"/>
        </w:rPr>
        <w:t> </w:t>
      </w:r>
      <w:r w:rsidR="005D7F8A" w:rsidRPr="00570442">
        <w:rPr>
          <w:rFonts w:ascii="Times New Roman" w:hAnsi="Times New Roman"/>
          <w:sz w:val="24"/>
          <w:lang w:val="ru-RU"/>
        </w:rPr>
        <w:t>5.</w:t>
      </w:r>
    </w:p>
    <w:p w:rsidR="00952146" w:rsidRPr="00570442" w:rsidRDefault="00952146" w:rsidP="00EC4F24">
      <w:pPr>
        <w:suppressAutoHyphens/>
        <w:spacing w:after="120"/>
        <w:jc w:val="center"/>
        <w:rPr>
          <w:rFonts w:ascii="Times New Roman" w:hAnsi="Times New Roman"/>
          <w:sz w:val="24"/>
        </w:rPr>
      </w:pPr>
      <w:r w:rsidRPr="00570442">
        <w:rPr>
          <w:rFonts w:ascii="Times New Roman" w:hAnsi="Times New Roman"/>
          <w:noProof/>
          <w:sz w:val="24"/>
          <w:lang w:val="ru-RU" w:eastAsia="ru-RU"/>
        </w:rPr>
        <w:drawing>
          <wp:inline distT="0" distB="0" distL="0" distR="0" wp14:anchorId="40E17FF9" wp14:editId="25F75910">
            <wp:extent cx="4551729" cy="2985655"/>
            <wp:effectExtent l="0" t="0" r="1270" b="5715"/>
            <wp:docPr id="28" name="Picture 2" descr="D:\Experiment\Physical\2016\Beam Evaluation\AIC-144 20160617\Camera CCD\2D_2016-06-17_11-4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xperiment\Physical\2016\Beam Evaluation\AIC-144 20160617\Camera CCD\2D_2016-06-17_11-41-3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99736" cy="3017144"/>
                    </a:xfrm>
                    <a:prstGeom prst="rect">
                      <a:avLst/>
                    </a:prstGeom>
                    <a:noFill/>
                    <a:ln>
                      <a:noFill/>
                    </a:ln>
                  </pic:spPr>
                </pic:pic>
              </a:graphicData>
            </a:graphic>
          </wp:inline>
        </w:drawing>
      </w:r>
    </w:p>
    <w:p w:rsidR="005D7F8A" w:rsidRPr="00570442" w:rsidRDefault="00374A07" w:rsidP="005D7F8A">
      <w:pPr>
        <w:suppressAutoHyphens/>
        <w:spacing w:after="120"/>
        <w:rPr>
          <w:rFonts w:ascii="Times New Roman" w:hAnsi="Times New Roman"/>
          <w:sz w:val="24"/>
          <w:lang w:val="en-US"/>
        </w:rPr>
      </w:pPr>
      <w:r w:rsidRPr="00570442">
        <w:rPr>
          <w:rFonts w:ascii="Times New Roman" w:hAnsi="Times New Roman"/>
          <w:sz w:val="24"/>
          <w:lang w:val="en-US" w:eastAsia="ru-RU"/>
        </w:rPr>
        <w:t xml:space="preserve">Figure </w:t>
      </w:r>
      <w:r w:rsidRPr="00570442">
        <w:rPr>
          <w:rFonts w:ascii="Times New Roman" w:hAnsi="Times New Roman"/>
          <w:sz w:val="24"/>
          <w:lang w:val="ru-RU" w:eastAsia="ru-RU"/>
        </w:rPr>
        <w:fldChar w:fldCharType="begin"/>
      </w:r>
      <w:r w:rsidRPr="00570442">
        <w:rPr>
          <w:rFonts w:ascii="Times New Roman" w:hAnsi="Times New Roman"/>
          <w:sz w:val="24"/>
          <w:lang w:val="en-US" w:eastAsia="ru-RU"/>
        </w:rPr>
        <w:instrText xml:space="preserve"> SEQ Figure \* ARABIC </w:instrText>
      </w:r>
      <w:r w:rsidRPr="00570442">
        <w:rPr>
          <w:rFonts w:ascii="Times New Roman" w:hAnsi="Times New Roman"/>
          <w:sz w:val="24"/>
          <w:lang w:val="ru-RU" w:eastAsia="ru-RU"/>
        </w:rPr>
        <w:fldChar w:fldCharType="separate"/>
      </w:r>
      <w:r w:rsidR="006D1494">
        <w:rPr>
          <w:rFonts w:ascii="Times New Roman" w:hAnsi="Times New Roman"/>
          <w:noProof/>
          <w:sz w:val="24"/>
          <w:lang w:val="en-US" w:eastAsia="ru-RU"/>
        </w:rPr>
        <w:t>4</w:t>
      </w:r>
      <w:r w:rsidRPr="00570442">
        <w:rPr>
          <w:rFonts w:ascii="Times New Roman" w:hAnsi="Times New Roman"/>
          <w:sz w:val="24"/>
          <w:lang w:val="ru-RU" w:eastAsia="ru-RU"/>
        </w:rPr>
        <w:fldChar w:fldCharType="end"/>
      </w:r>
      <w:r w:rsidRPr="00570442">
        <w:rPr>
          <w:rFonts w:ascii="Times New Roman" w:hAnsi="Times New Roman"/>
          <w:sz w:val="24"/>
          <w:lang w:val="en-US" w:eastAsia="ru-RU"/>
        </w:rPr>
        <w:t xml:space="preserve">: </w:t>
      </w:r>
      <w:r w:rsidR="005D7F8A" w:rsidRPr="00570442">
        <w:rPr>
          <w:rFonts w:ascii="Times New Roman" w:hAnsi="Times New Roman"/>
          <w:sz w:val="24"/>
          <w:lang w:val="en-US"/>
        </w:rPr>
        <w:t xml:space="preserve">The </w:t>
      </w:r>
      <w:r w:rsidR="005D7F8A" w:rsidRPr="00570442">
        <w:rPr>
          <w:rFonts w:ascii="Times New Roman" w:hAnsi="Times New Roman"/>
          <w:sz w:val="24"/>
          <w:lang w:val="en"/>
        </w:rPr>
        <w:t xml:space="preserve">profile of proton beam </w:t>
      </w:r>
      <w:r w:rsidR="005D7F8A" w:rsidRPr="00570442">
        <w:rPr>
          <w:rFonts w:ascii="Times New Roman" w:hAnsi="Times New Roman"/>
          <w:sz w:val="24"/>
          <w:lang w:val="en-US"/>
        </w:rPr>
        <w:t>by using</w:t>
      </w:r>
      <w:r w:rsidR="005D7F8A" w:rsidRPr="00570442">
        <w:rPr>
          <w:rFonts w:ascii="Times New Roman" w:hAnsi="Times New Roman"/>
          <w:sz w:val="24"/>
          <w:lang w:val="en"/>
        </w:rPr>
        <w:t xml:space="preserve"> scintillator. (The collimator: </w:t>
      </w:r>
      <w:r w:rsidR="005D7F8A" w:rsidRPr="00570442">
        <w:rPr>
          <w:rFonts w:ascii="Times New Roman" w:hAnsi="Times New Roman"/>
          <w:i/>
          <w:sz w:val="24"/>
          <w:lang w:val="en"/>
        </w:rPr>
        <w:t>D=25 mm;</w:t>
      </w:r>
      <w:r w:rsidR="005D7F8A" w:rsidRPr="00570442">
        <w:rPr>
          <w:rFonts w:ascii="Times New Roman" w:hAnsi="Times New Roman"/>
          <w:sz w:val="24"/>
          <w:lang w:val="en"/>
        </w:rPr>
        <w:t xml:space="preserve"> The exposure: </w:t>
      </w:r>
      <w:r w:rsidR="005D7F8A" w:rsidRPr="00570442">
        <w:rPr>
          <w:rFonts w:ascii="Times New Roman" w:hAnsi="Times New Roman"/>
          <w:i/>
          <w:sz w:val="24"/>
          <w:lang w:val="en"/>
        </w:rPr>
        <w:t>T=40 sec</w:t>
      </w:r>
      <w:r w:rsidR="005D7F8A" w:rsidRPr="00570442">
        <w:rPr>
          <w:rFonts w:ascii="Times New Roman" w:hAnsi="Times New Roman"/>
          <w:sz w:val="24"/>
          <w:lang w:val="en"/>
        </w:rPr>
        <w:t>).</w:t>
      </w:r>
    </w:p>
    <w:p w:rsidR="00952146" w:rsidRPr="00570442" w:rsidRDefault="00952146" w:rsidP="00EC4F24">
      <w:pPr>
        <w:suppressAutoHyphens/>
        <w:spacing w:after="120"/>
        <w:jc w:val="center"/>
        <w:rPr>
          <w:rFonts w:ascii="Times New Roman" w:hAnsi="Times New Roman"/>
          <w:sz w:val="24"/>
        </w:rPr>
      </w:pPr>
      <w:r w:rsidRPr="00570442">
        <w:rPr>
          <w:rFonts w:ascii="Times New Roman" w:hAnsi="Times New Roman"/>
          <w:noProof/>
          <w:sz w:val="24"/>
          <w:lang w:val="ru-RU" w:eastAsia="ru-RU"/>
        </w:rPr>
        <w:drawing>
          <wp:inline distT="0" distB="0" distL="0" distR="0" wp14:anchorId="1D2079FB" wp14:editId="01F44A62">
            <wp:extent cx="4537363" cy="3163199"/>
            <wp:effectExtent l="0" t="0" r="0" b="0"/>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58939" cy="3178240"/>
                    </a:xfrm>
                    <a:prstGeom prst="rect">
                      <a:avLst/>
                    </a:prstGeom>
                    <a:noFill/>
                  </pic:spPr>
                </pic:pic>
              </a:graphicData>
            </a:graphic>
          </wp:inline>
        </w:drawing>
      </w:r>
    </w:p>
    <w:p w:rsidR="005D7F8A" w:rsidRPr="00570442" w:rsidRDefault="00374A07" w:rsidP="00EC4F24">
      <w:pPr>
        <w:suppressAutoHyphens/>
        <w:spacing w:after="120"/>
        <w:jc w:val="center"/>
        <w:rPr>
          <w:rFonts w:ascii="Times New Roman" w:hAnsi="Times New Roman"/>
          <w:sz w:val="24"/>
          <w:lang w:val="en-US"/>
        </w:rPr>
      </w:pPr>
      <w:r w:rsidRPr="00570442">
        <w:rPr>
          <w:rFonts w:ascii="Times New Roman" w:hAnsi="Times New Roman"/>
          <w:sz w:val="24"/>
          <w:lang w:val="en-US" w:eastAsia="ru-RU"/>
        </w:rPr>
        <w:t xml:space="preserve">Figure </w:t>
      </w:r>
      <w:r w:rsidRPr="00570442">
        <w:rPr>
          <w:rFonts w:ascii="Times New Roman" w:hAnsi="Times New Roman"/>
          <w:sz w:val="24"/>
          <w:lang w:val="ru-RU" w:eastAsia="ru-RU"/>
        </w:rPr>
        <w:fldChar w:fldCharType="begin"/>
      </w:r>
      <w:r w:rsidRPr="00570442">
        <w:rPr>
          <w:rFonts w:ascii="Times New Roman" w:hAnsi="Times New Roman"/>
          <w:sz w:val="24"/>
          <w:lang w:val="en-US" w:eastAsia="ru-RU"/>
        </w:rPr>
        <w:instrText xml:space="preserve"> SEQ Figure \* ARABIC </w:instrText>
      </w:r>
      <w:r w:rsidRPr="00570442">
        <w:rPr>
          <w:rFonts w:ascii="Times New Roman" w:hAnsi="Times New Roman"/>
          <w:sz w:val="24"/>
          <w:lang w:val="ru-RU" w:eastAsia="ru-RU"/>
        </w:rPr>
        <w:fldChar w:fldCharType="separate"/>
      </w:r>
      <w:r w:rsidR="006D1494">
        <w:rPr>
          <w:rFonts w:ascii="Times New Roman" w:hAnsi="Times New Roman"/>
          <w:noProof/>
          <w:sz w:val="24"/>
          <w:lang w:val="en-US" w:eastAsia="ru-RU"/>
        </w:rPr>
        <w:t>5</w:t>
      </w:r>
      <w:r w:rsidRPr="00570442">
        <w:rPr>
          <w:rFonts w:ascii="Times New Roman" w:hAnsi="Times New Roman"/>
          <w:sz w:val="24"/>
          <w:lang w:val="ru-RU" w:eastAsia="ru-RU"/>
        </w:rPr>
        <w:fldChar w:fldCharType="end"/>
      </w:r>
      <w:r w:rsidRPr="00570442">
        <w:rPr>
          <w:rFonts w:ascii="Times New Roman" w:hAnsi="Times New Roman"/>
          <w:sz w:val="24"/>
          <w:lang w:val="en-US" w:eastAsia="ru-RU"/>
        </w:rPr>
        <w:t xml:space="preserve">: </w:t>
      </w:r>
      <w:r w:rsidR="005D7F8A" w:rsidRPr="00570442">
        <w:rPr>
          <w:rFonts w:ascii="Times New Roman" w:hAnsi="Times New Roman"/>
          <w:sz w:val="24"/>
          <w:lang w:val="en-US"/>
        </w:rPr>
        <w:t xml:space="preserve">The </w:t>
      </w:r>
      <w:r w:rsidR="005D7F8A" w:rsidRPr="00570442">
        <w:rPr>
          <w:rFonts w:ascii="Times New Roman" w:hAnsi="Times New Roman"/>
          <w:sz w:val="24"/>
          <w:lang w:val="en"/>
        </w:rPr>
        <w:t>Bragg peak at run of protons in water.</w:t>
      </w:r>
    </w:p>
    <w:p w:rsidR="005D7F8A" w:rsidRPr="00570442" w:rsidRDefault="005D7F8A" w:rsidP="00914C2B">
      <w:pPr>
        <w:suppressAutoHyphens/>
        <w:spacing w:after="120"/>
        <w:ind w:firstLine="284"/>
        <w:rPr>
          <w:rFonts w:ascii="Times New Roman" w:hAnsi="Times New Roman"/>
          <w:sz w:val="24"/>
          <w:lang w:val="en-US"/>
        </w:rPr>
      </w:pPr>
      <w:r w:rsidRPr="00570442">
        <w:rPr>
          <w:rFonts w:ascii="Times New Roman" w:hAnsi="Times New Roman"/>
          <w:sz w:val="24"/>
          <w:lang w:val="en"/>
        </w:rPr>
        <w:t xml:space="preserve">The Fig. 4 shows that the beam profile has a symmetrical shape. The Fig. 5 shows that maximum of the Bragg peak at run of protons in water is in </w:t>
      </w:r>
      <w:r w:rsidRPr="00570442">
        <w:rPr>
          <w:rFonts w:ascii="Times New Roman" w:hAnsi="Times New Roman"/>
          <w:i/>
          <w:sz w:val="24"/>
          <w:lang w:val="en"/>
        </w:rPr>
        <w:t>L=28,81 mm</w:t>
      </w:r>
      <w:r w:rsidRPr="00570442">
        <w:rPr>
          <w:rFonts w:ascii="Times New Roman" w:hAnsi="Times New Roman"/>
          <w:sz w:val="24"/>
          <w:lang w:val="en"/>
        </w:rPr>
        <w:t xml:space="preserve">. The allowable range of </w:t>
      </w:r>
      <w:r w:rsidRPr="00570442">
        <w:rPr>
          <w:rFonts w:ascii="Times New Roman" w:hAnsi="Times New Roman"/>
          <w:i/>
          <w:sz w:val="24"/>
          <w:lang w:val="en"/>
        </w:rPr>
        <w:t xml:space="preserve">L </w:t>
      </w:r>
      <w:r w:rsidRPr="00570442">
        <w:rPr>
          <w:rFonts w:ascii="Times New Roman" w:hAnsi="Times New Roman"/>
          <w:sz w:val="24"/>
          <w:lang w:val="en"/>
        </w:rPr>
        <w:t xml:space="preserve">values for the maximum of the Bragg peak at the treatment of eye melanoma using the AIC–144 cyclotron is </w:t>
      </w:r>
      <w:r w:rsidRPr="00570442">
        <w:rPr>
          <w:rFonts w:ascii="Times New Roman" w:hAnsi="Times New Roman"/>
          <w:i/>
          <w:sz w:val="24"/>
          <w:lang w:val="en"/>
        </w:rPr>
        <w:t>L = 28,8±0,18</w:t>
      </w:r>
      <w:r w:rsidRPr="00570442">
        <w:rPr>
          <w:rFonts w:ascii="Times New Roman" w:hAnsi="Times New Roman"/>
          <w:i/>
          <w:sz w:val="24"/>
          <w:lang w:val="en-US"/>
        </w:rPr>
        <w:t> </w:t>
      </w:r>
      <w:r w:rsidRPr="00570442">
        <w:rPr>
          <w:rFonts w:ascii="Times New Roman" w:hAnsi="Times New Roman"/>
          <w:i/>
          <w:sz w:val="24"/>
          <w:lang w:val="en"/>
        </w:rPr>
        <w:t>mm.</w:t>
      </w:r>
      <w:r w:rsidRPr="00570442">
        <w:rPr>
          <w:rFonts w:ascii="Times New Roman" w:hAnsi="Times New Roman"/>
          <w:sz w:val="24"/>
          <w:lang w:val="en"/>
        </w:rPr>
        <w:t xml:space="preserve"> The length of the trailing edge of the Bragg peak in the range of 90% to 10% was </w:t>
      </w:r>
      <w:r w:rsidRPr="00570442">
        <w:rPr>
          <w:rFonts w:ascii="Times New Roman" w:hAnsi="Times New Roman"/>
          <w:sz w:val="24"/>
          <w:lang w:val="en"/>
        </w:rPr>
        <w:lastRenderedPageBreak/>
        <w:sym w:font="Symbol" w:char="F044"/>
      </w:r>
      <w:r w:rsidRPr="00570442">
        <w:rPr>
          <w:rFonts w:ascii="Times New Roman" w:hAnsi="Times New Roman"/>
          <w:i/>
          <w:sz w:val="24"/>
          <w:lang w:val="en"/>
        </w:rPr>
        <w:t>L = 0,79 mm</w:t>
      </w:r>
      <w:r w:rsidRPr="00570442">
        <w:rPr>
          <w:rFonts w:ascii="Times New Roman" w:hAnsi="Times New Roman"/>
          <w:sz w:val="24"/>
          <w:lang w:val="en"/>
        </w:rPr>
        <w:t xml:space="preserve">. This is the </w:t>
      </w:r>
      <w:r w:rsidRPr="00570442">
        <w:rPr>
          <w:rFonts w:ascii="Times New Roman" w:hAnsi="Times New Roman"/>
          <w:sz w:val="24"/>
          <w:lang w:val="en-US"/>
        </w:rPr>
        <w:t>best</w:t>
      </w:r>
      <w:r w:rsidRPr="00570442">
        <w:rPr>
          <w:rFonts w:ascii="Times New Roman" w:hAnsi="Times New Roman"/>
          <w:sz w:val="24"/>
          <w:lang w:val="en"/>
        </w:rPr>
        <w:t xml:space="preserve"> value for isochronous cyclotrons </w:t>
      </w:r>
      <w:r w:rsidRPr="00570442">
        <w:rPr>
          <w:rFonts w:ascii="Times New Roman" w:hAnsi="Times New Roman"/>
          <w:sz w:val="24"/>
          <w:lang w:val="en-US"/>
        </w:rPr>
        <w:t xml:space="preserve">used </w:t>
      </w:r>
      <w:r w:rsidRPr="00570442">
        <w:rPr>
          <w:rFonts w:ascii="Times New Roman" w:hAnsi="Times New Roman"/>
          <w:sz w:val="24"/>
          <w:lang w:val="en"/>
        </w:rPr>
        <w:t xml:space="preserve">for the treatment of eye melanoma </w:t>
      </w:r>
      <w:r w:rsidRPr="00570442">
        <w:rPr>
          <w:rFonts w:ascii="Times New Roman" w:hAnsi="Times New Roman"/>
          <w:sz w:val="24"/>
          <w:lang w:val="en-US"/>
        </w:rPr>
        <w:t xml:space="preserve">by </w:t>
      </w:r>
      <w:r w:rsidR="00EC4F24">
        <w:rPr>
          <w:rFonts w:ascii="Times New Roman" w:hAnsi="Times New Roman"/>
          <w:sz w:val="24"/>
          <w:lang w:val="en-US"/>
        </w:rPr>
        <w:t>proton beam</w:t>
      </w:r>
      <w:r w:rsidRPr="00570442">
        <w:rPr>
          <w:rFonts w:ascii="Times New Roman" w:hAnsi="Times New Roman"/>
          <w:sz w:val="24"/>
          <w:lang w:val="en-US"/>
        </w:rPr>
        <w:t xml:space="preserve"> with</w:t>
      </w:r>
      <w:r w:rsidRPr="00570442">
        <w:rPr>
          <w:rFonts w:ascii="Times New Roman" w:hAnsi="Times New Roman"/>
          <w:sz w:val="24"/>
          <w:lang w:val="en"/>
        </w:rPr>
        <w:t xml:space="preserve"> kinetic energy of </w:t>
      </w:r>
      <w:r w:rsidR="00EC4F24">
        <w:rPr>
          <w:rFonts w:ascii="Times New Roman" w:hAnsi="Times New Roman"/>
          <w:sz w:val="24"/>
          <w:lang w:val="en-US"/>
        </w:rPr>
        <w:t xml:space="preserve">extracted </w:t>
      </w:r>
      <w:r w:rsidRPr="00570442">
        <w:rPr>
          <w:rFonts w:ascii="Times New Roman" w:hAnsi="Times New Roman"/>
          <w:sz w:val="24"/>
          <w:lang w:val="en"/>
        </w:rPr>
        <w:t>ion</w:t>
      </w:r>
      <w:r w:rsidR="00EC4F24">
        <w:rPr>
          <w:rFonts w:ascii="Times New Roman" w:hAnsi="Times New Roman"/>
          <w:sz w:val="24"/>
          <w:lang w:val="en"/>
        </w:rPr>
        <w:t>s</w:t>
      </w:r>
      <w:r w:rsidRPr="00570442">
        <w:rPr>
          <w:rFonts w:ascii="Times New Roman" w:hAnsi="Times New Roman"/>
          <w:sz w:val="24"/>
          <w:lang w:val="en"/>
        </w:rPr>
        <w:t>:</w:t>
      </w:r>
      <w:r w:rsidRPr="00570442">
        <w:rPr>
          <w:rFonts w:ascii="Times New Roman" w:hAnsi="Times New Roman"/>
          <w:sz w:val="24"/>
          <w:lang w:val="en-US"/>
        </w:rPr>
        <w:t xml:space="preserve"> </w:t>
      </w:r>
      <m:oMath>
        <m:sSub>
          <m:sSubPr>
            <m:ctrlPr>
              <w:rPr>
                <w:rFonts w:ascii="Cambria Math" w:hAnsi="Cambria Math"/>
                <w:i/>
                <w:sz w:val="24"/>
              </w:rPr>
            </m:ctrlPr>
          </m:sSubPr>
          <m:e>
            <m:r>
              <w:rPr>
                <w:rFonts w:ascii="Cambria Math" w:hAnsi="Cambria Math"/>
                <w:sz w:val="24"/>
              </w:rPr>
              <m:t>E</m:t>
            </m:r>
          </m:e>
          <m:sub>
            <m:r>
              <w:rPr>
                <w:rFonts w:ascii="Cambria Math" w:hAnsi="Cambria Math"/>
                <w:sz w:val="24"/>
              </w:rPr>
              <m:t>k</m:t>
            </m:r>
          </m:sub>
        </m:sSub>
        <m:r>
          <w:rPr>
            <w:rFonts w:ascii="Cambria Math" w:hAnsi="Cambria Math"/>
            <w:sz w:val="24"/>
            <w:lang w:val="en-US"/>
          </w:rPr>
          <m:t xml:space="preserve">~60÷63 </m:t>
        </m:r>
        <m:r>
          <w:rPr>
            <w:rFonts w:ascii="Cambria Math" w:hAnsi="Cambria Math"/>
            <w:sz w:val="24"/>
          </w:rPr>
          <m:t>MeV</m:t>
        </m:r>
      </m:oMath>
      <w:r w:rsidRPr="00570442">
        <w:rPr>
          <w:rFonts w:ascii="Times New Roman" w:hAnsi="Times New Roman"/>
          <w:sz w:val="24"/>
          <w:lang w:val="en-US"/>
        </w:rPr>
        <w:t>.</w:t>
      </w:r>
    </w:p>
    <w:p w:rsidR="005D7F8A" w:rsidRPr="00570442" w:rsidRDefault="005D7F8A" w:rsidP="00914C2B">
      <w:pPr>
        <w:suppressAutoHyphens/>
        <w:spacing w:after="120"/>
        <w:ind w:firstLine="284"/>
        <w:rPr>
          <w:rFonts w:ascii="Times New Roman" w:hAnsi="Times New Roman"/>
          <w:sz w:val="24"/>
          <w:lang w:val="en"/>
        </w:rPr>
      </w:pPr>
      <w:r w:rsidRPr="00570442">
        <w:rPr>
          <w:rFonts w:ascii="Times New Roman" w:hAnsi="Times New Roman"/>
          <w:sz w:val="24"/>
          <w:lang w:val="en"/>
        </w:rPr>
        <w:t xml:space="preserve">The kinetic energy of protons in 90% of trailing edge of the Bragg peak </w:t>
      </w:r>
      <w:r w:rsidRPr="00570442">
        <w:rPr>
          <w:rFonts w:ascii="Times New Roman" w:hAnsi="Times New Roman"/>
          <w:sz w:val="24"/>
          <w:lang w:val="en-US"/>
        </w:rPr>
        <w:t>measured</w:t>
      </w:r>
      <w:r w:rsidRPr="00570442">
        <w:rPr>
          <w:rFonts w:ascii="Times New Roman" w:hAnsi="Times New Roman"/>
          <w:sz w:val="24"/>
          <w:lang w:val="en"/>
        </w:rPr>
        <w:t xml:space="preserve"> in</w:t>
      </w:r>
      <w:r w:rsidRPr="00570442">
        <w:rPr>
          <w:rFonts w:ascii="Times New Roman" w:hAnsi="Times New Roman"/>
          <w:sz w:val="24"/>
          <w:lang w:val="en-US"/>
        </w:rPr>
        <w:t xml:space="preserve"> </w:t>
      </w:r>
      <w:r w:rsidRPr="00570442">
        <w:rPr>
          <w:rFonts w:ascii="Times New Roman" w:hAnsi="Times New Roman"/>
          <w:sz w:val="24"/>
          <w:lang w:val="en"/>
        </w:rPr>
        <w:t>the</w:t>
      </w:r>
      <w:r w:rsidRPr="00570442">
        <w:rPr>
          <w:rFonts w:ascii="Times New Roman" w:hAnsi="Times New Roman"/>
          <w:sz w:val="24"/>
          <w:lang w:val="en-US"/>
        </w:rPr>
        <w:t xml:space="preserve"> room </w:t>
      </w:r>
      <w:r w:rsidRPr="00570442">
        <w:rPr>
          <w:rFonts w:ascii="Times New Roman" w:hAnsi="Times New Roman"/>
          <w:sz w:val="24"/>
          <w:lang w:val="en"/>
        </w:rPr>
        <w:t>of</w:t>
      </w:r>
      <w:r w:rsidRPr="00570442">
        <w:rPr>
          <w:rFonts w:ascii="Times New Roman" w:hAnsi="Times New Roman"/>
          <w:sz w:val="24"/>
          <w:lang w:val="en-US"/>
        </w:rPr>
        <w:t xml:space="preserve"> </w:t>
      </w:r>
      <w:r w:rsidRPr="00570442">
        <w:rPr>
          <w:rFonts w:ascii="Times New Roman" w:hAnsi="Times New Roman"/>
          <w:sz w:val="24"/>
          <w:lang w:val="en"/>
        </w:rPr>
        <w:t>proton</w:t>
      </w:r>
      <w:r w:rsidRPr="00570442">
        <w:rPr>
          <w:rFonts w:ascii="Times New Roman" w:hAnsi="Times New Roman"/>
          <w:sz w:val="24"/>
          <w:lang w:val="en-US"/>
        </w:rPr>
        <w:t xml:space="preserve"> </w:t>
      </w:r>
      <w:r w:rsidRPr="00570442">
        <w:rPr>
          <w:rFonts w:ascii="Times New Roman" w:hAnsi="Times New Roman"/>
          <w:sz w:val="24"/>
          <w:lang w:val="en"/>
        </w:rPr>
        <w:t>therapy for</w:t>
      </w:r>
      <w:r w:rsidRPr="00570442">
        <w:rPr>
          <w:rFonts w:ascii="Times New Roman" w:hAnsi="Times New Roman"/>
          <w:sz w:val="24"/>
          <w:lang w:val="en-US"/>
        </w:rPr>
        <w:t xml:space="preserve"> the beam extracted from the </w:t>
      </w:r>
      <w:r w:rsidRPr="00570442">
        <w:rPr>
          <w:rFonts w:ascii="Times New Roman" w:hAnsi="Times New Roman"/>
          <w:sz w:val="24"/>
          <w:lang w:val="en"/>
        </w:rPr>
        <w:t xml:space="preserve">AIC–144 cyclotron was </w:t>
      </w:r>
      <m:oMath>
        <m:sSub>
          <m:sSubPr>
            <m:ctrlPr>
              <w:rPr>
                <w:rFonts w:ascii="Cambria Math" w:hAnsi="Cambria Math"/>
                <w:i/>
                <w:sz w:val="24"/>
              </w:rPr>
            </m:ctrlPr>
          </m:sSubPr>
          <m:e>
            <m:r>
              <w:rPr>
                <w:rFonts w:ascii="Cambria Math" w:hAnsi="Cambria Math"/>
                <w:sz w:val="24"/>
              </w:rPr>
              <m:t>E</m:t>
            </m:r>
          </m:e>
          <m:sub>
            <m:r>
              <w:rPr>
                <w:rFonts w:ascii="Cambria Math" w:hAnsi="Cambria Math"/>
                <w:sz w:val="24"/>
              </w:rPr>
              <m:t>k</m:t>
            </m:r>
            <m:r>
              <w:rPr>
                <w:rFonts w:ascii="Cambria Math" w:hAnsi="Cambria Math"/>
                <w:sz w:val="24"/>
                <w:lang w:val="en-US"/>
              </w:rPr>
              <m:t>,</m:t>
            </m:r>
            <m:r>
              <w:rPr>
                <w:rFonts w:ascii="Cambria Math" w:hAnsi="Cambria Math"/>
                <w:sz w:val="24"/>
              </w:rPr>
              <m:t>end</m:t>
            </m:r>
          </m:sub>
        </m:sSub>
        <m:r>
          <w:rPr>
            <w:rFonts w:ascii="Cambria Math" w:hAnsi="Cambria Math"/>
            <w:sz w:val="24"/>
            <w:lang w:val="en-US"/>
          </w:rPr>
          <m:t xml:space="preserve">~58 </m:t>
        </m:r>
        <m:r>
          <w:rPr>
            <w:rFonts w:ascii="Cambria Math" w:hAnsi="Cambria Math"/>
            <w:sz w:val="24"/>
          </w:rPr>
          <m:t>MeV</m:t>
        </m:r>
      </m:oMath>
      <w:r w:rsidRPr="00570442">
        <w:rPr>
          <w:rFonts w:ascii="Times New Roman" w:hAnsi="Times New Roman"/>
          <w:sz w:val="24"/>
          <w:lang w:val="en-US"/>
        </w:rPr>
        <w:t xml:space="preserve">. </w:t>
      </w:r>
      <w:r w:rsidRPr="00570442">
        <w:rPr>
          <w:rFonts w:ascii="Times New Roman" w:hAnsi="Times New Roman"/>
          <w:sz w:val="24"/>
          <w:lang w:val="en"/>
        </w:rPr>
        <w:t>The difference between the estimated value of the kinetic energy</w:t>
      </w:r>
      <w:r w:rsidRPr="00570442">
        <w:rPr>
          <w:rFonts w:ascii="Times New Roman" w:hAnsi="Times New Roman"/>
          <w:sz w:val="24"/>
          <w:lang w:val="en-US"/>
        </w:rPr>
        <w:t xml:space="preserve"> of protons </w:t>
      </w:r>
      <w:r w:rsidRPr="00570442">
        <w:rPr>
          <w:rFonts w:ascii="Times New Roman" w:hAnsi="Times New Roman"/>
          <w:sz w:val="24"/>
          <w:lang w:val="en"/>
        </w:rPr>
        <w:t>at the exit of the AIC-144 cyclotron, and the value measured in</w:t>
      </w:r>
      <w:r w:rsidRPr="00570442">
        <w:rPr>
          <w:rFonts w:ascii="Times New Roman" w:hAnsi="Times New Roman"/>
          <w:sz w:val="24"/>
          <w:lang w:val="en-US"/>
        </w:rPr>
        <w:t xml:space="preserve"> </w:t>
      </w:r>
      <w:r w:rsidRPr="00570442">
        <w:rPr>
          <w:rFonts w:ascii="Times New Roman" w:hAnsi="Times New Roman"/>
          <w:sz w:val="24"/>
          <w:lang w:val="en"/>
        </w:rPr>
        <w:t>the</w:t>
      </w:r>
      <w:r w:rsidRPr="00570442">
        <w:rPr>
          <w:rFonts w:ascii="Times New Roman" w:hAnsi="Times New Roman"/>
          <w:sz w:val="24"/>
          <w:lang w:val="en-US"/>
        </w:rPr>
        <w:t xml:space="preserve"> room </w:t>
      </w:r>
      <w:r w:rsidRPr="00570442">
        <w:rPr>
          <w:rFonts w:ascii="Times New Roman" w:hAnsi="Times New Roman"/>
          <w:sz w:val="24"/>
          <w:lang w:val="en"/>
        </w:rPr>
        <w:t>of</w:t>
      </w:r>
      <w:r w:rsidRPr="00570442">
        <w:rPr>
          <w:rFonts w:ascii="Times New Roman" w:hAnsi="Times New Roman"/>
          <w:sz w:val="24"/>
          <w:lang w:val="en-US"/>
        </w:rPr>
        <w:t xml:space="preserve"> </w:t>
      </w:r>
      <w:r w:rsidRPr="00570442">
        <w:rPr>
          <w:rFonts w:ascii="Times New Roman" w:hAnsi="Times New Roman"/>
          <w:sz w:val="24"/>
          <w:lang w:val="en"/>
        </w:rPr>
        <w:t>proton</w:t>
      </w:r>
      <w:r w:rsidRPr="00570442">
        <w:rPr>
          <w:rFonts w:ascii="Times New Roman" w:hAnsi="Times New Roman"/>
          <w:sz w:val="24"/>
          <w:lang w:val="en-US"/>
        </w:rPr>
        <w:t xml:space="preserve"> </w:t>
      </w:r>
      <w:r w:rsidRPr="00570442">
        <w:rPr>
          <w:rFonts w:ascii="Times New Roman" w:hAnsi="Times New Roman"/>
          <w:sz w:val="24"/>
          <w:lang w:val="en"/>
        </w:rPr>
        <w:t xml:space="preserve">therapy is explained by losses in the glass and the air. The losses were </w:t>
      </w:r>
      <w:r w:rsidRPr="00570442">
        <w:rPr>
          <w:rFonts w:ascii="Times New Roman" w:hAnsi="Times New Roman"/>
          <w:i/>
          <w:sz w:val="24"/>
        </w:rPr>
        <w:sym w:font="Symbol" w:char="F044"/>
      </w:r>
      <w:r w:rsidRPr="00570442">
        <w:rPr>
          <w:rFonts w:ascii="Times New Roman" w:hAnsi="Times New Roman"/>
          <w:i/>
          <w:sz w:val="24"/>
          <w:lang w:val="en-US"/>
        </w:rPr>
        <w:t>Ek</w:t>
      </w:r>
      <w:r w:rsidRPr="00570442">
        <w:rPr>
          <w:rFonts w:ascii="Times New Roman" w:hAnsi="Times New Roman"/>
          <w:sz w:val="24"/>
          <w:lang w:val="en-US"/>
        </w:rPr>
        <w:t xml:space="preserve">~2,7 </w:t>
      </w:r>
      <w:r w:rsidRPr="00570442">
        <w:rPr>
          <w:rFonts w:ascii="Times New Roman" w:hAnsi="Times New Roman"/>
          <w:i/>
          <w:sz w:val="24"/>
          <w:lang w:val="en-US"/>
        </w:rPr>
        <w:t>MeV</w:t>
      </w:r>
      <w:r w:rsidRPr="00570442">
        <w:rPr>
          <w:rFonts w:ascii="Times New Roman" w:hAnsi="Times New Roman"/>
          <w:sz w:val="24"/>
          <w:lang w:val="en"/>
        </w:rPr>
        <w:t xml:space="preserve">. From these </w:t>
      </w:r>
      <w:proofErr w:type="gramStart"/>
      <w:r w:rsidRPr="00570442">
        <w:rPr>
          <w:rFonts w:ascii="Times New Roman" w:hAnsi="Times New Roman"/>
          <w:sz w:val="24"/>
          <w:lang w:val="en"/>
        </w:rPr>
        <w:t>results</w:t>
      </w:r>
      <w:proofErr w:type="gramEnd"/>
      <w:r w:rsidRPr="00570442">
        <w:rPr>
          <w:rFonts w:ascii="Times New Roman" w:hAnsi="Times New Roman"/>
          <w:sz w:val="24"/>
          <w:lang w:val="en"/>
        </w:rPr>
        <w:t xml:space="preserve"> it is clear that </w:t>
      </w:r>
      <w:r w:rsidRPr="00570442">
        <w:rPr>
          <w:rFonts w:ascii="Times New Roman" w:hAnsi="Times New Roman"/>
          <w:sz w:val="24"/>
          <w:lang w:val="en-US"/>
        </w:rPr>
        <w:t xml:space="preserve">the </w:t>
      </w:r>
      <w:r w:rsidRPr="00570442">
        <w:rPr>
          <w:rFonts w:ascii="Times New Roman" w:hAnsi="Times New Roman"/>
          <w:sz w:val="24"/>
          <w:lang w:val="en"/>
        </w:rPr>
        <w:t xml:space="preserve">proton beam extracted from the AIC-144 cyclotron fully </w:t>
      </w:r>
      <w:r w:rsidRPr="00570442">
        <w:rPr>
          <w:rFonts w:ascii="Times New Roman" w:hAnsi="Times New Roman"/>
          <w:sz w:val="24"/>
          <w:lang w:val="en-US"/>
        </w:rPr>
        <w:t>fit</w:t>
      </w:r>
      <w:r w:rsidRPr="00570442">
        <w:rPr>
          <w:rFonts w:ascii="Times New Roman" w:hAnsi="Times New Roman"/>
          <w:sz w:val="24"/>
          <w:lang w:val="en"/>
        </w:rPr>
        <w:t xml:space="preserve">s to demands of the </w:t>
      </w:r>
      <w:r w:rsidRPr="00570442">
        <w:rPr>
          <w:rFonts w:ascii="Times New Roman" w:hAnsi="Times New Roman"/>
          <w:sz w:val="24"/>
          <w:lang w:val="en-US"/>
        </w:rPr>
        <w:t>Department of Medical Physics</w:t>
      </w:r>
      <w:r w:rsidRPr="00570442">
        <w:rPr>
          <w:rFonts w:ascii="Times New Roman" w:hAnsi="Times New Roman"/>
          <w:sz w:val="24"/>
          <w:lang w:val="en"/>
        </w:rPr>
        <w:t xml:space="preserve"> in the Cyclotron Center in </w:t>
      </w:r>
      <w:proofErr w:type="spellStart"/>
      <w:r w:rsidRPr="00570442">
        <w:rPr>
          <w:rFonts w:ascii="Times New Roman" w:hAnsi="Times New Roman"/>
          <w:sz w:val="24"/>
          <w:lang w:val="en"/>
        </w:rPr>
        <w:t>Bronowice</w:t>
      </w:r>
      <w:proofErr w:type="spellEnd"/>
      <w:r w:rsidRPr="00570442">
        <w:rPr>
          <w:rFonts w:ascii="Times New Roman" w:hAnsi="Times New Roman"/>
          <w:sz w:val="24"/>
          <w:lang w:val="en"/>
        </w:rPr>
        <w:t xml:space="preserve"> (Krakow, Poland), where the proton therapy of eye melanoma is carried out.</w:t>
      </w:r>
    </w:p>
    <w:p w:rsidR="00E80BAB" w:rsidRDefault="00E80BAB" w:rsidP="00E80BAB">
      <w:pPr>
        <w:jc w:val="center"/>
        <w:rPr>
          <w:b/>
          <w:i/>
          <w:sz w:val="24"/>
          <w:shd w:val="clear" w:color="auto" w:fill="FFFFFF"/>
        </w:rPr>
      </w:pPr>
      <w:r w:rsidRPr="008E0FCA">
        <w:rPr>
          <w:b/>
          <w:i/>
          <w:sz w:val="24"/>
          <w:shd w:val="clear" w:color="auto" w:fill="FFFFFF"/>
          <w:lang w:val="en-US"/>
        </w:rPr>
        <w:t>D</w:t>
      </w:r>
      <w:proofErr w:type="spellStart"/>
      <w:r w:rsidRPr="008E0FCA">
        <w:rPr>
          <w:b/>
          <w:i/>
          <w:sz w:val="24"/>
          <w:shd w:val="clear" w:color="auto" w:fill="FFFFFF"/>
        </w:rPr>
        <w:t>evelopment</w:t>
      </w:r>
      <w:proofErr w:type="spellEnd"/>
      <w:r w:rsidRPr="008E0FCA">
        <w:rPr>
          <w:b/>
          <w:i/>
          <w:sz w:val="24"/>
          <w:shd w:val="clear" w:color="auto" w:fill="FFFFFF"/>
        </w:rPr>
        <w:t xml:space="preserve"> of the magnets for the beam transport line. </w:t>
      </w:r>
    </w:p>
    <w:p w:rsidR="00E80BAB" w:rsidRPr="00E80BAB" w:rsidRDefault="00E80BAB" w:rsidP="00E80BAB">
      <w:pPr>
        <w:rPr>
          <w:rFonts w:ascii="Times New Roman" w:hAnsi="Times New Roman"/>
          <w:sz w:val="24"/>
          <w:lang w:val="en-US"/>
        </w:rPr>
      </w:pPr>
      <w:r w:rsidRPr="00E80BAB">
        <w:rPr>
          <w:rFonts w:ascii="Times New Roman" w:hAnsi="Times New Roman"/>
          <w:sz w:val="24"/>
          <w:lang w:val="en-US"/>
        </w:rPr>
        <w:t xml:space="preserve">At present, the </w:t>
      </w:r>
      <w:r>
        <w:rPr>
          <w:rFonts w:ascii="Times New Roman" w:hAnsi="Times New Roman"/>
          <w:sz w:val="24"/>
          <w:lang w:val="en-US"/>
        </w:rPr>
        <w:t>New Accelerator Department</w:t>
      </w:r>
      <w:r w:rsidRPr="00E80BAB">
        <w:rPr>
          <w:rFonts w:ascii="Times New Roman" w:hAnsi="Times New Roman"/>
          <w:sz w:val="24"/>
          <w:lang w:val="en-US"/>
        </w:rPr>
        <w:t xml:space="preserve"> is working on the production of two </w:t>
      </w:r>
      <w:r>
        <w:rPr>
          <w:rFonts w:ascii="Times New Roman" w:hAnsi="Times New Roman"/>
          <w:sz w:val="24"/>
          <w:lang w:val="en-US"/>
        </w:rPr>
        <w:t>bending</w:t>
      </w:r>
      <w:r w:rsidRPr="00E80BAB">
        <w:rPr>
          <w:rFonts w:ascii="Times New Roman" w:hAnsi="Times New Roman"/>
          <w:sz w:val="24"/>
          <w:lang w:val="en-US"/>
        </w:rPr>
        <w:t xml:space="preserve"> magnets for the cyclotron transport line AIC-144.</w:t>
      </w:r>
    </w:p>
    <w:p w:rsidR="00E80BAB" w:rsidRPr="00E80BAB" w:rsidRDefault="00E80BAB" w:rsidP="00E80BAB">
      <w:pPr>
        <w:rPr>
          <w:rFonts w:ascii="Times New Roman" w:hAnsi="Times New Roman"/>
          <w:sz w:val="24"/>
          <w:lang w:val="en-US"/>
        </w:rPr>
      </w:pPr>
      <w:r w:rsidRPr="00E80BAB">
        <w:rPr>
          <w:rFonts w:ascii="Times New Roman" w:hAnsi="Times New Roman"/>
          <w:sz w:val="24"/>
          <w:lang w:val="en-US"/>
        </w:rPr>
        <w:t xml:space="preserve">Magnet M1 is located in the transport line of the proton beam with energy up to 60.5 MeV, </w:t>
      </w:r>
      <w:r>
        <w:rPr>
          <w:rFonts w:ascii="Times New Roman" w:hAnsi="Times New Roman"/>
          <w:sz w:val="24"/>
          <w:lang w:val="en-US"/>
        </w:rPr>
        <w:t>extracted</w:t>
      </w:r>
      <w:r w:rsidRPr="00E80BAB">
        <w:rPr>
          <w:rFonts w:ascii="Times New Roman" w:hAnsi="Times New Roman"/>
          <w:sz w:val="24"/>
          <w:lang w:val="en-US"/>
        </w:rPr>
        <w:t xml:space="preserve"> from the cyclotron A</w:t>
      </w:r>
      <w:r>
        <w:rPr>
          <w:rFonts w:ascii="Times New Roman" w:hAnsi="Times New Roman"/>
          <w:sz w:val="24"/>
          <w:lang w:val="en-US"/>
        </w:rPr>
        <w:t>IC</w:t>
      </w:r>
      <w:r w:rsidRPr="00E80BAB">
        <w:rPr>
          <w:rFonts w:ascii="Times New Roman" w:hAnsi="Times New Roman"/>
          <w:sz w:val="24"/>
          <w:lang w:val="en-US"/>
        </w:rPr>
        <w:t xml:space="preserve">-144. The magnet should replace the old magnet and ensure the </w:t>
      </w:r>
      <w:r>
        <w:rPr>
          <w:rFonts w:ascii="Times New Roman" w:hAnsi="Times New Roman"/>
          <w:sz w:val="24"/>
          <w:lang w:val="en-US"/>
        </w:rPr>
        <w:t>bending</w:t>
      </w:r>
      <w:r w:rsidRPr="00E80BAB">
        <w:rPr>
          <w:rFonts w:ascii="Times New Roman" w:hAnsi="Times New Roman"/>
          <w:sz w:val="24"/>
          <w:lang w:val="en-US"/>
        </w:rPr>
        <w:t xml:space="preserve"> of the proton beam by 68 degrees. A general view of the proposed design of the magnet </w:t>
      </w:r>
      <w:proofErr w:type="gramStart"/>
      <w:r w:rsidRPr="00E80BAB">
        <w:rPr>
          <w:rFonts w:ascii="Times New Roman" w:hAnsi="Times New Roman"/>
          <w:sz w:val="24"/>
          <w:lang w:val="en-US"/>
        </w:rPr>
        <w:t>is shown</w:t>
      </w:r>
      <w:proofErr w:type="gramEnd"/>
      <w:r w:rsidRPr="00E80BAB">
        <w:rPr>
          <w:rFonts w:ascii="Times New Roman" w:hAnsi="Times New Roman"/>
          <w:sz w:val="24"/>
          <w:lang w:val="en-US"/>
        </w:rPr>
        <w:t xml:space="preserve"> in </w:t>
      </w:r>
      <w:r>
        <w:rPr>
          <w:rFonts w:ascii="Times New Roman" w:hAnsi="Times New Roman"/>
          <w:sz w:val="24"/>
          <w:lang w:val="en-US"/>
        </w:rPr>
        <w:fldChar w:fldCharType="begin"/>
      </w:r>
      <w:r>
        <w:rPr>
          <w:rFonts w:ascii="Times New Roman" w:hAnsi="Times New Roman"/>
          <w:sz w:val="24"/>
          <w:lang w:val="en-US"/>
        </w:rPr>
        <w:instrText xml:space="preserve"> REF _Ref513207158 \h </w:instrText>
      </w:r>
      <w:r>
        <w:rPr>
          <w:rFonts w:ascii="Times New Roman" w:hAnsi="Times New Roman"/>
          <w:sz w:val="24"/>
          <w:lang w:val="en-US"/>
        </w:rPr>
      </w:r>
      <w:r>
        <w:rPr>
          <w:rFonts w:ascii="Times New Roman" w:hAnsi="Times New Roman"/>
          <w:sz w:val="24"/>
          <w:lang w:val="en-US"/>
        </w:rPr>
        <w:fldChar w:fldCharType="separate"/>
      </w:r>
      <w:r w:rsidR="006D1494" w:rsidRPr="00570442">
        <w:rPr>
          <w:rFonts w:ascii="Times New Roman" w:hAnsi="Times New Roman"/>
          <w:sz w:val="24"/>
          <w:lang w:val="en-US" w:eastAsia="ru-RU"/>
        </w:rPr>
        <w:t xml:space="preserve">Figure </w:t>
      </w:r>
      <w:r w:rsidR="006D1494">
        <w:rPr>
          <w:rFonts w:ascii="Times New Roman" w:hAnsi="Times New Roman"/>
          <w:noProof/>
          <w:sz w:val="24"/>
          <w:lang w:val="en-US" w:eastAsia="ru-RU"/>
        </w:rPr>
        <w:t>6</w:t>
      </w:r>
      <w:r>
        <w:rPr>
          <w:rFonts w:ascii="Times New Roman" w:hAnsi="Times New Roman"/>
          <w:sz w:val="24"/>
          <w:lang w:val="en-US"/>
        </w:rPr>
        <w:fldChar w:fldCharType="end"/>
      </w:r>
      <w:r>
        <w:rPr>
          <w:rFonts w:ascii="Times New Roman" w:hAnsi="Times New Roman"/>
          <w:sz w:val="24"/>
          <w:lang w:val="en-US"/>
        </w:rPr>
        <w:t>.</w:t>
      </w:r>
    </w:p>
    <w:p w:rsidR="00BE44BF" w:rsidRPr="00570442" w:rsidRDefault="00BE44BF" w:rsidP="00914C2B">
      <w:pPr>
        <w:ind w:firstLine="284"/>
        <w:rPr>
          <w:rFonts w:ascii="Times New Roman" w:hAnsi="Times New Roman"/>
          <w:sz w:val="24"/>
          <w:lang w:val="en-US"/>
        </w:rPr>
      </w:pPr>
    </w:p>
    <w:p w:rsidR="00BE44BF" w:rsidRPr="00570442" w:rsidRDefault="00BE44BF" w:rsidP="00CB1050">
      <w:pPr>
        <w:jc w:val="center"/>
        <w:rPr>
          <w:rFonts w:ascii="Times New Roman" w:hAnsi="Times New Roman"/>
          <w:sz w:val="24"/>
          <w:lang w:val="ru-RU"/>
        </w:rPr>
      </w:pPr>
      <w:r w:rsidRPr="00570442">
        <w:rPr>
          <w:rFonts w:ascii="Times New Roman" w:hAnsi="Times New Roman"/>
          <w:noProof/>
          <w:sz w:val="24"/>
          <w:lang w:val="ru-RU" w:eastAsia="ru-RU"/>
        </w:rPr>
        <w:drawing>
          <wp:inline distT="0" distB="0" distL="0" distR="0">
            <wp:extent cx="5930900" cy="330644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0900" cy="3306445"/>
                    </a:xfrm>
                    <a:prstGeom prst="rect">
                      <a:avLst/>
                    </a:prstGeom>
                    <a:noFill/>
                    <a:ln>
                      <a:noFill/>
                    </a:ln>
                  </pic:spPr>
                </pic:pic>
              </a:graphicData>
            </a:graphic>
          </wp:inline>
        </w:drawing>
      </w:r>
    </w:p>
    <w:p w:rsidR="00374A07" w:rsidRDefault="00374A07" w:rsidP="00CB1050">
      <w:pPr>
        <w:jc w:val="center"/>
        <w:rPr>
          <w:rFonts w:ascii="Times New Roman" w:hAnsi="Times New Roman"/>
          <w:sz w:val="24"/>
          <w:lang w:val="en-US" w:eastAsia="ru-RU"/>
        </w:rPr>
      </w:pPr>
      <w:bookmarkStart w:id="1" w:name="_Ref513207158"/>
      <w:r w:rsidRPr="00570442">
        <w:rPr>
          <w:rFonts w:ascii="Times New Roman" w:hAnsi="Times New Roman"/>
          <w:sz w:val="24"/>
          <w:lang w:val="en-US" w:eastAsia="ru-RU"/>
        </w:rPr>
        <w:t xml:space="preserve">Figure </w:t>
      </w:r>
      <w:r w:rsidRPr="00570442">
        <w:rPr>
          <w:rFonts w:ascii="Times New Roman" w:hAnsi="Times New Roman"/>
          <w:sz w:val="24"/>
          <w:lang w:val="ru-RU" w:eastAsia="ru-RU"/>
        </w:rPr>
        <w:fldChar w:fldCharType="begin"/>
      </w:r>
      <w:r w:rsidRPr="00570442">
        <w:rPr>
          <w:rFonts w:ascii="Times New Roman" w:hAnsi="Times New Roman"/>
          <w:sz w:val="24"/>
          <w:lang w:val="en-US" w:eastAsia="ru-RU"/>
        </w:rPr>
        <w:instrText xml:space="preserve"> SEQ Figure \* ARABIC </w:instrText>
      </w:r>
      <w:r w:rsidRPr="00570442">
        <w:rPr>
          <w:rFonts w:ascii="Times New Roman" w:hAnsi="Times New Roman"/>
          <w:sz w:val="24"/>
          <w:lang w:val="ru-RU" w:eastAsia="ru-RU"/>
        </w:rPr>
        <w:fldChar w:fldCharType="separate"/>
      </w:r>
      <w:r w:rsidR="006D1494">
        <w:rPr>
          <w:rFonts w:ascii="Times New Roman" w:hAnsi="Times New Roman"/>
          <w:noProof/>
          <w:sz w:val="24"/>
          <w:lang w:val="en-US" w:eastAsia="ru-RU"/>
        </w:rPr>
        <w:t>6</w:t>
      </w:r>
      <w:r w:rsidRPr="00570442">
        <w:rPr>
          <w:rFonts w:ascii="Times New Roman" w:hAnsi="Times New Roman"/>
          <w:sz w:val="24"/>
          <w:lang w:val="ru-RU" w:eastAsia="ru-RU"/>
        </w:rPr>
        <w:fldChar w:fldCharType="end"/>
      </w:r>
      <w:bookmarkEnd w:id="1"/>
      <w:r w:rsidRPr="00570442">
        <w:rPr>
          <w:rFonts w:ascii="Times New Roman" w:hAnsi="Times New Roman"/>
          <w:sz w:val="24"/>
          <w:lang w:val="en-US" w:eastAsia="ru-RU"/>
        </w:rPr>
        <w:t xml:space="preserve">: </w:t>
      </w:r>
      <w:r w:rsidR="00E80BAB" w:rsidRPr="00E80BAB">
        <w:rPr>
          <w:rFonts w:ascii="Times New Roman" w:hAnsi="Times New Roman"/>
          <w:sz w:val="24"/>
          <w:lang w:val="en-US"/>
        </w:rPr>
        <w:t xml:space="preserve">A general </w:t>
      </w:r>
      <w:r w:rsidR="00E80BAB">
        <w:rPr>
          <w:rFonts w:ascii="Times New Roman" w:hAnsi="Times New Roman"/>
          <w:sz w:val="24"/>
          <w:lang w:val="en-US"/>
        </w:rPr>
        <w:t xml:space="preserve">view </w:t>
      </w:r>
      <w:r w:rsidRPr="00570442">
        <w:rPr>
          <w:rFonts w:ascii="Times New Roman" w:hAnsi="Times New Roman"/>
          <w:sz w:val="24"/>
          <w:lang w:val="en-US" w:eastAsia="ru-RU"/>
        </w:rPr>
        <w:t>of the new magnet M1</w:t>
      </w:r>
    </w:p>
    <w:p w:rsidR="00987BD1" w:rsidRDefault="00987BD1" w:rsidP="00CB1050">
      <w:pPr>
        <w:jc w:val="center"/>
        <w:rPr>
          <w:rFonts w:ascii="Times New Roman" w:hAnsi="Times New Roman"/>
          <w:sz w:val="24"/>
          <w:lang w:val="en-US" w:eastAsia="ru-RU"/>
        </w:rPr>
      </w:pPr>
    </w:p>
    <w:p w:rsidR="00987BD1" w:rsidRDefault="00987BD1" w:rsidP="00CB1050">
      <w:pPr>
        <w:jc w:val="center"/>
        <w:rPr>
          <w:rFonts w:ascii="Times New Roman" w:hAnsi="Times New Roman"/>
          <w:sz w:val="24"/>
          <w:lang w:val="en-US" w:eastAsia="ru-RU"/>
        </w:rPr>
      </w:pPr>
    </w:p>
    <w:p w:rsidR="00987BD1" w:rsidRDefault="00987BD1" w:rsidP="00CB1050">
      <w:pPr>
        <w:jc w:val="center"/>
        <w:rPr>
          <w:rFonts w:ascii="Times New Roman" w:hAnsi="Times New Roman"/>
          <w:sz w:val="24"/>
          <w:lang w:val="en-US" w:eastAsia="ru-RU"/>
        </w:rPr>
      </w:pPr>
    </w:p>
    <w:p w:rsidR="00987BD1" w:rsidRDefault="00987BD1" w:rsidP="00CB1050">
      <w:pPr>
        <w:jc w:val="center"/>
        <w:rPr>
          <w:rFonts w:ascii="Times New Roman" w:hAnsi="Times New Roman"/>
          <w:sz w:val="24"/>
          <w:lang w:val="en-US" w:eastAsia="ru-RU"/>
        </w:rPr>
      </w:pPr>
    </w:p>
    <w:p w:rsidR="00987BD1" w:rsidRDefault="00987BD1" w:rsidP="00CB1050">
      <w:pPr>
        <w:jc w:val="center"/>
        <w:rPr>
          <w:rFonts w:ascii="Times New Roman" w:hAnsi="Times New Roman"/>
          <w:sz w:val="24"/>
          <w:lang w:val="en-US" w:eastAsia="ru-RU"/>
        </w:rPr>
      </w:pPr>
    </w:p>
    <w:p w:rsidR="00987BD1" w:rsidRDefault="00987BD1" w:rsidP="00CB1050">
      <w:pPr>
        <w:jc w:val="center"/>
        <w:rPr>
          <w:rFonts w:ascii="Times New Roman" w:hAnsi="Times New Roman"/>
          <w:sz w:val="24"/>
          <w:lang w:val="en-US" w:eastAsia="ru-RU"/>
        </w:rPr>
      </w:pPr>
    </w:p>
    <w:p w:rsidR="00987BD1" w:rsidRDefault="00987BD1" w:rsidP="00CB1050">
      <w:pPr>
        <w:jc w:val="center"/>
        <w:rPr>
          <w:rFonts w:ascii="Times New Roman" w:hAnsi="Times New Roman"/>
          <w:sz w:val="24"/>
          <w:lang w:val="en-US" w:eastAsia="ru-RU"/>
        </w:rPr>
      </w:pPr>
    </w:p>
    <w:p w:rsidR="00987BD1" w:rsidRPr="00570442" w:rsidRDefault="00987BD1" w:rsidP="00CB1050">
      <w:pPr>
        <w:jc w:val="center"/>
        <w:rPr>
          <w:rFonts w:ascii="Times New Roman" w:hAnsi="Times New Roman"/>
          <w:sz w:val="24"/>
          <w:lang w:val="en-US" w:eastAsia="ru-RU"/>
        </w:rPr>
      </w:pPr>
    </w:p>
    <w:p w:rsidR="00BE44BF" w:rsidRPr="00B357FA" w:rsidRDefault="00B357FA" w:rsidP="00BE44BF">
      <w:pPr>
        <w:rPr>
          <w:rFonts w:ascii="Times New Roman" w:hAnsi="Times New Roman"/>
          <w:sz w:val="24"/>
          <w:lang w:val="en-US"/>
        </w:rPr>
      </w:pPr>
      <w:r>
        <w:rPr>
          <w:rFonts w:ascii="Times New Roman" w:hAnsi="Times New Roman"/>
          <w:sz w:val="24"/>
          <w:lang w:val="en-US"/>
        </w:rPr>
        <w:lastRenderedPageBreak/>
        <w:t>Table 1</w:t>
      </w:r>
      <w:r w:rsidR="00BE44BF" w:rsidRPr="00B357FA">
        <w:rPr>
          <w:rFonts w:ascii="Times New Roman" w:hAnsi="Times New Roman"/>
          <w:sz w:val="24"/>
          <w:lang w:val="en-US"/>
        </w:rPr>
        <w:t xml:space="preserve">. </w:t>
      </w:r>
      <w:r>
        <w:rPr>
          <w:rFonts w:ascii="Times New Roman" w:hAnsi="Times New Roman"/>
          <w:sz w:val="24"/>
          <w:lang w:val="en-US"/>
        </w:rPr>
        <w:t>Coil parameters</w:t>
      </w:r>
      <w:r w:rsidR="00BE44BF" w:rsidRPr="00B357FA">
        <w:rPr>
          <w:rFonts w:ascii="Times New Roman" w:hAnsi="Times New Roman"/>
          <w:sz w:val="24"/>
          <w:lang w:val="en-US"/>
        </w:rPr>
        <w:t xml:space="preserve"> </w:t>
      </w:r>
      <w:r>
        <w:rPr>
          <w:rFonts w:ascii="Times New Roman" w:hAnsi="Times New Roman"/>
          <w:sz w:val="24"/>
          <w:lang w:val="en-US"/>
        </w:rPr>
        <w:t xml:space="preserve">of </w:t>
      </w:r>
      <w:r w:rsidR="00BE44BF" w:rsidRPr="00E80BAB">
        <w:rPr>
          <w:rFonts w:ascii="Times New Roman" w:hAnsi="Times New Roman"/>
          <w:sz w:val="24"/>
          <w:lang w:val="ru-RU"/>
        </w:rPr>
        <w:t>М</w:t>
      </w:r>
      <w:r w:rsidR="00BE44BF" w:rsidRPr="00B357FA">
        <w:rPr>
          <w:rFonts w:ascii="Times New Roman" w:hAnsi="Times New Roman"/>
          <w:sz w:val="24"/>
          <w:lang w:val="en-US"/>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2880"/>
      </w:tblGrid>
      <w:tr w:rsidR="00BE44BF" w:rsidRPr="00570442" w:rsidTr="00BE44BF">
        <w:tc>
          <w:tcPr>
            <w:tcW w:w="3168" w:type="dxa"/>
            <w:tcBorders>
              <w:top w:val="single" w:sz="4" w:space="0" w:color="auto"/>
              <w:left w:val="single" w:sz="4" w:space="0" w:color="auto"/>
              <w:bottom w:val="single" w:sz="4" w:space="0" w:color="auto"/>
              <w:right w:val="single" w:sz="4" w:space="0" w:color="auto"/>
            </w:tcBorders>
            <w:hideMark/>
          </w:tcPr>
          <w:p w:rsidR="00BE44BF" w:rsidRPr="00570442" w:rsidRDefault="00B357FA">
            <w:pPr>
              <w:rPr>
                <w:rFonts w:ascii="Times New Roman" w:hAnsi="Times New Roman"/>
                <w:sz w:val="24"/>
                <w:lang w:eastAsia="ru-RU"/>
              </w:rPr>
            </w:pPr>
            <w:r>
              <w:rPr>
                <w:rFonts w:ascii="Times New Roman" w:hAnsi="Times New Roman"/>
                <w:sz w:val="24"/>
                <w:lang w:eastAsia="ru-RU"/>
              </w:rPr>
              <w:t>Number of coils</w:t>
            </w:r>
          </w:p>
        </w:tc>
        <w:tc>
          <w:tcPr>
            <w:tcW w:w="2880" w:type="dxa"/>
            <w:tcBorders>
              <w:top w:val="single" w:sz="4" w:space="0" w:color="auto"/>
              <w:left w:val="single" w:sz="4" w:space="0" w:color="auto"/>
              <w:bottom w:val="single" w:sz="4" w:space="0" w:color="auto"/>
              <w:right w:val="single" w:sz="4" w:space="0" w:color="auto"/>
            </w:tcBorders>
            <w:hideMark/>
          </w:tcPr>
          <w:p w:rsidR="00BE44BF" w:rsidRPr="00570442" w:rsidRDefault="00BE44BF">
            <w:pPr>
              <w:rPr>
                <w:rFonts w:ascii="Times New Roman" w:hAnsi="Times New Roman"/>
                <w:sz w:val="24"/>
                <w:lang w:eastAsia="ru-RU"/>
              </w:rPr>
            </w:pPr>
            <w:r w:rsidRPr="00570442">
              <w:rPr>
                <w:rFonts w:ascii="Times New Roman" w:hAnsi="Times New Roman"/>
                <w:sz w:val="24"/>
                <w:lang w:eastAsia="ru-RU"/>
              </w:rPr>
              <w:t xml:space="preserve">                     2</w:t>
            </w:r>
          </w:p>
        </w:tc>
      </w:tr>
      <w:tr w:rsidR="00BE44BF" w:rsidRPr="00570442" w:rsidTr="00BE44BF">
        <w:tc>
          <w:tcPr>
            <w:tcW w:w="3168" w:type="dxa"/>
            <w:tcBorders>
              <w:top w:val="single" w:sz="4" w:space="0" w:color="auto"/>
              <w:left w:val="single" w:sz="4" w:space="0" w:color="auto"/>
              <w:bottom w:val="single" w:sz="4" w:space="0" w:color="auto"/>
              <w:right w:val="single" w:sz="4" w:space="0" w:color="auto"/>
            </w:tcBorders>
            <w:hideMark/>
          </w:tcPr>
          <w:p w:rsidR="00BE44BF" w:rsidRPr="00570442" w:rsidRDefault="00B357FA">
            <w:pPr>
              <w:rPr>
                <w:rFonts w:ascii="Times New Roman" w:hAnsi="Times New Roman"/>
                <w:sz w:val="24"/>
                <w:lang w:eastAsia="ru-RU"/>
              </w:rPr>
            </w:pPr>
            <w:r>
              <w:rPr>
                <w:rFonts w:ascii="Times New Roman" w:hAnsi="Times New Roman"/>
                <w:sz w:val="24"/>
                <w:lang w:eastAsia="ru-RU"/>
              </w:rPr>
              <w:t>Section number in coil</w:t>
            </w:r>
          </w:p>
        </w:tc>
        <w:tc>
          <w:tcPr>
            <w:tcW w:w="2880" w:type="dxa"/>
            <w:tcBorders>
              <w:top w:val="single" w:sz="4" w:space="0" w:color="auto"/>
              <w:left w:val="single" w:sz="4" w:space="0" w:color="auto"/>
              <w:bottom w:val="single" w:sz="4" w:space="0" w:color="auto"/>
              <w:right w:val="single" w:sz="4" w:space="0" w:color="auto"/>
            </w:tcBorders>
            <w:hideMark/>
          </w:tcPr>
          <w:p w:rsidR="00BE44BF" w:rsidRPr="00570442" w:rsidRDefault="00BE44BF">
            <w:pPr>
              <w:rPr>
                <w:rFonts w:ascii="Times New Roman" w:hAnsi="Times New Roman"/>
                <w:sz w:val="24"/>
                <w:lang w:eastAsia="ru-RU"/>
              </w:rPr>
            </w:pPr>
            <w:r w:rsidRPr="00570442">
              <w:rPr>
                <w:rFonts w:ascii="Times New Roman" w:hAnsi="Times New Roman"/>
                <w:sz w:val="24"/>
                <w:lang w:eastAsia="ru-RU"/>
              </w:rPr>
              <w:t xml:space="preserve">                     7</w:t>
            </w:r>
          </w:p>
        </w:tc>
      </w:tr>
      <w:tr w:rsidR="00BE44BF" w:rsidRPr="00570442" w:rsidTr="00BE44BF">
        <w:tc>
          <w:tcPr>
            <w:tcW w:w="3168" w:type="dxa"/>
            <w:tcBorders>
              <w:top w:val="single" w:sz="4" w:space="0" w:color="auto"/>
              <w:left w:val="single" w:sz="4" w:space="0" w:color="auto"/>
              <w:bottom w:val="single" w:sz="4" w:space="0" w:color="auto"/>
              <w:right w:val="single" w:sz="4" w:space="0" w:color="auto"/>
            </w:tcBorders>
            <w:hideMark/>
          </w:tcPr>
          <w:p w:rsidR="00BE44BF" w:rsidRPr="00570442" w:rsidRDefault="00B357FA">
            <w:pPr>
              <w:rPr>
                <w:rFonts w:ascii="Times New Roman" w:hAnsi="Times New Roman"/>
                <w:sz w:val="24"/>
                <w:lang w:eastAsia="ru-RU"/>
              </w:rPr>
            </w:pPr>
            <w:r w:rsidRPr="00B357FA">
              <w:rPr>
                <w:rFonts w:ascii="Times New Roman" w:hAnsi="Times New Roman"/>
                <w:sz w:val="24"/>
                <w:lang w:eastAsia="ru-RU"/>
              </w:rPr>
              <w:t>Number of turns in the section</w:t>
            </w:r>
          </w:p>
        </w:tc>
        <w:tc>
          <w:tcPr>
            <w:tcW w:w="2880" w:type="dxa"/>
            <w:tcBorders>
              <w:top w:val="single" w:sz="4" w:space="0" w:color="auto"/>
              <w:left w:val="single" w:sz="4" w:space="0" w:color="auto"/>
              <w:bottom w:val="single" w:sz="4" w:space="0" w:color="auto"/>
              <w:right w:val="single" w:sz="4" w:space="0" w:color="auto"/>
            </w:tcBorders>
            <w:hideMark/>
          </w:tcPr>
          <w:p w:rsidR="00BE44BF" w:rsidRPr="00570442" w:rsidRDefault="00BE44BF">
            <w:pPr>
              <w:rPr>
                <w:rFonts w:ascii="Times New Roman" w:hAnsi="Times New Roman"/>
                <w:sz w:val="24"/>
                <w:lang w:val="en-US" w:eastAsia="ru-RU"/>
              </w:rPr>
            </w:pPr>
            <w:r w:rsidRPr="00570442">
              <w:rPr>
                <w:rFonts w:ascii="Times New Roman" w:hAnsi="Times New Roman"/>
                <w:sz w:val="24"/>
                <w:lang w:eastAsia="ru-RU"/>
              </w:rPr>
              <w:t xml:space="preserve">                     2</w:t>
            </w:r>
            <w:r w:rsidRPr="00570442">
              <w:rPr>
                <w:rFonts w:ascii="Times New Roman" w:hAnsi="Times New Roman"/>
                <w:sz w:val="24"/>
                <w:lang w:val="en-US" w:eastAsia="ru-RU"/>
              </w:rPr>
              <w:t>2</w:t>
            </w:r>
          </w:p>
        </w:tc>
      </w:tr>
      <w:tr w:rsidR="00BE44BF" w:rsidRPr="00570442" w:rsidTr="00BE44BF">
        <w:tc>
          <w:tcPr>
            <w:tcW w:w="3168" w:type="dxa"/>
            <w:tcBorders>
              <w:top w:val="single" w:sz="4" w:space="0" w:color="auto"/>
              <w:left w:val="single" w:sz="4" w:space="0" w:color="auto"/>
              <w:bottom w:val="single" w:sz="4" w:space="0" w:color="auto"/>
              <w:right w:val="single" w:sz="4" w:space="0" w:color="auto"/>
            </w:tcBorders>
            <w:hideMark/>
          </w:tcPr>
          <w:p w:rsidR="00BE44BF" w:rsidRPr="00B357FA" w:rsidRDefault="00B357FA" w:rsidP="00B357FA">
            <w:pPr>
              <w:rPr>
                <w:rFonts w:ascii="Times New Roman" w:hAnsi="Times New Roman"/>
                <w:sz w:val="24"/>
                <w:lang w:val="ru-RU" w:eastAsia="ru-RU"/>
              </w:rPr>
            </w:pPr>
            <w:r>
              <w:rPr>
                <w:rFonts w:ascii="Times New Roman" w:hAnsi="Times New Roman"/>
                <w:sz w:val="24"/>
                <w:lang w:eastAsia="ru-RU"/>
              </w:rPr>
              <w:t>Total n</w:t>
            </w:r>
            <w:r w:rsidRPr="00B357FA">
              <w:rPr>
                <w:rFonts w:ascii="Times New Roman" w:hAnsi="Times New Roman"/>
                <w:sz w:val="24"/>
                <w:lang w:eastAsia="ru-RU"/>
              </w:rPr>
              <w:t>umber</w:t>
            </w:r>
            <w:r w:rsidRPr="00B357FA">
              <w:rPr>
                <w:rFonts w:ascii="Times New Roman" w:hAnsi="Times New Roman"/>
                <w:sz w:val="24"/>
                <w:lang w:val="ru-RU" w:eastAsia="ru-RU"/>
              </w:rPr>
              <w:t xml:space="preserve"> </w:t>
            </w:r>
            <w:r w:rsidRPr="00B357FA">
              <w:rPr>
                <w:rFonts w:ascii="Times New Roman" w:hAnsi="Times New Roman"/>
                <w:sz w:val="24"/>
                <w:lang w:eastAsia="ru-RU"/>
              </w:rPr>
              <w:t>of</w:t>
            </w:r>
            <w:r w:rsidRPr="00B357FA">
              <w:rPr>
                <w:rFonts w:ascii="Times New Roman" w:hAnsi="Times New Roman"/>
                <w:sz w:val="24"/>
                <w:lang w:val="ru-RU" w:eastAsia="ru-RU"/>
              </w:rPr>
              <w:t xml:space="preserve"> </w:t>
            </w:r>
            <w:r w:rsidRPr="00B357FA">
              <w:rPr>
                <w:rFonts w:ascii="Times New Roman" w:hAnsi="Times New Roman"/>
                <w:sz w:val="24"/>
                <w:lang w:eastAsia="ru-RU"/>
              </w:rPr>
              <w:t>turns</w:t>
            </w:r>
            <w:r w:rsidRPr="00B357FA">
              <w:rPr>
                <w:rFonts w:ascii="Times New Roman" w:hAnsi="Times New Roman"/>
                <w:sz w:val="24"/>
                <w:lang w:val="ru-RU" w:eastAsia="ru-RU"/>
              </w:rPr>
              <w:t xml:space="preserve"> </w:t>
            </w:r>
          </w:p>
        </w:tc>
        <w:tc>
          <w:tcPr>
            <w:tcW w:w="2880" w:type="dxa"/>
            <w:tcBorders>
              <w:top w:val="single" w:sz="4" w:space="0" w:color="auto"/>
              <w:left w:val="single" w:sz="4" w:space="0" w:color="auto"/>
              <w:bottom w:val="single" w:sz="4" w:space="0" w:color="auto"/>
              <w:right w:val="single" w:sz="4" w:space="0" w:color="auto"/>
            </w:tcBorders>
            <w:hideMark/>
          </w:tcPr>
          <w:p w:rsidR="00BE44BF" w:rsidRPr="00570442" w:rsidRDefault="00BE44BF">
            <w:pPr>
              <w:rPr>
                <w:rFonts w:ascii="Times New Roman" w:hAnsi="Times New Roman"/>
                <w:sz w:val="24"/>
                <w:lang w:val="en-US" w:eastAsia="ru-RU"/>
              </w:rPr>
            </w:pPr>
            <w:r w:rsidRPr="00B357FA">
              <w:rPr>
                <w:rFonts w:ascii="Times New Roman" w:hAnsi="Times New Roman"/>
                <w:sz w:val="24"/>
                <w:lang w:val="ru-RU" w:eastAsia="ru-RU"/>
              </w:rPr>
              <w:t xml:space="preserve">          </w:t>
            </w:r>
            <w:r w:rsidRPr="00570442">
              <w:rPr>
                <w:rFonts w:ascii="Times New Roman" w:hAnsi="Times New Roman"/>
                <w:sz w:val="24"/>
                <w:lang w:eastAsia="ru-RU"/>
              </w:rPr>
              <w:t>2</w:t>
            </w:r>
            <w:r w:rsidRPr="00570442">
              <w:rPr>
                <w:rFonts w:ascii="Times New Roman" w:hAnsi="Times New Roman"/>
                <w:sz w:val="24"/>
                <w:lang w:val="en-US" w:eastAsia="ru-RU"/>
              </w:rPr>
              <w:t>2</w:t>
            </w:r>
            <w:r w:rsidRPr="00570442">
              <w:rPr>
                <w:rFonts w:ascii="Times New Roman" w:hAnsi="Times New Roman"/>
                <w:sz w:val="24"/>
                <w:lang w:eastAsia="ru-RU"/>
              </w:rPr>
              <w:t>х7х2=3</w:t>
            </w:r>
            <w:r w:rsidRPr="00570442">
              <w:rPr>
                <w:rFonts w:ascii="Times New Roman" w:hAnsi="Times New Roman"/>
                <w:sz w:val="24"/>
                <w:lang w:val="en-US" w:eastAsia="ru-RU"/>
              </w:rPr>
              <w:t>08</w:t>
            </w:r>
          </w:p>
        </w:tc>
      </w:tr>
      <w:tr w:rsidR="00BE44BF" w:rsidRPr="00570442" w:rsidTr="00BE44BF">
        <w:tc>
          <w:tcPr>
            <w:tcW w:w="3168" w:type="dxa"/>
            <w:tcBorders>
              <w:top w:val="single" w:sz="4" w:space="0" w:color="auto"/>
              <w:left w:val="single" w:sz="4" w:space="0" w:color="auto"/>
              <w:bottom w:val="single" w:sz="4" w:space="0" w:color="auto"/>
              <w:right w:val="single" w:sz="4" w:space="0" w:color="auto"/>
            </w:tcBorders>
            <w:hideMark/>
          </w:tcPr>
          <w:p w:rsidR="00BE44BF" w:rsidRPr="00570442" w:rsidRDefault="00B357FA">
            <w:pPr>
              <w:rPr>
                <w:rFonts w:ascii="Times New Roman" w:hAnsi="Times New Roman"/>
                <w:sz w:val="24"/>
                <w:lang w:val="ru-RU" w:eastAsia="ru-RU"/>
              </w:rPr>
            </w:pPr>
            <w:r w:rsidRPr="00B357FA">
              <w:rPr>
                <w:rFonts w:ascii="Times New Roman" w:hAnsi="Times New Roman"/>
                <w:sz w:val="24"/>
                <w:lang w:eastAsia="ru-RU"/>
              </w:rPr>
              <w:t>Conductor</w:t>
            </w:r>
          </w:p>
        </w:tc>
        <w:tc>
          <w:tcPr>
            <w:tcW w:w="2880" w:type="dxa"/>
            <w:tcBorders>
              <w:top w:val="single" w:sz="4" w:space="0" w:color="auto"/>
              <w:left w:val="single" w:sz="4" w:space="0" w:color="auto"/>
              <w:bottom w:val="single" w:sz="4" w:space="0" w:color="auto"/>
              <w:right w:val="single" w:sz="4" w:space="0" w:color="auto"/>
            </w:tcBorders>
            <w:hideMark/>
          </w:tcPr>
          <w:p w:rsidR="00BE44BF" w:rsidRPr="00570442" w:rsidRDefault="00BE44BF">
            <w:pPr>
              <w:rPr>
                <w:rFonts w:ascii="Times New Roman" w:hAnsi="Times New Roman"/>
                <w:sz w:val="24"/>
                <w:lang w:val="en-US" w:eastAsia="ru-RU"/>
              </w:rPr>
            </w:pPr>
            <w:r w:rsidRPr="00570442">
              <w:rPr>
                <w:rFonts w:ascii="Times New Roman" w:hAnsi="Times New Roman"/>
                <w:sz w:val="24"/>
                <w:lang w:val="en-US" w:eastAsia="ru-RU"/>
              </w:rPr>
              <w:t xml:space="preserve">    </w:t>
            </w:r>
            <w:r w:rsidRPr="00570442">
              <w:rPr>
                <w:rFonts w:ascii="Times New Roman" w:hAnsi="Times New Roman"/>
                <w:sz w:val="24"/>
                <w:lang w:eastAsia="ru-RU"/>
              </w:rPr>
              <w:t>С</w:t>
            </w:r>
            <w:r w:rsidRPr="00570442">
              <w:rPr>
                <w:rFonts w:ascii="Times New Roman" w:hAnsi="Times New Roman"/>
                <w:sz w:val="24"/>
                <w:lang w:val="en-US" w:eastAsia="ru-RU"/>
              </w:rPr>
              <w:t xml:space="preserve">u, </w:t>
            </w:r>
            <w:r w:rsidRPr="00570442">
              <w:rPr>
                <w:rFonts w:ascii="Times New Roman" w:hAnsi="Times New Roman"/>
                <w:sz w:val="24"/>
                <w:lang w:eastAsia="ru-RU"/>
              </w:rPr>
              <w:t xml:space="preserve">8.5х8.5 </w:t>
            </w:r>
            <w:proofErr w:type="spellStart"/>
            <w:r w:rsidRPr="00570442">
              <w:rPr>
                <w:rFonts w:ascii="Times New Roman" w:hAnsi="Times New Roman"/>
                <w:sz w:val="24"/>
                <w:lang w:eastAsia="ru-RU"/>
              </w:rPr>
              <w:t>мм</w:t>
            </w:r>
            <w:proofErr w:type="spellEnd"/>
            <w:r w:rsidRPr="00570442">
              <w:rPr>
                <w:rFonts w:ascii="Times New Roman" w:hAnsi="Times New Roman"/>
                <w:sz w:val="24"/>
                <w:lang w:eastAsia="ru-RU"/>
              </w:rPr>
              <w:t>,</w:t>
            </w:r>
            <w:r w:rsidRPr="00570442">
              <w:rPr>
                <w:rFonts w:ascii="Times New Roman" w:hAnsi="Times New Roman"/>
                <w:sz w:val="24"/>
                <w:lang w:val="en-US" w:eastAsia="ru-RU"/>
              </w:rPr>
              <w:t xml:space="preserve"> </w:t>
            </w:r>
            <w:r w:rsidRPr="00570442">
              <w:rPr>
                <w:rFonts w:ascii="Times New Roman" w:hAnsi="Times New Roman"/>
                <w:sz w:val="24"/>
                <w:lang w:eastAsia="ru-RU"/>
              </w:rPr>
              <w:t xml:space="preserve">ø5.3 </w:t>
            </w:r>
            <w:proofErr w:type="spellStart"/>
            <w:r w:rsidRPr="00570442">
              <w:rPr>
                <w:rFonts w:ascii="Times New Roman" w:hAnsi="Times New Roman"/>
                <w:sz w:val="24"/>
                <w:lang w:eastAsia="ru-RU"/>
              </w:rPr>
              <w:t>мм</w:t>
            </w:r>
            <w:proofErr w:type="spellEnd"/>
          </w:p>
        </w:tc>
      </w:tr>
      <w:tr w:rsidR="00BE44BF" w:rsidRPr="00570442" w:rsidTr="00BE44BF">
        <w:tc>
          <w:tcPr>
            <w:tcW w:w="3168" w:type="dxa"/>
            <w:tcBorders>
              <w:top w:val="single" w:sz="4" w:space="0" w:color="auto"/>
              <w:left w:val="single" w:sz="4" w:space="0" w:color="auto"/>
              <w:bottom w:val="single" w:sz="4" w:space="0" w:color="auto"/>
              <w:right w:val="single" w:sz="4" w:space="0" w:color="auto"/>
            </w:tcBorders>
            <w:hideMark/>
          </w:tcPr>
          <w:p w:rsidR="00BE44BF" w:rsidRPr="00B357FA" w:rsidRDefault="00B357FA">
            <w:pPr>
              <w:rPr>
                <w:rFonts w:ascii="Times New Roman" w:hAnsi="Times New Roman"/>
                <w:sz w:val="24"/>
                <w:lang w:val="en-US" w:eastAsia="ru-RU"/>
              </w:rPr>
            </w:pPr>
            <w:r>
              <w:rPr>
                <w:rFonts w:ascii="Times New Roman" w:hAnsi="Times New Roman"/>
                <w:sz w:val="24"/>
                <w:lang w:val="en-US" w:eastAsia="ru-RU"/>
              </w:rPr>
              <w:t>Length of conductor in one section</w:t>
            </w:r>
          </w:p>
        </w:tc>
        <w:tc>
          <w:tcPr>
            <w:tcW w:w="2880" w:type="dxa"/>
            <w:tcBorders>
              <w:top w:val="single" w:sz="4" w:space="0" w:color="auto"/>
              <w:left w:val="single" w:sz="4" w:space="0" w:color="auto"/>
              <w:bottom w:val="single" w:sz="4" w:space="0" w:color="auto"/>
              <w:right w:val="single" w:sz="4" w:space="0" w:color="auto"/>
            </w:tcBorders>
            <w:hideMark/>
          </w:tcPr>
          <w:p w:rsidR="00BE44BF" w:rsidRPr="00570442" w:rsidRDefault="00BE44BF">
            <w:pPr>
              <w:rPr>
                <w:rFonts w:ascii="Times New Roman" w:hAnsi="Times New Roman"/>
                <w:sz w:val="24"/>
                <w:lang w:eastAsia="ru-RU"/>
              </w:rPr>
            </w:pPr>
            <w:r w:rsidRPr="00B357FA">
              <w:rPr>
                <w:rFonts w:ascii="Times New Roman" w:hAnsi="Times New Roman"/>
                <w:sz w:val="24"/>
                <w:lang w:val="en-US" w:eastAsia="ru-RU"/>
              </w:rPr>
              <w:t xml:space="preserve">                    </w:t>
            </w:r>
            <w:r w:rsidRPr="00570442">
              <w:rPr>
                <w:rFonts w:ascii="Times New Roman" w:hAnsi="Times New Roman"/>
                <w:sz w:val="24"/>
                <w:lang w:val="en-US" w:eastAsia="ru-RU"/>
              </w:rPr>
              <w:t>38</w:t>
            </w:r>
            <w:r w:rsidRPr="00570442">
              <w:rPr>
                <w:rFonts w:ascii="Times New Roman" w:hAnsi="Times New Roman"/>
                <w:sz w:val="24"/>
                <w:lang w:eastAsia="ru-RU"/>
              </w:rPr>
              <w:t xml:space="preserve"> м</w:t>
            </w:r>
          </w:p>
        </w:tc>
      </w:tr>
      <w:tr w:rsidR="00BE44BF" w:rsidRPr="00570442" w:rsidTr="00BE44BF">
        <w:tc>
          <w:tcPr>
            <w:tcW w:w="3168" w:type="dxa"/>
            <w:tcBorders>
              <w:top w:val="single" w:sz="4" w:space="0" w:color="auto"/>
              <w:left w:val="single" w:sz="4" w:space="0" w:color="auto"/>
              <w:bottom w:val="single" w:sz="4" w:space="0" w:color="auto"/>
              <w:right w:val="single" w:sz="4" w:space="0" w:color="auto"/>
            </w:tcBorders>
            <w:hideMark/>
          </w:tcPr>
          <w:p w:rsidR="00BE44BF" w:rsidRPr="00570442" w:rsidRDefault="00B357FA" w:rsidP="00B357FA">
            <w:pPr>
              <w:rPr>
                <w:rFonts w:ascii="Times New Roman" w:hAnsi="Times New Roman"/>
                <w:sz w:val="24"/>
                <w:lang w:eastAsia="ru-RU"/>
              </w:rPr>
            </w:pPr>
            <w:r>
              <w:rPr>
                <w:rFonts w:ascii="Times New Roman" w:hAnsi="Times New Roman"/>
                <w:sz w:val="24"/>
                <w:lang w:eastAsia="ru-RU"/>
              </w:rPr>
              <w:t>Current</w:t>
            </w:r>
            <w:r w:rsidR="00BE44BF" w:rsidRPr="00570442">
              <w:rPr>
                <w:rFonts w:ascii="Times New Roman" w:hAnsi="Times New Roman"/>
                <w:sz w:val="24"/>
                <w:lang w:eastAsia="ru-RU"/>
              </w:rPr>
              <w:t xml:space="preserve"> (</w:t>
            </w:r>
            <w:r>
              <w:rPr>
                <w:rFonts w:ascii="Times New Roman" w:hAnsi="Times New Roman"/>
                <w:sz w:val="24"/>
                <w:lang w:eastAsia="ru-RU"/>
              </w:rPr>
              <w:t>protons</w:t>
            </w:r>
            <w:r w:rsidR="00BE44BF" w:rsidRPr="00570442">
              <w:rPr>
                <w:rFonts w:ascii="Times New Roman" w:hAnsi="Times New Roman"/>
                <w:sz w:val="24"/>
                <w:lang w:eastAsia="ru-RU"/>
              </w:rPr>
              <w:t xml:space="preserve"> 60.5 </w:t>
            </w:r>
            <w:r>
              <w:rPr>
                <w:rFonts w:ascii="Times New Roman" w:hAnsi="Times New Roman"/>
                <w:sz w:val="24"/>
                <w:lang w:eastAsia="ru-RU"/>
              </w:rPr>
              <w:t>MeV</w:t>
            </w:r>
            <w:r w:rsidR="00BE44BF" w:rsidRPr="00570442">
              <w:rPr>
                <w:rFonts w:ascii="Times New Roman" w:hAnsi="Times New Roman"/>
                <w:sz w:val="24"/>
                <w:lang w:eastAsia="ru-RU"/>
              </w:rPr>
              <w:t>)</w:t>
            </w:r>
          </w:p>
        </w:tc>
        <w:tc>
          <w:tcPr>
            <w:tcW w:w="2880" w:type="dxa"/>
            <w:tcBorders>
              <w:top w:val="single" w:sz="4" w:space="0" w:color="auto"/>
              <w:left w:val="single" w:sz="4" w:space="0" w:color="auto"/>
              <w:bottom w:val="single" w:sz="4" w:space="0" w:color="auto"/>
              <w:right w:val="single" w:sz="4" w:space="0" w:color="auto"/>
            </w:tcBorders>
            <w:hideMark/>
          </w:tcPr>
          <w:p w:rsidR="00BE44BF" w:rsidRPr="00570442" w:rsidRDefault="00BE44BF">
            <w:pPr>
              <w:rPr>
                <w:rFonts w:ascii="Times New Roman" w:hAnsi="Times New Roman"/>
                <w:sz w:val="24"/>
                <w:lang w:eastAsia="ru-RU"/>
              </w:rPr>
            </w:pPr>
            <w:r w:rsidRPr="00570442">
              <w:rPr>
                <w:rFonts w:ascii="Times New Roman" w:hAnsi="Times New Roman"/>
                <w:sz w:val="24"/>
                <w:lang w:eastAsia="ru-RU"/>
              </w:rPr>
              <w:t xml:space="preserve">                    2</w:t>
            </w:r>
            <w:r w:rsidRPr="00570442">
              <w:rPr>
                <w:rFonts w:ascii="Times New Roman" w:hAnsi="Times New Roman"/>
                <w:sz w:val="24"/>
                <w:lang w:val="en-US" w:eastAsia="ru-RU"/>
              </w:rPr>
              <w:t>5</w:t>
            </w:r>
            <w:r w:rsidRPr="00570442">
              <w:rPr>
                <w:rFonts w:ascii="Times New Roman" w:hAnsi="Times New Roman"/>
                <w:sz w:val="24"/>
                <w:lang w:eastAsia="ru-RU"/>
              </w:rPr>
              <w:t>5 А</w:t>
            </w:r>
          </w:p>
        </w:tc>
      </w:tr>
      <w:tr w:rsidR="00BE44BF" w:rsidRPr="00570442" w:rsidTr="00BE44BF">
        <w:tc>
          <w:tcPr>
            <w:tcW w:w="3168" w:type="dxa"/>
            <w:tcBorders>
              <w:top w:val="single" w:sz="4" w:space="0" w:color="auto"/>
              <w:left w:val="single" w:sz="4" w:space="0" w:color="auto"/>
              <w:bottom w:val="single" w:sz="4" w:space="0" w:color="auto"/>
              <w:right w:val="single" w:sz="4" w:space="0" w:color="auto"/>
            </w:tcBorders>
            <w:hideMark/>
          </w:tcPr>
          <w:p w:rsidR="00BE44BF" w:rsidRPr="00570442" w:rsidRDefault="00B357FA" w:rsidP="00B357FA">
            <w:pPr>
              <w:rPr>
                <w:rFonts w:ascii="Times New Roman" w:hAnsi="Times New Roman"/>
                <w:sz w:val="24"/>
                <w:lang w:eastAsia="ru-RU"/>
              </w:rPr>
            </w:pPr>
            <w:r>
              <w:rPr>
                <w:rFonts w:ascii="Times New Roman" w:hAnsi="Times New Roman"/>
                <w:sz w:val="24"/>
                <w:lang w:eastAsia="ru-RU"/>
              </w:rPr>
              <w:t>Voltage</w:t>
            </w:r>
          </w:p>
        </w:tc>
        <w:tc>
          <w:tcPr>
            <w:tcW w:w="2880" w:type="dxa"/>
            <w:tcBorders>
              <w:top w:val="single" w:sz="4" w:space="0" w:color="auto"/>
              <w:left w:val="single" w:sz="4" w:space="0" w:color="auto"/>
              <w:bottom w:val="single" w:sz="4" w:space="0" w:color="auto"/>
              <w:right w:val="single" w:sz="4" w:space="0" w:color="auto"/>
            </w:tcBorders>
            <w:hideMark/>
          </w:tcPr>
          <w:p w:rsidR="00BE44BF" w:rsidRPr="00570442" w:rsidRDefault="00BE44BF">
            <w:pPr>
              <w:rPr>
                <w:rFonts w:ascii="Times New Roman" w:hAnsi="Times New Roman"/>
                <w:sz w:val="24"/>
                <w:lang w:eastAsia="ru-RU"/>
              </w:rPr>
            </w:pPr>
            <w:r w:rsidRPr="00570442">
              <w:rPr>
                <w:rFonts w:ascii="Times New Roman" w:hAnsi="Times New Roman"/>
                <w:sz w:val="24"/>
                <w:lang w:eastAsia="ru-RU"/>
              </w:rPr>
              <w:t xml:space="preserve">                     </w:t>
            </w:r>
            <w:r w:rsidR="00B357FA">
              <w:rPr>
                <w:rFonts w:ascii="Times New Roman" w:hAnsi="Times New Roman"/>
                <w:sz w:val="24"/>
                <w:lang w:eastAsia="ru-RU"/>
              </w:rPr>
              <w:t>50 V</w:t>
            </w:r>
          </w:p>
        </w:tc>
      </w:tr>
      <w:tr w:rsidR="00BE44BF" w:rsidRPr="00570442" w:rsidTr="00BE44BF">
        <w:tc>
          <w:tcPr>
            <w:tcW w:w="3168" w:type="dxa"/>
            <w:tcBorders>
              <w:top w:val="single" w:sz="4" w:space="0" w:color="auto"/>
              <w:left w:val="single" w:sz="4" w:space="0" w:color="auto"/>
              <w:bottom w:val="single" w:sz="4" w:space="0" w:color="auto"/>
              <w:right w:val="single" w:sz="4" w:space="0" w:color="auto"/>
            </w:tcBorders>
            <w:hideMark/>
          </w:tcPr>
          <w:p w:rsidR="00BE44BF" w:rsidRPr="00570442" w:rsidRDefault="00B357FA">
            <w:pPr>
              <w:rPr>
                <w:rFonts w:ascii="Times New Roman" w:hAnsi="Times New Roman"/>
                <w:sz w:val="24"/>
                <w:lang w:eastAsia="ru-RU"/>
              </w:rPr>
            </w:pPr>
            <w:r>
              <w:rPr>
                <w:rFonts w:ascii="Times New Roman" w:hAnsi="Times New Roman"/>
                <w:sz w:val="24"/>
                <w:lang w:eastAsia="ru-RU"/>
              </w:rPr>
              <w:t>Power consumption</w:t>
            </w:r>
          </w:p>
        </w:tc>
        <w:tc>
          <w:tcPr>
            <w:tcW w:w="2880" w:type="dxa"/>
            <w:tcBorders>
              <w:top w:val="single" w:sz="4" w:space="0" w:color="auto"/>
              <w:left w:val="single" w:sz="4" w:space="0" w:color="auto"/>
              <w:bottom w:val="single" w:sz="4" w:space="0" w:color="auto"/>
              <w:right w:val="single" w:sz="4" w:space="0" w:color="auto"/>
            </w:tcBorders>
            <w:hideMark/>
          </w:tcPr>
          <w:p w:rsidR="00BE44BF" w:rsidRPr="00570442" w:rsidRDefault="00BE44BF" w:rsidP="00B357FA">
            <w:pPr>
              <w:rPr>
                <w:rFonts w:ascii="Times New Roman" w:hAnsi="Times New Roman"/>
                <w:sz w:val="24"/>
                <w:lang w:eastAsia="ru-RU"/>
              </w:rPr>
            </w:pPr>
            <w:r w:rsidRPr="00570442">
              <w:rPr>
                <w:rFonts w:ascii="Times New Roman" w:hAnsi="Times New Roman"/>
                <w:sz w:val="24"/>
                <w:lang w:eastAsia="ru-RU"/>
              </w:rPr>
              <w:t xml:space="preserve">                     1</w:t>
            </w:r>
            <w:r w:rsidRPr="00570442">
              <w:rPr>
                <w:rFonts w:ascii="Times New Roman" w:hAnsi="Times New Roman"/>
                <w:sz w:val="24"/>
                <w:lang w:val="en-US" w:eastAsia="ru-RU"/>
              </w:rPr>
              <w:t>2</w:t>
            </w:r>
            <w:r w:rsidRPr="00570442">
              <w:rPr>
                <w:rFonts w:ascii="Times New Roman" w:hAnsi="Times New Roman"/>
                <w:sz w:val="24"/>
                <w:lang w:eastAsia="ru-RU"/>
              </w:rPr>
              <w:t xml:space="preserve">.5 </w:t>
            </w:r>
            <w:r w:rsidR="00B357FA">
              <w:rPr>
                <w:rFonts w:ascii="Times New Roman" w:hAnsi="Times New Roman"/>
                <w:sz w:val="24"/>
                <w:lang w:eastAsia="ru-RU"/>
              </w:rPr>
              <w:t>kW</w:t>
            </w:r>
          </w:p>
        </w:tc>
      </w:tr>
      <w:tr w:rsidR="00BE44BF" w:rsidRPr="00570442" w:rsidTr="00BE44BF">
        <w:tc>
          <w:tcPr>
            <w:tcW w:w="3168" w:type="dxa"/>
            <w:tcBorders>
              <w:top w:val="single" w:sz="4" w:space="0" w:color="auto"/>
              <w:left w:val="single" w:sz="4" w:space="0" w:color="auto"/>
              <w:bottom w:val="single" w:sz="4" w:space="0" w:color="auto"/>
              <w:right w:val="single" w:sz="4" w:space="0" w:color="auto"/>
            </w:tcBorders>
            <w:hideMark/>
          </w:tcPr>
          <w:p w:rsidR="00BE44BF" w:rsidRPr="00570442" w:rsidRDefault="00B357FA">
            <w:pPr>
              <w:rPr>
                <w:rFonts w:ascii="Times New Roman" w:hAnsi="Times New Roman"/>
                <w:sz w:val="24"/>
                <w:lang w:eastAsia="ru-RU"/>
              </w:rPr>
            </w:pPr>
            <w:r>
              <w:rPr>
                <w:rFonts w:ascii="Times New Roman" w:hAnsi="Times New Roman"/>
                <w:sz w:val="24"/>
                <w:lang w:eastAsia="ru-RU"/>
              </w:rPr>
              <w:t>C</w:t>
            </w:r>
            <w:r w:rsidRPr="00B357FA">
              <w:rPr>
                <w:rFonts w:ascii="Times New Roman" w:hAnsi="Times New Roman"/>
                <w:sz w:val="24"/>
                <w:lang w:eastAsia="ru-RU"/>
              </w:rPr>
              <w:t>urrent density</w:t>
            </w:r>
          </w:p>
        </w:tc>
        <w:tc>
          <w:tcPr>
            <w:tcW w:w="2880" w:type="dxa"/>
            <w:tcBorders>
              <w:top w:val="single" w:sz="4" w:space="0" w:color="auto"/>
              <w:left w:val="single" w:sz="4" w:space="0" w:color="auto"/>
              <w:bottom w:val="single" w:sz="4" w:space="0" w:color="auto"/>
              <w:right w:val="single" w:sz="4" w:space="0" w:color="auto"/>
            </w:tcBorders>
            <w:hideMark/>
          </w:tcPr>
          <w:p w:rsidR="00BE44BF" w:rsidRPr="00570442" w:rsidRDefault="00BE44BF" w:rsidP="00B357FA">
            <w:pPr>
              <w:rPr>
                <w:rFonts w:ascii="Times New Roman" w:hAnsi="Times New Roman"/>
                <w:sz w:val="24"/>
                <w:lang w:eastAsia="ru-RU"/>
              </w:rPr>
            </w:pPr>
            <w:r w:rsidRPr="00570442">
              <w:rPr>
                <w:rFonts w:ascii="Times New Roman" w:hAnsi="Times New Roman"/>
                <w:sz w:val="24"/>
                <w:lang w:eastAsia="ru-RU"/>
              </w:rPr>
              <w:t xml:space="preserve">                   </w:t>
            </w:r>
            <w:r w:rsidRPr="00570442">
              <w:rPr>
                <w:rFonts w:ascii="Times New Roman" w:hAnsi="Times New Roman"/>
                <w:sz w:val="24"/>
                <w:lang w:val="en-US" w:eastAsia="ru-RU"/>
              </w:rPr>
              <w:t>5.1</w:t>
            </w:r>
            <w:r w:rsidRPr="00570442">
              <w:rPr>
                <w:rFonts w:ascii="Times New Roman" w:hAnsi="Times New Roman"/>
                <w:sz w:val="24"/>
                <w:lang w:eastAsia="ru-RU"/>
              </w:rPr>
              <w:t xml:space="preserve"> А/</w:t>
            </w:r>
            <w:r w:rsidR="00B357FA">
              <w:rPr>
                <w:rFonts w:ascii="Times New Roman" w:hAnsi="Times New Roman"/>
                <w:sz w:val="24"/>
                <w:lang w:eastAsia="ru-RU"/>
              </w:rPr>
              <w:t>mm</w:t>
            </w:r>
            <w:r w:rsidRPr="00570442">
              <w:rPr>
                <w:rFonts w:ascii="Times New Roman" w:hAnsi="Times New Roman"/>
                <w:sz w:val="24"/>
                <w:vertAlign w:val="superscript"/>
                <w:lang w:eastAsia="ru-RU"/>
              </w:rPr>
              <w:t>2</w:t>
            </w:r>
          </w:p>
        </w:tc>
      </w:tr>
      <w:tr w:rsidR="00BE44BF" w:rsidRPr="00570442" w:rsidTr="00B357FA">
        <w:tc>
          <w:tcPr>
            <w:tcW w:w="3168" w:type="dxa"/>
            <w:tcBorders>
              <w:top w:val="single" w:sz="4" w:space="0" w:color="auto"/>
              <w:left w:val="single" w:sz="4" w:space="0" w:color="auto"/>
              <w:bottom w:val="single" w:sz="4" w:space="0" w:color="auto"/>
              <w:right w:val="single" w:sz="4" w:space="0" w:color="auto"/>
            </w:tcBorders>
          </w:tcPr>
          <w:p w:rsidR="00BE44BF" w:rsidRPr="00570442" w:rsidRDefault="00BE44BF">
            <w:pPr>
              <w:rPr>
                <w:rFonts w:ascii="Times New Roman" w:hAnsi="Times New Roman"/>
                <w:sz w:val="24"/>
                <w:lang w:val="ru-RU" w:eastAsia="ru-RU"/>
              </w:rPr>
            </w:pPr>
          </w:p>
        </w:tc>
        <w:tc>
          <w:tcPr>
            <w:tcW w:w="2880" w:type="dxa"/>
            <w:tcBorders>
              <w:top w:val="single" w:sz="4" w:space="0" w:color="auto"/>
              <w:left w:val="single" w:sz="4" w:space="0" w:color="auto"/>
              <w:bottom w:val="single" w:sz="4" w:space="0" w:color="auto"/>
              <w:right w:val="single" w:sz="4" w:space="0" w:color="auto"/>
            </w:tcBorders>
          </w:tcPr>
          <w:p w:rsidR="00BE44BF" w:rsidRPr="00570442" w:rsidRDefault="00BE44BF">
            <w:pPr>
              <w:rPr>
                <w:rFonts w:ascii="Times New Roman" w:hAnsi="Times New Roman"/>
                <w:sz w:val="24"/>
                <w:lang w:eastAsia="ru-RU"/>
              </w:rPr>
            </w:pPr>
          </w:p>
        </w:tc>
      </w:tr>
      <w:tr w:rsidR="00BE44BF" w:rsidRPr="00570442" w:rsidTr="00B357FA">
        <w:tc>
          <w:tcPr>
            <w:tcW w:w="3168" w:type="dxa"/>
            <w:tcBorders>
              <w:top w:val="single" w:sz="4" w:space="0" w:color="auto"/>
              <w:left w:val="single" w:sz="4" w:space="0" w:color="auto"/>
              <w:bottom w:val="single" w:sz="4" w:space="0" w:color="auto"/>
              <w:right w:val="single" w:sz="4" w:space="0" w:color="auto"/>
            </w:tcBorders>
          </w:tcPr>
          <w:p w:rsidR="00BE44BF" w:rsidRPr="00570442" w:rsidRDefault="00BE44BF">
            <w:pPr>
              <w:rPr>
                <w:rFonts w:ascii="Times New Roman" w:hAnsi="Times New Roman"/>
                <w:sz w:val="24"/>
                <w:lang w:val="ru-RU" w:eastAsia="ru-RU"/>
              </w:rPr>
            </w:pPr>
          </w:p>
        </w:tc>
        <w:tc>
          <w:tcPr>
            <w:tcW w:w="2880" w:type="dxa"/>
            <w:tcBorders>
              <w:top w:val="single" w:sz="4" w:space="0" w:color="auto"/>
              <w:left w:val="single" w:sz="4" w:space="0" w:color="auto"/>
              <w:bottom w:val="single" w:sz="4" w:space="0" w:color="auto"/>
              <w:right w:val="single" w:sz="4" w:space="0" w:color="auto"/>
            </w:tcBorders>
          </w:tcPr>
          <w:p w:rsidR="00BE44BF" w:rsidRPr="00570442" w:rsidRDefault="00BE44BF">
            <w:pPr>
              <w:rPr>
                <w:rFonts w:ascii="Times New Roman" w:hAnsi="Times New Roman"/>
                <w:sz w:val="24"/>
                <w:lang w:eastAsia="ru-RU"/>
              </w:rPr>
            </w:pPr>
          </w:p>
        </w:tc>
      </w:tr>
      <w:tr w:rsidR="00BE44BF" w:rsidRPr="00570442" w:rsidTr="00BE44BF">
        <w:tc>
          <w:tcPr>
            <w:tcW w:w="3168" w:type="dxa"/>
            <w:tcBorders>
              <w:top w:val="single" w:sz="4" w:space="0" w:color="auto"/>
              <w:left w:val="single" w:sz="4" w:space="0" w:color="auto"/>
              <w:bottom w:val="single" w:sz="4" w:space="0" w:color="auto"/>
              <w:right w:val="single" w:sz="4" w:space="0" w:color="auto"/>
            </w:tcBorders>
            <w:hideMark/>
          </w:tcPr>
          <w:p w:rsidR="00BE44BF" w:rsidRPr="00570442" w:rsidRDefault="00B357FA">
            <w:pPr>
              <w:rPr>
                <w:rFonts w:ascii="Times New Roman" w:hAnsi="Times New Roman"/>
                <w:sz w:val="24"/>
                <w:lang w:eastAsia="ru-RU"/>
              </w:rPr>
            </w:pPr>
            <w:r>
              <w:rPr>
                <w:rFonts w:ascii="Times New Roman" w:hAnsi="Times New Roman"/>
                <w:sz w:val="24"/>
                <w:lang w:eastAsia="ru-RU"/>
              </w:rPr>
              <w:t>Weight of coils</w:t>
            </w:r>
            <w:r w:rsidR="00BE44BF" w:rsidRPr="00570442">
              <w:rPr>
                <w:rFonts w:ascii="Times New Roman" w:hAnsi="Times New Roman"/>
                <w:sz w:val="24"/>
                <w:lang w:eastAsia="ru-RU"/>
              </w:rPr>
              <w:t xml:space="preserve"> </w:t>
            </w:r>
          </w:p>
        </w:tc>
        <w:tc>
          <w:tcPr>
            <w:tcW w:w="2880" w:type="dxa"/>
            <w:tcBorders>
              <w:top w:val="single" w:sz="4" w:space="0" w:color="auto"/>
              <w:left w:val="single" w:sz="4" w:space="0" w:color="auto"/>
              <w:bottom w:val="single" w:sz="4" w:space="0" w:color="auto"/>
              <w:right w:val="single" w:sz="4" w:space="0" w:color="auto"/>
            </w:tcBorders>
            <w:hideMark/>
          </w:tcPr>
          <w:p w:rsidR="00BE44BF" w:rsidRPr="00570442" w:rsidRDefault="00BE44BF" w:rsidP="00B357FA">
            <w:pPr>
              <w:rPr>
                <w:rFonts w:ascii="Times New Roman" w:hAnsi="Times New Roman"/>
                <w:sz w:val="24"/>
                <w:lang w:eastAsia="ru-RU"/>
              </w:rPr>
            </w:pPr>
            <w:r w:rsidRPr="00570442">
              <w:rPr>
                <w:rFonts w:ascii="Times New Roman" w:hAnsi="Times New Roman"/>
                <w:sz w:val="24"/>
                <w:lang w:eastAsia="ru-RU"/>
              </w:rPr>
              <w:t xml:space="preserve">                  2</w:t>
            </w:r>
            <w:r w:rsidRPr="00570442">
              <w:rPr>
                <w:rFonts w:ascii="Times New Roman" w:hAnsi="Times New Roman"/>
                <w:sz w:val="24"/>
                <w:lang w:val="en-US" w:eastAsia="ru-RU"/>
              </w:rPr>
              <w:t>40</w:t>
            </w:r>
            <w:r w:rsidRPr="00570442">
              <w:rPr>
                <w:rFonts w:ascii="Times New Roman" w:hAnsi="Times New Roman"/>
                <w:sz w:val="24"/>
                <w:lang w:eastAsia="ru-RU"/>
              </w:rPr>
              <w:t xml:space="preserve"> </w:t>
            </w:r>
            <w:r w:rsidR="00B357FA">
              <w:rPr>
                <w:rFonts w:ascii="Times New Roman" w:hAnsi="Times New Roman"/>
                <w:sz w:val="24"/>
                <w:lang w:eastAsia="ru-RU"/>
              </w:rPr>
              <w:t>kg</w:t>
            </w:r>
          </w:p>
        </w:tc>
      </w:tr>
    </w:tbl>
    <w:p w:rsidR="00BE44BF" w:rsidRPr="00570442" w:rsidRDefault="00BE44BF" w:rsidP="00BE44BF">
      <w:pPr>
        <w:rPr>
          <w:rFonts w:ascii="Times New Roman" w:hAnsi="Times New Roman"/>
          <w:sz w:val="24"/>
          <w:lang w:val="ru-RU"/>
        </w:rPr>
      </w:pPr>
    </w:p>
    <w:p w:rsidR="00B357FA" w:rsidRPr="00B357FA" w:rsidRDefault="00B357FA" w:rsidP="00985D73">
      <w:pPr>
        <w:ind w:firstLine="284"/>
        <w:rPr>
          <w:rFonts w:ascii="Times New Roman" w:hAnsi="Times New Roman"/>
          <w:sz w:val="24"/>
          <w:lang w:val="en-US"/>
        </w:rPr>
      </w:pPr>
      <w:r w:rsidRPr="00B357FA">
        <w:rPr>
          <w:rFonts w:ascii="Times New Roman" w:hAnsi="Times New Roman"/>
          <w:sz w:val="24"/>
          <w:lang w:val="en-US"/>
        </w:rPr>
        <w:t xml:space="preserve">Magnet M2 is located in the </w:t>
      </w:r>
      <w:r w:rsidRPr="00E80BAB">
        <w:rPr>
          <w:rFonts w:ascii="Times New Roman" w:hAnsi="Times New Roman"/>
          <w:sz w:val="24"/>
          <w:lang w:val="en-US"/>
        </w:rPr>
        <w:t xml:space="preserve">transport line </w:t>
      </w:r>
      <w:r w:rsidRPr="00B357FA">
        <w:rPr>
          <w:rFonts w:ascii="Times New Roman" w:hAnsi="Times New Roman"/>
          <w:sz w:val="24"/>
          <w:lang w:val="en-US"/>
        </w:rPr>
        <w:t xml:space="preserve">of the proton beam with energy up to 60.5 MeV, </w:t>
      </w:r>
      <w:r>
        <w:rPr>
          <w:rFonts w:ascii="Times New Roman" w:hAnsi="Times New Roman"/>
          <w:sz w:val="24"/>
          <w:lang w:val="en-US"/>
        </w:rPr>
        <w:t>extracted</w:t>
      </w:r>
      <w:r w:rsidRPr="00B357FA">
        <w:rPr>
          <w:rFonts w:ascii="Times New Roman" w:hAnsi="Times New Roman"/>
          <w:sz w:val="24"/>
          <w:lang w:val="en-US"/>
        </w:rPr>
        <w:t xml:space="preserve"> from the cyclotron AI</w:t>
      </w:r>
      <w:r>
        <w:rPr>
          <w:rFonts w:ascii="Times New Roman" w:hAnsi="Times New Roman"/>
          <w:sz w:val="24"/>
          <w:lang w:val="en-US"/>
        </w:rPr>
        <w:t>C</w:t>
      </w:r>
      <w:r w:rsidRPr="00B357FA">
        <w:rPr>
          <w:rFonts w:ascii="Times New Roman" w:hAnsi="Times New Roman"/>
          <w:sz w:val="24"/>
          <w:lang w:val="en-US"/>
        </w:rPr>
        <w:t xml:space="preserve">-144. The magnet should replace the old magnet and ensure the </w:t>
      </w:r>
      <w:r>
        <w:rPr>
          <w:rFonts w:ascii="Times New Roman" w:hAnsi="Times New Roman"/>
          <w:sz w:val="24"/>
          <w:lang w:val="en-US"/>
        </w:rPr>
        <w:t>bending</w:t>
      </w:r>
      <w:r w:rsidRPr="00B357FA">
        <w:rPr>
          <w:rFonts w:ascii="Times New Roman" w:hAnsi="Times New Roman"/>
          <w:sz w:val="24"/>
          <w:lang w:val="en-US"/>
        </w:rPr>
        <w:t xml:space="preserve"> of the proton beam in the range of angles of +13 to -24 degrees. The new magnet has a vertical gap of 14 cm, while the vacuum chamber has ferromagnetic covers 2 x 3.5 cm thick, which gives a gap for the beam - 7 cm. The general view of the proposed design of the magnet </w:t>
      </w:r>
      <w:proofErr w:type="gramStart"/>
      <w:r w:rsidRPr="00B357FA">
        <w:rPr>
          <w:rFonts w:ascii="Times New Roman" w:hAnsi="Times New Roman"/>
          <w:sz w:val="24"/>
          <w:lang w:val="en-US"/>
        </w:rPr>
        <w:t>is shown</w:t>
      </w:r>
      <w:proofErr w:type="gramEnd"/>
      <w:r w:rsidRPr="00B357FA">
        <w:rPr>
          <w:rFonts w:ascii="Times New Roman" w:hAnsi="Times New Roman"/>
          <w:sz w:val="24"/>
          <w:lang w:val="en-US"/>
        </w:rPr>
        <w:t xml:space="preserve"> in </w:t>
      </w:r>
      <w:r>
        <w:rPr>
          <w:rFonts w:ascii="Times New Roman" w:hAnsi="Times New Roman"/>
          <w:sz w:val="24"/>
          <w:lang w:val="en-US"/>
        </w:rPr>
        <w:fldChar w:fldCharType="begin"/>
      </w:r>
      <w:r>
        <w:rPr>
          <w:rFonts w:ascii="Times New Roman" w:hAnsi="Times New Roman"/>
          <w:sz w:val="24"/>
          <w:lang w:val="en-US"/>
        </w:rPr>
        <w:instrText xml:space="preserve"> REF _Ref513207757 \h </w:instrText>
      </w:r>
      <w:r>
        <w:rPr>
          <w:rFonts w:ascii="Times New Roman" w:hAnsi="Times New Roman"/>
          <w:sz w:val="24"/>
          <w:lang w:val="en-US"/>
        </w:rPr>
      </w:r>
      <w:r>
        <w:rPr>
          <w:rFonts w:ascii="Times New Roman" w:hAnsi="Times New Roman"/>
          <w:sz w:val="24"/>
          <w:lang w:val="en-US"/>
        </w:rPr>
        <w:fldChar w:fldCharType="separate"/>
      </w:r>
      <w:r w:rsidR="006D1494" w:rsidRPr="00570442">
        <w:rPr>
          <w:rFonts w:ascii="Times New Roman" w:hAnsi="Times New Roman"/>
          <w:sz w:val="24"/>
          <w:lang w:val="en-US" w:eastAsia="ru-RU"/>
        </w:rPr>
        <w:t xml:space="preserve">Figure </w:t>
      </w:r>
      <w:r w:rsidR="006D1494">
        <w:rPr>
          <w:rFonts w:ascii="Times New Roman" w:hAnsi="Times New Roman"/>
          <w:noProof/>
          <w:sz w:val="24"/>
          <w:lang w:val="en-US" w:eastAsia="ru-RU"/>
        </w:rPr>
        <w:t>7</w:t>
      </w:r>
      <w:r>
        <w:rPr>
          <w:rFonts w:ascii="Times New Roman" w:hAnsi="Times New Roman"/>
          <w:sz w:val="24"/>
          <w:lang w:val="en-US"/>
        </w:rPr>
        <w:fldChar w:fldCharType="end"/>
      </w:r>
      <w:r>
        <w:rPr>
          <w:rFonts w:ascii="Times New Roman" w:hAnsi="Times New Roman"/>
          <w:sz w:val="24"/>
          <w:lang w:val="en-US"/>
        </w:rPr>
        <w:t>.</w:t>
      </w:r>
    </w:p>
    <w:p w:rsidR="00BE44BF" w:rsidRPr="00570442" w:rsidRDefault="00BE44BF" w:rsidP="00CB1050">
      <w:pPr>
        <w:jc w:val="center"/>
        <w:rPr>
          <w:rFonts w:ascii="Times New Roman" w:hAnsi="Times New Roman"/>
          <w:sz w:val="24"/>
        </w:rPr>
      </w:pPr>
      <w:r w:rsidRPr="00570442">
        <w:rPr>
          <w:rFonts w:ascii="Times New Roman" w:hAnsi="Times New Roman"/>
          <w:noProof/>
          <w:sz w:val="24"/>
          <w:lang w:val="ru-RU" w:eastAsia="ru-RU"/>
        </w:rPr>
        <w:drawing>
          <wp:inline distT="0" distB="0" distL="0" distR="0">
            <wp:extent cx="5608955" cy="3124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08955" cy="3124200"/>
                    </a:xfrm>
                    <a:prstGeom prst="rect">
                      <a:avLst/>
                    </a:prstGeom>
                    <a:noFill/>
                    <a:ln>
                      <a:noFill/>
                    </a:ln>
                  </pic:spPr>
                </pic:pic>
              </a:graphicData>
            </a:graphic>
          </wp:inline>
        </w:drawing>
      </w:r>
    </w:p>
    <w:p w:rsidR="00374A07" w:rsidRPr="00570442" w:rsidRDefault="00374A07" w:rsidP="00985D73">
      <w:pPr>
        <w:jc w:val="center"/>
        <w:rPr>
          <w:rFonts w:ascii="Times New Roman" w:hAnsi="Times New Roman"/>
          <w:sz w:val="24"/>
          <w:lang w:val="en-US" w:eastAsia="ru-RU"/>
        </w:rPr>
      </w:pPr>
      <w:bookmarkStart w:id="2" w:name="_Ref513207757"/>
      <w:r w:rsidRPr="00570442">
        <w:rPr>
          <w:rFonts w:ascii="Times New Roman" w:hAnsi="Times New Roman"/>
          <w:sz w:val="24"/>
          <w:lang w:val="en-US" w:eastAsia="ru-RU"/>
        </w:rPr>
        <w:t xml:space="preserve">Figure </w:t>
      </w:r>
      <w:r w:rsidRPr="00570442">
        <w:rPr>
          <w:rFonts w:ascii="Times New Roman" w:hAnsi="Times New Roman"/>
          <w:sz w:val="24"/>
          <w:lang w:val="ru-RU" w:eastAsia="ru-RU"/>
        </w:rPr>
        <w:fldChar w:fldCharType="begin"/>
      </w:r>
      <w:r w:rsidRPr="00570442">
        <w:rPr>
          <w:rFonts w:ascii="Times New Roman" w:hAnsi="Times New Roman"/>
          <w:sz w:val="24"/>
          <w:lang w:val="en-US" w:eastAsia="ru-RU"/>
        </w:rPr>
        <w:instrText xml:space="preserve"> SEQ Figure \* ARABIC </w:instrText>
      </w:r>
      <w:r w:rsidRPr="00570442">
        <w:rPr>
          <w:rFonts w:ascii="Times New Roman" w:hAnsi="Times New Roman"/>
          <w:sz w:val="24"/>
          <w:lang w:val="ru-RU" w:eastAsia="ru-RU"/>
        </w:rPr>
        <w:fldChar w:fldCharType="separate"/>
      </w:r>
      <w:r w:rsidR="006D1494">
        <w:rPr>
          <w:rFonts w:ascii="Times New Roman" w:hAnsi="Times New Roman"/>
          <w:noProof/>
          <w:sz w:val="24"/>
          <w:lang w:val="en-US" w:eastAsia="ru-RU"/>
        </w:rPr>
        <w:t>7</w:t>
      </w:r>
      <w:r w:rsidRPr="00570442">
        <w:rPr>
          <w:rFonts w:ascii="Times New Roman" w:hAnsi="Times New Roman"/>
          <w:sz w:val="24"/>
          <w:lang w:val="ru-RU" w:eastAsia="ru-RU"/>
        </w:rPr>
        <w:fldChar w:fldCharType="end"/>
      </w:r>
      <w:bookmarkEnd w:id="2"/>
      <w:r w:rsidRPr="00570442">
        <w:rPr>
          <w:rFonts w:ascii="Times New Roman" w:hAnsi="Times New Roman"/>
          <w:sz w:val="24"/>
          <w:lang w:val="en-US" w:eastAsia="ru-RU"/>
        </w:rPr>
        <w:t xml:space="preserve">: </w:t>
      </w:r>
      <w:r w:rsidR="00B357FA">
        <w:rPr>
          <w:rFonts w:ascii="Times New Roman" w:hAnsi="Times New Roman"/>
          <w:sz w:val="24"/>
          <w:lang w:val="en-US" w:eastAsia="ru-RU"/>
        </w:rPr>
        <w:t>A general v</w:t>
      </w:r>
      <w:r w:rsidRPr="00570442">
        <w:rPr>
          <w:rFonts w:ascii="Times New Roman" w:hAnsi="Times New Roman"/>
          <w:sz w:val="24"/>
          <w:lang w:val="en-US" w:eastAsia="ru-RU"/>
        </w:rPr>
        <w:t>iew of the new magnet M2</w:t>
      </w:r>
    </w:p>
    <w:p w:rsidR="00B357FA" w:rsidRDefault="00B357FA" w:rsidP="00985D73">
      <w:pPr>
        <w:jc w:val="center"/>
        <w:rPr>
          <w:b/>
          <w:i/>
          <w:sz w:val="24"/>
          <w:shd w:val="clear" w:color="auto" w:fill="FFFFFF"/>
          <w:lang w:val="en-US"/>
        </w:rPr>
      </w:pPr>
    </w:p>
    <w:p w:rsidR="00987BD1" w:rsidRDefault="00987BD1" w:rsidP="00985D73">
      <w:pPr>
        <w:jc w:val="center"/>
        <w:rPr>
          <w:b/>
          <w:i/>
          <w:sz w:val="24"/>
          <w:shd w:val="clear" w:color="auto" w:fill="FFFFFF"/>
          <w:lang w:val="en-US"/>
        </w:rPr>
      </w:pPr>
    </w:p>
    <w:p w:rsidR="00987BD1" w:rsidRDefault="00987BD1" w:rsidP="00985D73">
      <w:pPr>
        <w:jc w:val="center"/>
        <w:rPr>
          <w:b/>
          <w:i/>
          <w:sz w:val="24"/>
          <w:shd w:val="clear" w:color="auto" w:fill="FFFFFF"/>
          <w:lang w:val="en-US"/>
        </w:rPr>
      </w:pPr>
    </w:p>
    <w:p w:rsidR="00987BD1" w:rsidRDefault="00987BD1" w:rsidP="00985D73">
      <w:pPr>
        <w:jc w:val="center"/>
        <w:rPr>
          <w:b/>
          <w:i/>
          <w:sz w:val="24"/>
          <w:shd w:val="clear" w:color="auto" w:fill="FFFFFF"/>
          <w:lang w:val="en-US"/>
        </w:rPr>
      </w:pPr>
    </w:p>
    <w:p w:rsidR="00987BD1" w:rsidRDefault="00987BD1" w:rsidP="00985D73">
      <w:pPr>
        <w:jc w:val="center"/>
        <w:rPr>
          <w:b/>
          <w:i/>
          <w:sz w:val="24"/>
          <w:shd w:val="clear" w:color="auto" w:fill="FFFFFF"/>
          <w:lang w:val="en-US"/>
        </w:rPr>
      </w:pPr>
    </w:p>
    <w:p w:rsidR="00987BD1" w:rsidRDefault="00987BD1" w:rsidP="00985D73">
      <w:pPr>
        <w:jc w:val="center"/>
        <w:rPr>
          <w:b/>
          <w:i/>
          <w:sz w:val="24"/>
          <w:shd w:val="clear" w:color="auto" w:fill="FFFFFF"/>
          <w:lang w:val="en-US"/>
        </w:rPr>
      </w:pPr>
    </w:p>
    <w:p w:rsidR="00E80BAB" w:rsidRPr="00987BD1" w:rsidRDefault="00E80BAB" w:rsidP="00987BD1">
      <w:pPr>
        <w:jc w:val="center"/>
        <w:rPr>
          <w:rFonts w:ascii="Times New Roman" w:hAnsi="Times New Roman"/>
          <w:b/>
          <w:i/>
          <w:sz w:val="24"/>
          <w:shd w:val="clear" w:color="auto" w:fill="FFFFFF"/>
          <w:lang w:val="en-US"/>
        </w:rPr>
      </w:pPr>
      <w:r w:rsidRPr="00987BD1">
        <w:rPr>
          <w:rFonts w:ascii="Times New Roman" w:hAnsi="Times New Roman"/>
          <w:b/>
          <w:i/>
          <w:sz w:val="24"/>
          <w:shd w:val="clear" w:color="auto" w:fill="FFFFFF"/>
          <w:lang w:val="en-US"/>
        </w:rPr>
        <w:lastRenderedPageBreak/>
        <w:t>Main results</w:t>
      </w:r>
    </w:p>
    <w:p w:rsidR="00E80BAB" w:rsidRPr="00987BD1" w:rsidRDefault="00E80BAB" w:rsidP="00987BD1">
      <w:pPr>
        <w:ind w:left="357"/>
        <w:rPr>
          <w:rFonts w:ascii="Times New Roman" w:hAnsi="Times New Roman"/>
          <w:sz w:val="24"/>
          <w:lang w:val="en-US"/>
        </w:rPr>
      </w:pPr>
      <w:r w:rsidRPr="00987BD1">
        <w:rPr>
          <w:rFonts w:ascii="Times New Roman" w:hAnsi="Times New Roman"/>
          <w:sz w:val="24"/>
          <w:lang w:val="en-US"/>
        </w:rPr>
        <w:t xml:space="preserve">a) The beam dynamics was calculated and the settings of harmonic coil currents </w:t>
      </w:r>
      <w:proofErr w:type="gramStart"/>
      <w:r w:rsidRPr="00987BD1">
        <w:rPr>
          <w:rFonts w:ascii="Times New Roman" w:hAnsi="Times New Roman"/>
          <w:sz w:val="24"/>
          <w:lang w:val="en-US"/>
        </w:rPr>
        <w:t>were optimized</w:t>
      </w:r>
      <w:proofErr w:type="gramEnd"/>
      <w:r w:rsidRPr="00987BD1">
        <w:rPr>
          <w:rFonts w:ascii="Times New Roman" w:hAnsi="Times New Roman"/>
          <w:sz w:val="24"/>
          <w:lang w:val="en-US"/>
        </w:rPr>
        <w:t xml:space="preserve"> for the AIC–144 cyclotron. The median plane of the magnetic field was levelled for the main operation mode of the AIC–144 cyclotron (p, Ek~60,5 MeV, </w:t>
      </w:r>
      <w:proofErr w:type="spellStart"/>
      <w:r w:rsidRPr="00987BD1">
        <w:rPr>
          <w:rFonts w:ascii="Times New Roman" w:hAnsi="Times New Roman"/>
          <w:sz w:val="24"/>
          <w:lang w:val="en-US"/>
        </w:rPr>
        <w:t>Frf</w:t>
      </w:r>
      <w:proofErr w:type="spellEnd"/>
      <w:r w:rsidRPr="00987BD1">
        <w:rPr>
          <w:rFonts w:ascii="Times New Roman" w:hAnsi="Times New Roman"/>
          <w:sz w:val="24"/>
          <w:lang w:val="en-US"/>
        </w:rPr>
        <w:t>=26,26 MHz).</w:t>
      </w:r>
    </w:p>
    <w:p w:rsidR="00E80BAB" w:rsidRPr="00987BD1" w:rsidRDefault="00E80BAB" w:rsidP="00987BD1">
      <w:pPr>
        <w:ind w:left="357"/>
        <w:rPr>
          <w:rFonts w:ascii="Times New Roman" w:hAnsi="Times New Roman"/>
          <w:sz w:val="24"/>
          <w:lang w:val="en-US"/>
        </w:rPr>
      </w:pPr>
      <w:r w:rsidRPr="00987BD1">
        <w:rPr>
          <w:rFonts w:ascii="Times New Roman" w:hAnsi="Times New Roman"/>
          <w:sz w:val="24"/>
          <w:lang w:val="en-US"/>
        </w:rPr>
        <w:t xml:space="preserve">b) The acceleration and extraction of proton beam from the AIC–144 cyclotron were executed by use </w:t>
      </w:r>
      <w:proofErr w:type="gramStart"/>
      <w:r w:rsidRPr="00987BD1">
        <w:rPr>
          <w:rFonts w:ascii="Times New Roman" w:hAnsi="Times New Roman"/>
          <w:sz w:val="24"/>
          <w:lang w:val="en-US"/>
        </w:rPr>
        <w:t>of a new current settings</w:t>
      </w:r>
      <w:proofErr w:type="gramEnd"/>
      <w:r w:rsidRPr="00987BD1">
        <w:rPr>
          <w:rFonts w:ascii="Times New Roman" w:hAnsi="Times New Roman"/>
          <w:sz w:val="24"/>
          <w:lang w:val="en-US"/>
        </w:rPr>
        <w:t xml:space="preserve"> in the harmonic coils. The maximal stable value of the beam extraction coefficient </w:t>
      </w:r>
      <w:proofErr w:type="spellStart"/>
      <w:r w:rsidRPr="00987BD1">
        <w:rPr>
          <w:rFonts w:ascii="Times New Roman" w:hAnsi="Times New Roman"/>
          <w:sz w:val="24"/>
          <w:u w:val="single"/>
          <w:lang w:val="en-US"/>
        </w:rPr>
        <w:t>Kext</w:t>
      </w:r>
      <w:proofErr w:type="spellEnd"/>
      <w:r w:rsidRPr="00987BD1">
        <w:rPr>
          <w:rFonts w:ascii="Times New Roman" w:hAnsi="Times New Roman"/>
          <w:sz w:val="24"/>
          <w:u w:val="single"/>
          <w:lang w:val="en-US"/>
        </w:rPr>
        <w:t>=35 %</w:t>
      </w:r>
      <w:r w:rsidRPr="00987BD1">
        <w:rPr>
          <w:rFonts w:ascii="Times New Roman" w:hAnsi="Times New Roman"/>
          <w:sz w:val="24"/>
          <w:lang w:val="en-US"/>
        </w:rPr>
        <w:t xml:space="preserve"> was achieved.</w:t>
      </w:r>
    </w:p>
    <w:p w:rsidR="00E80BAB" w:rsidRPr="00987BD1" w:rsidRDefault="00E80BAB" w:rsidP="00987BD1">
      <w:pPr>
        <w:ind w:left="357"/>
        <w:rPr>
          <w:rFonts w:ascii="Times New Roman" w:hAnsi="Times New Roman"/>
          <w:sz w:val="24"/>
          <w:lang w:val="en-US"/>
        </w:rPr>
      </w:pPr>
      <w:r w:rsidRPr="00987BD1">
        <w:rPr>
          <w:rFonts w:ascii="Times New Roman" w:hAnsi="Times New Roman"/>
          <w:sz w:val="24"/>
          <w:lang w:val="en-US"/>
        </w:rPr>
        <w:t>c) It was received stable irradiation by proton beam on the position of patients with optimal run in water. This allows the irradiation of tumors located inside of the eye in a maximal range from 29.1 mm to 29.9 mm (from 90 % to 10 % of the Brag peak’s back front), this corresponds to the energy of beam’s protons at the exit of the AIC–144 cyclotron approx. 60,7±0,2 MeV. Obtained results are fully satisfactory, fulfilling the tasks of this work.</w:t>
      </w:r>
    </w:p>
    <w:p w:rsidR="00E80BAB" w:rsidRPr="00987BD1" w:rsidRDefault="00E80BAB" w:rsidP="00987BD1">
      <w:pPr>
        <w:ind w:left="357"/>
        <w:rPr>
          <w:rFonts w:ascii="Times New Roman" w:hAnsi="Times New Roman"/>
          <w:sz w:val="24"/>
          <w:lang w:val="en-US"/>
        </w:rPr>
      </w:pPr>
      <w:r w:rsidRPr="00987BD1">
        <w:rPr>
          <w:rFonts w:ascii="Times New Roman" w:hAnsi="Times New Roman"/>
          <w:sz w:val="24"/>
          <w:lang w:val="en-US"/>
        </w:rPr>
        <w:t>d) Two tetrodes (GU92A – Russian production) for RF generator of the AIC–144 cyclotron have been purchased. (Contract of delivery No 1003/397–200/1680).</w:t>
      </w:r>
    </w:p>
    <w:p w:rsidR="00325D8B" w:rsidRPr="00987BD1" w:rsidRDefault="00E80BAB" w:rsidP="00987BD1">
      <w:pPr>
        <w:jc w:val="center"/>
        <w:rPr>
          <w:rFonts w:ascii="Times New Roman" w:hAnsi="Times New Roman"/>
          <w:sz w:val="24"/>
          <w:lang w:val="en-US"/>
        </w:rPr>
      </w:pPr>
      <w:r w:rsidRPr="00987BD1">
        <w:rPr>
          <w:rFonts w:ascii="Times New Roman" w:hAnsi="Times New Roman"/>
          <w:sz w:val="24"/>
          <w:lang w:val="en-US"/>
        </w:rPr>
        <w:t xml:space="preserve">e) Manufacturing yoke of the M1 magnet and </w:t>
      </w:r>
      <w:r w:rsidRPr="00987BD1">
        <w:rPr>
          <w:rFonts w:ascii="Times New Roman" w:hAnsi="Times New Roman"/>
          <w:sz w:val="24"/>
          <w:lang w:val="en"/>
        </w:rPr>
        <w:t>manufacturing</w:t>
      </w:r>
      <w:r w:rsidRPr="00987BD1">
        <w:rPr>
          <w:rFonts w:ascii="Times New Roman" w:hAnsi="Times New Roman"/>
          <w:sz w:val="24"/>
          <w:lang w:val="en-US"/>
        </w:rPr>
        <w:t xml:space="preserve"> accessories for the M1 and M2 magnets in JINR (</w:t>
      </w:r>
      <w:proofErr w:type="spellStart"/>
      <w:r w:rsidRPr="00987BD1">
        <w:rPr>
          <w:rFonts w:ascii="Times New Roman" w:hAnsi="Times New Roman"/>
          <w:sz w:val="24"/>
          <w:lang w:val="en-US"/>
        </w:rPr>
        <w:t>Dubna</w:t>
      </w:r>
      <w:proofErr w:type="spellEnd"/>
      <w:r w:rsidRPr="00987BD1">
        <w:rPr>
          <w:rFonts w:ascii="Times New Roman" w:hAnsi="Times New Roman"/>
          <w:sz w:val="24"/>
          <w:lang w:val="en-US"/>
        </w:rPr>
        <w:t>) factory started in the IV quarter of 2016 (at present time).</w:t>
      </w:r>
    </w:p>
    <w:p w:rsidR="00E80BAB" w:rsidRPr="00987BD1" w:rsidRDefault="00E80BAB" w:rsidP="00987BD1">
      <w:pPr>
        <w:jc w:val="center"/>
        <w:rPr>
          <w:rFonts w:ascii="Times New Roman" w:hAnsi="Times New Roman"/>
          <w:sz w:val="24"/>
          <w:lang w:val="en-US"/>
        </w:rPr>
      </w:pPr>
    </w:p>
    <w:p w:rsidR="00E80BAB" w:rsidRPr="00925327" w:rsidRDefault="00925327" w:rsidP="00E80BAB">
      <w:pPr>
        <w:jc w:val="center"/>
        <w:rPr>
          <w:rFonts w:ascii="Times New Roman" w:hAnsi="Times New Roman"/>
          <w:b/>
          <w:i/>
          <w:sz w:val="24"/>
          <w:lang w:val="en-US"/>
        </w:rPr>
      </w:pPr>
      <w:r w:rsidRPr="00925327">
        <w:rPr>
          <w:rFonts w:ascii="Times New Roman" w:hAnsi="Times New Roman"/>
          <w:b/>
          <w:i/>
          <w:sz w:val="24"/>
          <w:lang w:val="en-US"/>
        </w:rPr>
        <w:t>P</w:t>
      </w:r>
      <w:r w:rsidR="00E80BAB" w:rsidRPr="00925327">
        <w:rPr>
          <w:rFonts w:ascii="Times New Roman" w:hAnsi="Times New Roman"/>
          <w:b/>
          <w:i/>
          <w:sz w:val="24"/>
          <w:lang w:val="en-US"/>
        </w:rPr>
        <w:t>ublications</w:t>
      </w:r>
    </w:p>
    <w:p w:rsidR="00E80BAB" w:rsidRPr="00E80BAB" w:rsidRDefault="00E80BAB" w:rsidP="00E80BAB">
      <w:pPr>
        <w:autoSpaceDE w:val="0"/>
        <w:autoSpaceDN w:val="0"/>
        <w:adjustRightInd w:val="0"/>
        <w:spacing w:line="360" w:lineRule="auto"/>
        <w:ind w:left="360"/>
        <w:rPr>
          <w:rFonts w:ascii="Times New Roman" w:hAnsi="Times New Roman"/>
          <w:sz w:val="24"/>
        </w:rPr>
      </w:pPr>
      <w:r w:rsidRPr="00E80BAB">
        <w:rPr>
          <w:rFonts w:ascii="Times New Roman" w:hAnsi="Times New Roman"/>
          <w:bCs/>
          <w:sz w:val="24"/>
        </w:rPr>
        <w:t xml:space="preserve">1. </w:t>
      </w:r>
      <w:r w:rsidRPr="00E80BAB">
        <w:rPr>
          <w:rFonts w:ascii="Times New Roman" w:hAnsi="Times New Roman"/>
          <w:sz w:val="24"/>
        </w:rPr>
        <w:t xml:space="preserve">K. Daniel, K. </w:t>
      </w:r>
      <w:proofErr w:type="spellStart"/>
      <w:r w:rsidRPr="00E80BAB">
        <w:rPr>
          <w:rFonts w:ascii="Times New Roman" w:hAnsi="Times New Roman"/>
          <w:sz w:val="24"/>
        </w:rPr>
        <w:t>Gugula</w:t>
      </w:r>
      <w:proofErr w:type="spellEnd"/>
      <w:r w:rsidRPr="00E80BAB">
        <w:rPr>
          <w:rFonts w:ascii="Times New Roman" w:hAnsi="Times New Roman"/>
          <w:sz w:val="24"/>
        </w:rPr>
        <w:t xml:space="preserve">, J. </w:t>
      </w:r>
      <w:proofErr w:type="spellStart"/>
      <w:r w:rsidRPr="00E80BAB">
        <w:rPr>
          <w:rFonts w:ascii="Times New Roman" w:hAnsi="Times New Roman"/>
          <w:sz w:val="24"/>
        </w:rPr>
        <w:t>Sulikowski</w:t>
      </w:r>
      <w:proofErr w:type="spellEnd"/>
      <w:r w:rsidRPr="00E80BAB">
        <w:rPr>
          <w:rFonts w:ascii="Times New Roman" w:hAnsi="Times New Roman"/>
          <w:sz w:val="24"/>
        </w:rPr>
        <w:t xml:space="preserve">, IFJ–PAN, Krakow, Poland. I. </w:t>
      </w:r>
      <w:proofErr w:type="spellStart"/>
      <w:r w:rsidRPr="00E80BAB">
        <w:rPr>
          <w:rFonts w:ascii="Times New Roman" w:hAnsi="Times New Roman"/>
          <w:sz w:val="24"/>
        </w:rPr>
        <w:t>Amirkhanov</w:t>
      </w:r>
      <w:proofErr w:type="spellEnd"/>
      <w:r w:rsidRPr="00E80BAB">
        <w:rPr>
          <w:rFonts w:ascii="Times New Roman" w:hAnsi="Times New Roman"/>
          <w:sz w:val="24"/>
        </w:rPr>
        <w:t xml:space="preserve">, G. Karamysheva, I. </w:t>
      </w:r>
      <w:proofErr w:type="spellStart"/>
      <w:r w:rsidRPr="00E80BAB">
        <w:rPr>
          <w:rFonts w:ascii="Times New Roman" w:hAnsi="Times New Roman"/>
          <w:sz w:val="24"/>
        </w:rPr>
        <w:t>Kiyan</w:t>
      </w:r>
      <w:proofErr w:type="spellEnd"/>
      <w:r w:rsidRPr="00E80BAB">
        <w:rPr>
          <w:rFonts w:ascii="Times New Roman" w:hAnsi="Times New Roman"/>
          <w:sz w:val="24"/>
        </w:rPr>
        <w:t xml:space="preserve">, N. Morozov, E. </w:t>
      </w:r>
      <w:proofErr w:type="spellStart"/>
      <w:r w:rsidRPr="00E80BAB">
        <w:rPr>
          <w:rFonts w:ascii="Times New Roman" w:hAnsi="Times New Roman"/>
          <w:sz w:val="24"/>
        </w:rPr>
        <w:t>Samsonov</w:t>
      </w:r>
      <w:proofErr w:type="spellEnd"/>
      <w:r w:rsidRPr="00E80BAB">
        <w:rPr>
          <w:rFonts w:ascii="Times New Roman" w:hAnsi="Times New Roman"/>
          <w:sz w:val="24"/>
        </w:rPr>
        <w:t xml:space="preserve">, JINR, </w:t>
      </w:r>
      <w:proofErr w:type="spellStart"/>
      <w:r w:rsidRPr="00E80BAB">
        <w:rPr>
          <w:rFonts w:ascii="Times New Roman" w:hAnsi="Times New Roman"/>
          <w:sz w:val="24"/>
        </w:rPr>
        <w:t>Dubna</w:t>
      </w:r>
      <w:proofErr w:type="spellEnd"/>
      <w:r w:rsidRPr="00E80BAB">
        <w:rPr>
          <w:rFonts w:ascii="Times New Roman" w:hAnsi="Times New Roman"/>
          <w:sz w:val="24"/>
        </w:rPr>
        <w:t>, Russia.</w:t>
      </w:r>
    </w:p>
    <w:p w:rsidR="00E80BAB" w:rsidRPr="00E80BAB" w:rsidRDefault="00E80BAB" w:rsidP="00E80BAB">
      <w:pPr>
        <w:autoSpaceDE w:val="0"/>
        <w:autoSpaceDN w:val="0"/>
        <w:adjustRightInd w:val="0"/>
        <w:spacing w:line="360" w:lineRule="auto"/>
        <w:ind w:left="360"/>
        <w:rPr>
          <w:rFonts w:ascii="Times New Roman" w:hAnsi="Times New Roman"/>
          <w:sz w:val="24"/>
        </w:rPr>
      </w:pPr>
      <w:r w:rsidRPr="00E80BAB">
        <w:rPr>
          <w:rFonts w:ascii="Times New Roman" w:hAnsi="Times New Roman"/>
          <w:i/>
          <w:sz w:val="24"/>
          <w:lang w:val="en-AU"/>
        </w:rPr>
        <w:t>„</w:t>
      </w:r>
      <w:r w:rsidRPr="00E80BAB">
        <w:rPr>
          <w:rFonts w:ascii="Times New Roman" w:hAnsi="Times New Roman"/>
          <w:bCs/>
          <w:i/>
          <w:sz w:val="24"/>
          <w:lang w:val="en-US"/>
        </w:rPr>
        <w:t>Operation Mode of AIC–144 Multipurpose Isochronous Cyclotron for Eye Melanoma</w:t>
      </w:r>
      <w:r w:rsidRPr="00E80BAB">
        <w:rPr>
          <w:rFonts w:ascii="Times New Roman" w:hAnsi="Times New Roman"/>
          <w:sz w:val="24"/>
        </w:rPr>
        <w:t xml:space="preserve"> </w:t>
      </w:r>
      <w:r w:rsidRPr="00E80BAB">
        <w:rPr>
          <w:rFonts w:ascii="Times New Roman" w:hAnsi="Times New Roman"/>
          <w:bCs/>
          <w:i/>
          <w:sz w:val="24"/>
          <w:lang w:val="en-US"/>
        </w:rPr>
        <w:t>Treatment”,</w:t>
      </w:r>
      <w:r w:rsidRPr="00E80BAB">
        <w:rPr>
          <w:rFonts w:ascii="Times New Roman" w:hAnsi="Times New Roman"/>
          <w:bCs/>
          <w:sz w:val="24"/>
          <w:lang w:val="en-US"/>
        </w:rPr>
        <w:t xml:space="preserve"> (</w:t>
      </w:r>
      <w:proofErr w:type="spellStart"/>
      <w:r w:rsidRPr="00E80BAB">
        <w:rPr>
          <w:rFonts w:ascii="Times New Roman" w:hAnsi="Times New Roman"/>
          <w:bCs/>
          <w:sz w:val="24"/>
          <w:lang w:val="en-US"/>
        </w:rPr>
        <w:t>eng</w:t>
      </w:r>
      <w:proofErr w:type="spellEnd"/>
      <w:r w:rsidRPr="00E80BAB">
        <w:rPr>
          <w:rFonts w:ascii="Times New Roman" w:hAnsi="Times New Roman"/>
          <w:bCs/>
          <w:sz w:val="24"/>
          <w:lang w:val="en-US"/>
        </w:rPr>
        <w:t xml:space="preserve">). // </w:t>
      </w:r>
      <w:r w:rsidRPr="00E80BAB">
        <w:rPr>
          <w:rFonts w:ascii="Times New Roman" w:hAnsi="Times New Roman"/>
          <w:caps/>
          <w:sz w:val="24"/>
          <w:lang w:val="en-US"/>
        </w:rPr>
        <w:t>Proceedings of Cyclotrons 2013</w:t>
      </w:r>
      <w:r w:rsidRPr="00E80BAB">
        <w:rPr>
          <w:rFonts w:ascii="Times New Roman" w:hAnsi="Times New Roman"/>
          <w:sz w:val="24"/>
          <w:lang w:val="en-US"/>
        </w:rPr>
        <w:t xml:space="preserve">, Vancouver, Canada, </w:t>
      </w:r>
      <w:r w:rsidRPr="00E80BAB">
        <w:rPr>
          <w:rFonts w:ascii="Times New Roman" w:hAnsi="Times New Roman"/>
          <w:sz w:val="24"/>
          <w:lang w:val="en-US" w:eastAsia="ru-RU"/>
        </w:rPr>
        <w:t>ISBN 978–3–95450–128–Pp.461–463.</w:t>
      </w:r>
    </w:p>
    <w:p w:rsidR="00E80BAB" w:rsidRPr="00E80BAB" w:rsidRDefault="00E80BAB" w:rsidP="00E80BAB">
      <w:pPr>
        <w:autoSpaceDE w:val="0"/>
        <w:autoSpaceDN w:val="0"/>
        <w:adjustRightInd w:val="0"/>
        <w:spacing w:line="360" w:lineRule="auto"/>
        <w:ind w:left="360"/>
        <w:rPr>
          <w:rFonts w:ascii="Times New Roman" w:hAnsi="Times New Roman"/>
          <w:sz w:val="24"/>
        </w:rPr>
      </w:pPr>
      <w:r w:rsidRPr="00E80BAB">
        <w:rPr>
          <w:rFonts w:ascii="Times New Roman" w:hAnsi="Times New Roman"/>
          <w:sz w:val="24"/>
        </w:rPr>
        <w:t>http://accelconf.web.cern.ch/AccelConf/CYCLOTRONS2013/papers/fr1pb01.pdf (2014).</w:t>
      </w:r>
    </w:p>
    <w:p w:rsidR="00E80BAB" w:rsidRPr="00E80BAB" w:rsidRDefault="00E80BAB" w:rsidP="00E80BAB">
      <w:pPr>
        <w:spacing w:line="360" w:lineRule="auto"/>
        <w:ind w:left="360"/>
        <w:rPr>
          <w:rFonts w:ascii="Times New Roman" w:hAnsi="Times New Roman"/>
          <w:sz w:val="24"/>
        </w:rPr>
      </w:pPr>
      <w:r w:rsidRPr="00E80BAB">
        <w:rPr>
          <w:rFonts w:ascii="Times New Roman" w:hAnsi="Times New Roman"/>
          <w:sz w:val="24"/>
        </w:rPr>
        <w:t xml:space="preserve">2. </w:t>
      </w:r>
      <w:proofErr w:type="spellStart"/>
      <w:r w:rsidRPr="00E80BAB">
        <w:rPr>
          <w:rFonts w:ascii="Times New Roman" w:hAnsi="Times New Roman"/>
          <w:sz w:val="24"/>
        </w:rPr>
        <w:t>Amirkhanov</w:t>
      </w:r>
      <w:proofErr w:type="spellEnd"/>
      <w:r w:rsidRPr="00E80BAB">
        <w:rPr>
          <w:rFonts w:ascii="Times New Roman" w:hAnsi="Times New Roman"/>
          <w:sz w:val="24"/>
        </w:rPr>
        <w:t xml:space="preserve"> I.V., Karamysheva G.A., </w:t>
      </w:r>
      <w:proofErr w:type="spellStart"/>
      <w:r w:rsidRPr="00E80BAB">
        <w:rPr>
          <w:rFonts w:ascii="Times New Roman" w:hAnsi="Times New Roman"/>
          <w:sz w:val="24"/>
        </w:rPr>
        <w:t>Kiyan</w:t>
      </w:r>
      <w:proofErr w:type="spellEnd"/>
      <w:r w:rsidRPr="00E80BAB">
        <w:rPr>
          <w:rFonts w:ascii="Times New Roman" w:hAnsi="Times New Roman"/>
          <w:sz w:val="24"/>
        </w:rPr>
        <w:t xml:space="preserve"> I.N., </w:t>
      </w:r>
      <w:proofErr w:type="spellStart"/>
      <w:r w:rsidRPr="00E80BAB">
        <w:rPr>
          <w:rFonts w:ascii="Times New Roman" w:hAnsi="Times New Roman"/>
          <w:sz w:val="24"/>
        </w:rPr>
        <w:t>Sulikowski</w:t>
      </w:r>
      <w:proofErr w:type="spellEnd"/>
      <w:r w:rsidRPr="00E80BAB">
        <w:rPr>
          <w:rFonts w:ascii="Times New Roman" w:hAnsi="Times New Roman"/>
          <w:sz w:val="24"/>
        </w:rPr>
        <w:t xml:space="preserve"> J.,</w:t>
      </w:r>
    </w:p>
    <w:p w:rsidR="00E80BAB" w:rsidRPr="00E80BAB" w:rsidRDefault="00E80BAB" w:rsidP="00E80BAB">
      <w:pPr>
        <w:spacing w:line="360" w:lineRule="auto"/>
        <w:ind w:left="360"/>
        <w:rPr>
          <w:rFonts w:ascii="Times New Roman" w:hAnsi="Times New Roman"/>
          <w:sz w:val="24"/>
          <w:lang w:val="en-US"/>
        </w:rPr>
      </w:pPr>
      <w:r w:rsidRPr="00E80BAB">
        <w:rPr>
          <w:rFonts w:ascii="Times New Roman" w:hAnsi="Times New Roman"/>
          <w:i/>
          <w:sz w:val="24"/>
          <w:lang w:val="en-US" w:eastAsia="ru-RU"/>
        </w:rPr>
        <w:t xml:space="preserve">"Calculation of Proton Rotation Frequency in Static Equilibrium Orbits at the Isochronous Cyclotron" </w:t>
      </w:r>
      <w:r w:rsidRPr="00E80BAB">
        <w:rPr>
          <w:rFonts w:ascii="Times New Roman" w:hAnsi="Times New Roman"/>
          <w:sz w:val="24"/>
          <w:lang w:val="en-US"/>
        </w:rPr>
        <w:t>(</w:t>
      </w:r>
      <w:proofErr w:type="spellStart"/>
      <w:r w:rsidRPr="00E80BAB">
        <w:rPr>
          <w:rFonts w:ascii="Times New Roman" w:hAnsi="Times New Roman"/>
          <w:sz w:val="24"/>
          <w:lang w:val="en-US"/>
        </w:rPr>
        <w:t>rus</w:t>
      </w:r>
      <w:proofErr w:type="spellEnd"/>
      <w:r w:rsidRPr="00E80BAB">
        <w:rPr>
          <w:rFonts w:ascii="Times New Roman" w:hAnsi="Times New Roman"/>
          <w:sz w:val="24"/>
          <w:lang w:val="en-US"/>
        </w:rPr>
        <w:t>/</w:t>
      </w:r>
      <w:proofErr w:type="spellStart"/>
      <w:r w:rsidRPr="00E80BAB">
        <w:rPr>
          <w:rFonts w:ascii="Times New Roman" w:hAnsi="Times New Roman"/>
          <w:sz w:val="24"/>
          <w:lang w:val="en-US"/>
        </w:rPr>
        <w:t>eng</w:t>
      </w:r>
      <w:proofErr w:type="spellEnd"/>
      <w:r w:rsidRPr="00E80BAB">
        <w:rPr>
          <w:rFonts w:ascii="Times New Roman" w:hAnsi="Times New Roman"/>
          <w:sz w:val="24"/>
          <w:lang w:val="en-US"/>
        </w:rPr>
        <w:t xml:space="preserve">), // </w:t>
      </w:r>
      <w:r w:rsidRPr="00E80BAB">
        <w:rPr>
          <w:rFonts w:ascii="Times New Roman" w:hAnsi="Times New Roman"/>
          <w:sz w:val="24"/>
        </w:rPr>
        <w:t xml:space="preserve">ISSN:1814–5957, eISSN:1814–5973, </w:t>
      </w:r>
      <w:r w:rsidRPr="00E80BAB">
        <w:rPr>
          <w:rFonts w:ascii="Times New Roman" w:hAnsi="Times New Roman"/>
          <w:sz w:val="24"/>
          <w:lang w:val="en-US"/>
        </w:rPr>
        <w:t>PEPAN LETTERS, 2015. V.</w:t>
      </w:r>
      <w:r w:rsidRPr="00E80BAB">
        <w:rPr>
          <w:rFonts w:ascii="Times New Roman" w:hAnsi="Times New Roman"/>
          <w:sz w:val="24"/>
        </w:rPr>
        <w:t>12</w:t>
      </w:r>
      <w:r w:rsidRPr="00E80BAB">
        <w:rPr>
          <w:rFonts w:ascii="Times New Roman" w:hAnsi="Times New Roman"/>
          <w:sz w:val="24"/>
          <w:lang w:val="en-US"/>
        </w:rPr>
        <w:t>, No </w:t>
      </w:r>
      <w:r w:rsidRPr="00E80BAB">
        <w:rPr>
          <w:rFonts w:ascii="Times New Roman" w:hAnsi="Times New Roman"/>
          <w:sz w:val="24"/>
        </w:rPr>
        <w:t>3(194)</w:t>
      </w:r>
      <w:r w:rsidRPr="00E80BAB">
        <w:rPr>
          <w:rFonts w:ascii="Times New Roman" w:hAnsi="Times New Roman"/>
          <w:sz w:val="24"/>
          <w:lang w:val="en-US"/>
        </w:rPr>
        <w:t>,</w:t>
      </w:r>
      <w:r w:rsidRPr="00E80BAB">
        <w:rPr>
          <w:rFonts w:ascii="Times New Roman" w:hAnsi="Times New Roman"/>
          <w:i/>
          <w:sz w:val="24"/>
          <w:lang w:val="en-US"/>
        </w:rPr>
        <w:t xml:space="preserve"> </w:t>
      </w:r>
      <w:r w:rsidRPr="00E80BAB">
        <w:rPr>
          <w:rFonts w:ascii="Times New Roman" w:hAnsi="Times New Roman"/>
          <w:sz w:val="24"/>
          <w:lang w:val="en-US"/>
        </w:rPr>
        <w:t xml:space="preserve">pp. </w:t>
      </w:r>
      <w:r w:rsidRPr="00E80BAB">
        <w:rPr>
          <w:rFonts w:ascii="Times New Roman" w:hAnsi="Times New Roman"/>
          <w:sz w:val="24"/>
        </w:rPr>
        <w:t>673–677. /</w:t>
      </w:r>
      <w:r w:rsidRPr="00E80BAB">
        <w:rPr>
          <w:rFonts w:ascii="NewtonA-Italic" w:hAnsi="NewtonA-Italic" w:cs="NewtonA-Italic"/>
          <w:iCs/>
          <w:sz w:val="24"/>
          <w:lang w:val="en-US"/>
        </w:rPr>
        <w:t xml:space="preserve"> </w:t>
      </w:r>
      <w:r w:rsidRPr="00E80BAB">
        <w:rPr>
          <w:rFonts w:ascii="Times New Roman" w:hAnsi="Times New Roman"/>
          <w:iCs/>
          <w:sz w:val="24"/>
          <w:lang w:val="en-US"/>
        </w:rPr>
        <w:t>ISSN 1547_4771, Physics of Particles and Nuclei Letters, 2015, Vol.12, No. 3, pp. 428–431. © Pleiades Publishing, Ltd., 2015.</w:t>
      </w:r>
    </w:p>
    <w:p w:rsidR="00325D8B" w:rsidRPr="008E0FCA" w:rsidRDefault="002F7FD0" w:rsidP="00325D8B">
      <w:pPr>
        <w:pStyle w:val="3"/>
        <w:rPr>
          <w:b/>
          <w:i w:val="0"/>
          <w:lang w:val="en-US"/>
        </w:rPr>
      </w:pPr>
      <w:r w:rsidRPr="00325D8B">
        <w:rPr>
          <w:lang w:val="en-US"/>
        </w:rPr>
        <w:br w:type="page"/>
      </w:r>
    </w:p>
    <w:p w:rsidR="00E33C41" w:rsidRPr="00925327" w:rsidRDefault="000C0E4D" w:rsidP="00E33C41">
      <w:pPr>
        <w:pStyle w:val="af0"/>
        <w:rPr>
          <w:rFonts w:ascii="Times New Roman" w:hAnsi="Times New Roman"/>
          <w:b/>
          <w:i/>
          <w:lang w:val="en-US"/>
        </w:rPr>
      </w:pPr>
      <w:r w:rsidRPr="00925327">
        <w:rPr>
          <w:rFonts w:ascii="Times New Roman" w:hAnsi="Times New Roman"/>
          <w:b/>
          <w:i/>
          <w:lang w:val="en-US"/>
        </w:rPr>
        <w:lastRenderedPageBreak/>
        <w:t xml:space="preserve">Cyclotron </w:t>
      </w:r>
      <w:r w:rsidR="00E33C41" w:rsidRPr="00925327">
        <w:rPr>
          <w:rFonts w:ascii="Times New Roman" w:hAnsi="Times New Roman"/>
          <w:b/>
          <w:i/>
          <w:lang w:val="en-US"/>
        </w:rPr>
        <w:t>U-120</w:t>
      </w:r>
      <w:r w:rsidR="00E33C41" w:rsidRPr="00925327">
        <w:rPr>
          <w:rFonts w:ascii="Times New Roman" w:hAnsi="Times New Roman"/>
          <w:b/>
          <w:i/>
        </w:rPr>
        <w:t>М</w:t>
      </w:r>
      <w:r w:rsidR="00E33C41" w:rsidRPr="00925327">
        <w:rPr>
          <w:rFonts w:ascii="Times New Roman" w:hAnsi="Times New Roman"/>
          <w:b/>
          <w:i/>
          <w:lang w:val="en-US"/>
        </w:rPr>
        <w:t xml:space="preserve">, </w:t>
      </w:r>
      <w:proofErr w:type="spellStart"/>
      <w:r w:rsidR="00925327" w:rsidRPr="00925327">
        <w:rPr>
          <w:rFonts w:ascii="Times New Roman" w:hAnsi="Times New Roman"/>
          <w:b/>
          <w:i/>
          <w:color w:val="000000"/>
          <w:shd w:val="clear" w:color="auto" w:fill="FFFFFF"/>
          <w:lang w:val="en-US"/>
        </w:rPr>
        <w:t>Řež</w:t>
      </w:r>
      <w:proofErr w:type="gramStart"/>
      <w:r w:rsidR="00925327" w:rsidRPr="00925327">
        <w:rPr>
          <w:rFonts w:ascii="Times New Roman" w:hAnsi="Times New Roman"/>
          <w:b/>
          <w:i/>
          <w:color w:val="000000"/>
          <w:shd w:val="clear" w:color="auto" w:fill="FFFFFF"/>
          <w:lang w:val="en-US"/>
        </w:rPr>
        <w:t>,Czech</w:t>
      </w:r>
      <w:proofErr w:type="spellEnd"/>
      <w:proofErr w:type="gramEnd"/>
      <w:r w:rsidR="00925327" w:rsidRPr="00925327">
        <w:rPr>
          <w:rFonts w:ascii="Times New Roman" w:hAnsi="Times New Roman"/>
          <w:b/>
          <w:i/>
          <w:color w:val="000000"/>
          <w:shd w:val="clear" w:color="auto" w:fill="FFFFFF"/>
          <w:lang w:val="en-US"/>
        </w:rPr>
        <w:t xml:space="preserve"> Republic</w:t>
      </w:r>
    </w:p>
    <w:p w:rsidR="008D1BAA" w:rsidRPr="00E33C41" w:rsidRDefault="00F13E55" w:rsidP="00136FBF">
      <w:pPr>
        <w:rPr>
          <w:sz w:val="24"/>
        </w:rPr>
      </w:pPr>
      <w:r w:rsidRPr="00570442">
        <w:rPr>
          <w:rFonts w:ascii="Times New Roman" w:hAnsi="Times New Roman"/>
          <w:sz w:val="24"/>
          <w:lang w:val="en-US" w:eastAsia="ru-RU"/>
        </w:rPr>
        <w:t>Tomas</w:t>
      </w:r>
      <w:r w:rsidRPr="00517EDC">
        <w:rPr>
          <w:rFonts w:ascii="Times New Roman" w:hAnsi="Times New Roman"/>
          <w:sz w:val="24"/>
          <w:lang w:val="en-US" w:eastAsia="ru-RU"/>
        </w:rPr>
        <w:t xml:space="preserve"> </w:t>
      </w:r>
      <w:proofErr w:type="spellStart"/>
      <w:r w:rsidRPr="00570442">
        <w:rPr>
          <w:rFonts w:ascii="Times New Roman" w:hAnsi="Times New Roman"/>
          <w:sz w:val="24"/>
          <w:lang w:val="en-US" w:eastAsia="ru-RU"/>
        </w:rPr>
        <w:t>Matlochka</w:t>
      </w:r>
      <w:proofErr w:type="spellEnd"/>
    </w:p>
    <w:p w:rsidR="008D1BAA" w:rsidRPr="00E33C41" w:rsidRDefault="008D1BAA" w:rsidP="008D1BAA">
      <w:pPr>
        <w:spacing w:line="346" w:lineRule="auto"/>
        <w:rPr>
          <w:sz w:val="24"/>
        </w:rPr>
      </w:pPr>
      <w:r w:rsidRPr="00E33C41">
        <w:rPr>
          <w:noProof/>
          <w:sz w:val="24"/>
          <w:lang w:val="ru-RU" w:eastAsia="ru-RU"/>
        </w:rPr>
        <w:drawing>
          <wp:inline distT="0" distB="0" distL="0" distR="0" wp14:anchorId="0CA77148" wp14:editId="0EB18A1C">
            <wp:extent cx="4732655" cy="2954655"/>
            <wp:effectExtent l="0" t="0" r="0" b="0"/>
            <wp:docPr id="2466" name="Picture 2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32655" cy="2954655"/>
                    </a:xfrm>
                    <a:prstGeom prst="rect">
                      <a:avLst/>
                    </a:prstGeom>
                    <a:noFill/>
                    <a:ln>
                      <a:noFill/>
                    </a:ln>
                  </pic:spPr>
                </pic:pic>
              </a:graphicData>
            </a:graphic>
          </wp:inline>
        </w:drawing>
      </w:r>
    </w:p>
    <w:p w:rsidR="00374A07" w:rsidRDefault="00374A07" w:rsidP="008D1BAA">
      <w:pPr>
        <w:rPr>
          <w:lang w:val="ru-RU"/>
        </w:rPr>
      </w:pPr>
      <w:bookmarkStart w:id="3" w:name="Snímek_3"/>
      <w:bookmarkEnd w:id="3"/>
    </w:p>
    <w:p w:rsidR="00923B1A" w:rsidRPr="002F7FD0" w:rsidRDefault="00374A07" w:rsidP="008D1BAA">
      <w:pPr>
        <w:rPr>
          <w:lang w:val="en-US"/>
        </w:rPr>
      </w:pPr>
      <w:r w:rsidRPr="00BC34BF">
        <w:rPr>
          <w:rFonts w:ascii="Times New Roman" w:hAnsi="Times New Roman"/>
          <w:sz w:val="24"/>
          <w:lang w:val="en-US" w:eastAsia="ru-RU"/>
        </w:rPr>
        <w:t xml:space="preserve">Figure </w:t>
      </w:r>
      <w:r w:rsidRPr="00BC34BF">
        <w:rPr>
          <w:rFonts w:ascii="Times New Roman" w:hAnsi="Times New Roman"/>
          <w:sz w:val="24"/>
          <w:lang w:val="ru-RU" w:eastAsia="ru-RU"/>
        </w:rPr>
        <w:fldChar w:fldCharType="begin"/>
      </w:r>
      <w:r w:rsidRPr="00BC34BF">
        <w:rPr>
          <w:rFonts w:ascii="Times New Roman" w:hAnsi="Times New Roman"/>
          <w:sz w:val="24"/>
          <w:lang w:val="en-US" w:eastAsia="ru-RU"/>
        </w:rPr>
        <w:instrText xml:space="preserve"> SEQ Figure \* ARABIC </w:instrText>
      </w:r>
      <w:r w:rsidRPr="00BC34BF">
        <w:rPr>
          <w:rFonts w:ascii="Times New Roman" w:hAnsi="Times New Roman"/>
          <w:sz w:val="24"/>
          <w:lang w:val="ru-RU" w:eastAsia="ru-RU"/>
        </w:rPr>
        <w:fldChar w:fldCharType="separate"/>
      </w:r>
      <w:r w:rsidR="006D1494">
        <w:rPr>
          <w:rFonts w:ascii="Times New Roman" w:hAnsi="Times New Roman"/>
          <w:noProof/>
          <w:sz w:val="24"/>
          <w:lang w:val="en-US" w:eastAsia="ru-RU"/>
        </w:rPr>
        <w:t>8</w:t>
      </w:r>
      <w:r w:rsidRPr="00BC34BF">
        <w:rPr>
          <w:rFonts w:ascii="Times New Roman" w:hAnsi="Times New Roman"/>
          <w:sz w:val="24"/>
          <w:lang w:val="ru-RU" w:eastAsia="ru-RU"/>
        </w:rPr>
        <w:fldChar w:fldCharType="end"/>
      </w:r>
      <w:r w:rsidRPr="00BC34BF">
        <w:rPr>
          <w:rFonts w:ascii="Times New Roman" w:hAnsi="Times New Roman"/>
          <w:sz w:val="24"/>
          <w:lang w:val="en-US" w:eastAsia="ru-RU"/>
        </w:rPr>
        <w:t xml:space="preserve">: </w:t>
      </w:r>
      <w:r w:rsidR="00923B1A">
        <w:rPr>
          <w:lang w:val="en-US"/>
        </w:rPr>
        <w:t>Experimental hall of the U</w:t>
      </w:r>
      <w:r w:rsidR="00923B1A" w:rsidRPr="00923B1A">
        <w:rPr>
          <w:lang w:val="en-US"/>
        </w:rPr>
        <w:t>-120</w:t>
      </w:r>
      <w:r w:rsidR="00923B1A" w:rsidRPr="00E33C41">
        <w:rPr>
          <w:lang w:val="ru-RU"/>
        </w:rPr>
        <w:t>М</w:t>
      </w:r>
    </w:p>
    <w:p w:rsidR="008D1BAA" w:rsidRPr="00171F0E" w:rsidRDefault="008D1BAA" w:rsidP="008D1BAA">
      <w:pPr>
        <w:rPr>
          <w:rFonts w:ascii="Times New Roman" w:hAnsi="Times New Roman"/>
          <w:i/>
          <w:sz w:val="28"/>
          <w:szCs w:val="28"/>
        </w:rPr>
      </w:pPr>
      <w:r w:rsidRPr="00171F0E">
        <w:rPr>
          <w:rFonts w:ascii="Times New Roman" w:hAnsi="Times New Roman"/>
          <w:i/>
          <w:sz w:val="28"/>
          <w:szCs w:val="28"/>
        </w:rPr>
        <w:t xml:space="preserve">U-120M build in </w:t>
      </w:r>
      <w:proofErr w:type="spellStart"/>
      <w:r w:rsidRPr="00171F0E">
        <w:rPr>
          <w:rFonts w:ascii="Times New Roman" w:hAnsi="Times New Roman"/>
          <w:i/>
          <w:sz w:val="28"/>
          <w:szCs w:val="28"/>
        </w:rPr>
        <w:t>Dubna</w:t>
      </w:r>
      <w:proofErr w:type="spellEnd"/>
      <w:r w:rsidRPr="00171F0E">
        <w:rPr>
          <w:rFonts w:ascii="Times New Roman" w:hAnsi="Times New Roman"/>
          <w:i/>
          <w:sz w:val="28"/>
          <w:szCs w:val="28"/>
        </w:rPr>
        <w:t xml:space="preserve"> in 1971 – 1977 under supervision of</w:t>
      </w:r>
      <w:r w:rsidR="00171F0E" w:rsidRPr="00171F0E">
        <w:rPr>
          <w:rFonts w:ascii="Times New Roman" w:hAnsi="Times New Roman"/>
          <w:i/>
          <w:sz w:val="28"/>
          <w:szCs w:val="28"/>
        </w:rPr>
        <w:t>:</w:t>
      </w:r>
    </w:p>
    <w:p w:rsidR="008D1BAA" w:rsidRPr="00E33C41" w:rsidRDefault="008D1BAA" w:rsidP="008D1BAA">
      <w:pPr>
        <w:tabs>
          <w:tab w:val="left" w:pos="10358"/>
        </w:tabs>
        <w:spacing w:line="200" w:lineRule="atLeast"/>
        <w:ind w:left="150"/>
        <w:rPr>
          <w:rFonts w:ascii="Times New Roman" w:hAnsi="Times New Roman"/>
          <w:szCs w:val="20"/>
        </w:rPr>
      </w:pPr>
      <w:r w:rsidRPr="00E33C41">
        <w:rPr>
          <w:rFonts w:ascii="Times New Roman"/>
          <w:noProof/>
          <w:position w:val="8"/>
          <w:lang w:val="ru-RU" w:eastAsia="ru-RU"/>
        </w:rPr>
        <w:drawing>
          <wp:inline distT="0" distB="0" distL="0" distR="0" wp14:anchorId="16DBCAE8" wp14:editId="0903DD0F">
            <wp:extent cx="1856447" cy="1508313"/>
            <wp:effectExtent l="0" t="0" r="0" b="0"/>
            <wp:docPr id="246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6" cstate="print"/>
                    <a:stretch>
                      <a:fillRect/>
                    </a:stretch>
                  </pic:blipFill>
                  <pic:spPr>
                    <a:xfrm>
                      <a:off x="0" y="0"/>
                      <a:ext cx="1862869" cy="1513531"/>
                    </a:xfrm>
                    <a:prstGeom prst="rect">
                      <a:avLst/>
                    </a:prstGeom>
                  </pic:spPr>
                </pic:pic>
              </a:graphicData>
            </a:graphic>
          </wp:inline>
        </w:drawing>
      </w:r>
      <w:r w:rsidRPr="00E33C41">
        <w:rPr>
          <w:rFonts w:ascii="Times New Roman"/>
          <w:noProof/>
          <w:position w:val="2"/>
          <w:lang w:val="ru-RU" w:eastAsia="ru-RU"/>
        </w:rPr>
        <w:drawing>
          <wp:inline distT="0" distB="0" distL="0" distR="0" wp14:anchorId="74443375" wp14:editId="7776F361">
            <wp:extent cx="1935726" cy="1521438"/>
            <wp:effectExtent l="0" t="0" r="7620" b="3175"/>
            <wp:docPr id="2468"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7" cstate="print"/>
                    <a:stretch>
                      <a:fillRect/>
                    </a:stretch>
                  </pic:blipFill>
                  <pic:spPr>
                    <a:xfrm>
                      <a:off x="0" y="0"/>
                      <a:ext cx="1956410" cy="1537696"/>
                    </a:xfrm>
                    <a:prstGeom prst="rect">
                      <a:avLst/>
                    </a:prstGeom>
                  </pic:spPr>
                </pic:pic>
              </a:graphicData>
            </a:graphic>
          </wp:inline>
        </w:drawing>
      </w:r>
      <w:r w:rsidRPr="00E33C41">
        <w:rPr>
          <w:rFonts w:ascii="Times New Roman"/>
          <w:noProof/>
          <w:lang w:val="ru-RU" w:eastAsia="ru-RU"/>
        </w:rPr>
        <w:drawing>
          <wp:inline distT="0" distB="0" distL="0" distR="0" wp14:anchorId="2963D563" wp14:editId="75FE0842">
            <wp:extent cx="1337334" cy="1506070"/>
            <wp:effectExtent l="0" t="0" r="0" b="0"/>
            <wp:docPr id="246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50366" cy="1520747"/>
                    </a:xfrm>
                    <a:prstGeom prst="rect">
                      <a:avLst/>
                    </a:prstGeom>
                  </pic:spPr>
                </pic:pic>
              </a:graphicData>
            </a:graphic>
          </wp:inline>
        </w:drawing>
      </w:r>
    </w:p>
    <w:p w:rsidR="008D1BAA" w:rsidRDefault="00374A07" w:rsidP="008D1BAA">
      <w:pPr>
        <w:tabs>
          <w:tab w:val="left" w:pos="5549"/>
        </w:tabs>
        <w:spacing w:line="405" w:lineRule="exact"/>
        <w:ind w:left="117"/>
        <w:rPr>
          <w:rFonts w:ascii="Times New Roman" w:hAnsi="Times New Roman"/>
          <w:spacing w:val="-1"/>
          <w:sz w:val="24"/>
        </w:rPr>
      </w:pPr>
      <w:r w:rsidRPr="002F7FD0">
        <w:rPr>
          <w:rFonts w:ascii="Times New Roman" w:hAnsi="Times New Roman"/>
          <w:sz w:val="24"/>
          <w:lang w:val="en-US" w:eastAsia="ru-RU"/>
        </w:rPr>
        <w:t xml:space="preserve">Figure </w:t>
      </w:r>
      <w:r w:rsidRPr="002F7FD0">
        <w:rPr>
          <w:rFonts w:ascii="Times New Roman" w:hAnsi="Times New Roman"/>
          <w:sz w:val="24"/>
          <w:lang w:val="ru-RU" w:eastAsia="ru-RU"/>
        </w:rPr>
        <w:fldChar w:fldCharType="begin"/>
      </w:r>
      <w:r w:rsidRPr="002F7FD0">
        <w:rPr>
          <w:rFonts w:ascii="Times New Roman" w:hAnsi="Times New Roman"/>
          <w:sz w:val="24"/>
          <w:lang w:val="en-US" w:eastAsia="ru-RU"/>
        </w:rPr>
        <w:instrText xml:space="preserve"> SEQ Figure \* ARABIC </w:instrText>
      </w:r>
      <w:r w:rsidRPr="002F7FD0">
        <w:rPr>
          <w:rFonts w:ascii="Times New Roman" w:hAnsi="Times New Roman"/>
          <w:sz w:val="24"/>
          <w:lang w:val="ru-RU" w:eastAsia="ru-RU"/>
        </w:rPr>
        <w:fldChar w:fldCharType="separate"/>
      </w:r>
      <w:r w:rsidR="006D1494">
        <w:rPr>
          <w:rFonts w:ascii="Times New Roman" w:hAnsi="Times New Roman"/>
          <w:noProof/>
          <w:sz w:val="24"/>
          <w:lang w:val="en-US" w:eastAsia="ru-RU"/>
        </w:rPr>
        <w:t>9</w:t>
      </w:r>
      <w:r w:rsidRPr="002F7FD0">
        <w:rPr>
          <w:rFonts w:ascii="Times New Roman" w:hAnsi="Times New Roman"/>
          <w:sz w:val="24"/>
          <w:lang w:val="ru-RU" w:eastAsia="ru-RU"/>
        </w:rPr>
        <w:fldChar w:fldCharType="end"/>
      </w:r>
      <w:r w:rsidRPr="002F7FD0">
        <w:rPr>
          <w:rFonts w:ascii="Times New Roman" w:hAnsi="Times New Roman"/>
          <w:sz w:val="24"/>
          <w:lang w:val="en-US" w:eastAsia="ru-RU"/>
        </w:rPr>
        <w:t xml:space="preserve">: </w:t>
      </w:r>
      <w:r w:rsidR="008D1BAA" w:rsidRPr="002F7FD0">
        <w:rPr>
          <w:rFonts w:ascii="Times New Roman"/>
          <w:spacing w:val="-16"/>
          <w:position w:val="1"/>
          <w:sz w:val="24"/>
        </w:rPr>
        <w:t>V.</w:t>
      </w:r>
      <w:r w:rsidR="008D1BAA" w:rsidRPr="002F7FD0">
        <w:rPr>
          <w:rFonts w:ascii="Times New Roman"/>
          <w:spacing w:val="-17"/>
          <w:position w:val="1"/>
          <w:sz w:val="24"/>
        </w:rPr>
        <w:t>P</w:t>
      </w:r>
      <w:r w:rsidR="008D1BAA" w:rsidRPr="002F7FD0">
        <w:rPr>
          <w:rFonts w:ascii="Times New Roman"/>
          <w:spacing w:val="-16"/>
          <w:position w:val="1"/>
          <w:sz w:val="24"/>
        </w:rPr>
        <w:t>.</w:t>
      </w:r>
      <w:r w:rsidR="008D1BAA" w:rsidRPr="002F7FD0">
        <w:rPr>
          <w:rFonts w:ascii="Times New Roman"/>
          <w:spacing w:val="-19"/>
          <w:position w:val="1"/>
          <w:sz w:val="24"/>
        </w:rPr>
        <w:t xml:space="preserve"> </w:t>
      </w:r>
      <w:proofErr w:type="spellStart"/>
      <w:r w:rsidR="008D1BAA" w:rsidRPr="002F7FD0">
        <w:rPr>
          <w:rFonts w:ascii="Times New Roman"/>
          <w:spacing w:val="-1"/>
          <w:position w:val="1"/>
          <w:sz w:val="24"/>
        </w:rPr>
        <w:t>Dmitrievskij</w:t>
      </w:r>
      <w:proofErr w:type="spellEnd"/>
      <w:r w:rsidR="008D1BAA" w:rsidRPr="002F7FD0">
        <w:rPr>
          <w:rFonts w:ascii="Times New Roman"/>
          <w:spacing w:val="-1"/>
          <w:position w:val="1"/>
          <w:sz w:val="24"/>
        </w:rPr>
        <w:t xml:space="preserve">, </w:t>
      </w:r>
      <w:r w:rsidR="00C1473A" w:rsidRPr="00C1473A">
        <w:rPr>
          <w:rFonts w:ascii="Times New Roman"/>
          <w:spacing w:val="-1"/>
          <w:position w:val="1"/>
          <w:sz w:val="24"/>
        </w:rPr>
        <w:t xml:space="preserve">             </w:t>
      </w:r>
      <w:r w:rsidR="008D1BAA" w:rsidRPr="002F7FD0">
        <w:rPr>
          <w:rFonts w:ascii="Times New Roman"/>
          <w:spacing w:val="-19"/>
          <w:sz w:val="24"/>
        </w:rPr>
        <w:t>V.V.</w:t>
      </w:r>
      <w:r w:rsidR="008D1BAA" w:rsidRPr="002F7FD0">
        <w:rPr>
          <w:rFonts w:ascii="Times New Roman"/>
          <w:spacing w:val="-34"/>
          <w:sz w:val="24"/>
        </w:rPr>
        <w:t xml:space="preserve"> </w:t>
      </w:r>
      <w:proofErr w:type="spellStart"/>
      <w:r w:rsidR="008D1BAA" w:rsidRPr="002F7FD0">
        <w:rPr>
          <w:rFonts w:ascii="Times New Roman"/>
          <w:sz w:val="24"/>
        </w:rPr>
        <w:t>Kolga</w:t>
      </w:r>
      <w:proofErr w:type="spellEnd"/>
      <w:r w:rsidR="008D1BAA" w:rsidRPr="002F7FD0">
        <w:rPr>
          <w:rFonts w:ascii="Times New Roman"/>
          <w:spacing w:val="-1"/>
          <w:sz w:val="24"/>
          <w:lang w:val="en-US"/>
        </w:rPr>
        <w:t xml:space="preserve">, </w:t>
      </w:r>
      <w:r w:rsidR="00C1473A" w:rsidRPr="00C1473A">
        <w:rPr>
          <w:rFonts w:ascii="Times New Roman"/>
          <w:spacing w:val="-1"/>
          <w:sz w:val="24"/>
        </w:rPr>
        <w:t xml:space="preserve">                             </w:t>
      </w:r>
      <w:r w:rsidR="008D1BAA" w:rsidRPr="002F7FD0">
        <w:rPr>
          <w:rFonts w:ascii="Times New Roman" w:hAnsi="Times New Roman"/>
          <w:spacing w:val="-1"/>
          <w:sz w:val="24"/>
        </w:rPr>
        <w:t>L.M.</w:t>
      </w:r>
      <w:r w:rsidR="008D1BAA" w:rsidRPr="002F7FD0">
        <w:rPr>
          <w:rFonts w:ascii="Times New Roman" w:hAnsi="Times New Roman"/>
          <w:spacing w:val="-11"/>
          <w:sz w:val="24"/>
        </w:rPr>
        <w:t xml:space="preserve"> </w:t>
      </w:r>
      <w:r w:rsidR="008D1BAA" w:rsidRPr="002F7FD0">
        <w:rPr>
          <w:rFonts w:ascii="Times New Roman" w:hAnsi="Times New Roman"/>
          <w:spacing w:val="-1"/>
          <w:sz w:val="24"/>
        </w:rPr>
        <w:t>Oni</w:t>
      </w:r>
      <w:proofErr w:type="spellStart"/>
      <w:r w:rsidR="00C1473A">
        <w:rPr>
          <w:rFonts w:ascii="Times New Roman" w:hAnsi="Times New Roman"/>
          <w:spacing w:val="-1"/>
          <w:sz w:val="24"/>
          <w:lang w:val="en-US"/>
        </w:rPr>
        <w:t>sch</w:t>
      </w:r>
      <w:r w:rsidR="008D1BAA" w:rsidRPr="002F7FD0">
        <w:rPr>
          <w:rFonts w:ascii="Times New Roman" w:hAnsi="Times New Roman"/>
          <w:spacing w:val="-1"/>
          <w:sz w:val="24"/>
        </w:rPr>
        <w:t>enko</w:t>
      </w:r>
      <w:proofErr w:type="spellEnd"/>
      <w:r w:rsidR="008D1BAA" w:rsidRPr="002F7FD0">
        <w:rPr>
          <w:rFonts w:ascii="Times New Roman" w:hAnsi="Times New Roman"/>
          <w:spacing w:val="-1"/>
          <w:sz w:val="24"/>
        </w:rPr>
        <w:t xml:space="preserve"> </w:t>
      </w:r>
    </w:p>
    <w:p w:rsidR="002F7FD0" w:rsidRPr="002F7FD0" w:rsidRDefault="002F7FD0" w:rsidP="002F7FD0">
      <w:pPr>
        <w:spacing w:before="53" w:line="250" w:lineRule="auto"/>
        <w:ind w:left="142" w:right="1302"/>
        <w:rPr>
          <w:rFonts w:ascii="Times New Roman" w:hAnsi="Times New Roman"/>
          <w:sz w:val="24"/>
        </w:rPr>
      </w:pPr>
      <w:r w:rsidRPr="002F7FD0">
        <w:rPr>
          <w:rFonts w:ascii="Times New Roman" w:hAnsi="Times New Roman"/>
          <w:spacing w:val="-1"/>
          <w:sz w:val="24"/>
        </w:rPr>
        <w:t>Participants</w:t>
      </w:r>
      <w:r w:rsidRPr="002F7FD0">
        <w:rPr>
          <w:rFonts w:ascii="Times New Roman" w:hAnsi="Times New Roman"/>
          <w:spacing w:val="-5"/>
          <w:sz w:val="24"/>
        </w:rPr>
        <w:t xml:space="preserve"> </w:t>
      </w:r>
      <w:r w:rsidRPr="002F7FD0">
        <w:rPr>
          <w:rFonts w:ascii="Times New Roman" w:hAnsi="Times New Roman"/>
          <w:sz w:val="24"/>
        </w:rPr>
        <w:t>on</w:t>
      </w:r>
      <w:r w:rsidRPr="002F7FD0">
        <w:rPr>
          <w:rFonts w:ascii="Times New Roman" w:hAnsi="Times New Roman"/>
          <w:spacing w:val="-6"/>
          <w:sz w:val="24"/>
        </w:rPr>
        <w:t xml:space="preserve"> </w:t>
      </w:r>
      <w:r w:rsidRPr="002F7FD0">
        <w:rPr>
          <w:rFonts w:ascii="Times New Roman" w:hAnsi="Times New Roman"/>
          <w:spacing w:val="-1"/>
          <w:sz w:val="24"/>
        </w:rPr>
        <w:t>realization</w:t>
      </w:r>
      <w:r w:rsidRPr="002F7FD0">
        <w:rPr>
          <w:rFonts w:ascii="Times New Roman" w:hAnsi="Times New Roman"/>
          <w:spacing w:val="80"/>
          <w:sz w:val="24"/>
        </w:rPr>
        <w:t xml:space="preserve"> </w:t>
      </w:r>
      <w:r w:rsidRPr="002F7FD0">
        <w:rPr>
          <w:rFonts w:ascii="Times New Roman" w:hAnsi="Times New Roman"/>
          <w:sz w:val="24"/>
        </w:rPr>
        <w:t>of</w:t>
      </w:r>
      <w:r w:rsidRPr="002F7FD0">
        <w:rPr>
          <w:rFonts w:ascii="Times New Roman" w:hAnsi="Times New Roman"/>
          <w:spacing w:val="27"/>
          <w:sz w:val="24"/>
        </w:rPr>
        <w:t xml:space="preserve"> </w:t>
      </w:r>
      <w:r w:rsidRPr="002F7FD0">
        <w:rPr>
          <w:rFonts w:ascii="Times New Roman" w:hAnsi="Times New Roman"/>
          <w:spacing w:val="-1"/>
          <w:sz w:val="24"/>
        </w:rPr>
        <w:t>the U-120M</w:t>
      </w:r>
      <w:r w:rsidRPr="002F7FD0">
        <w:rPr>
          <w:rFonts w:ascii="Times New Roman" w:hAnsi="Times New Roman"/>
          <w:sz w:val="24"/>
        </w:rPr>
        <w:t xml:space="preserve"> </w:t>
      </w:r>
      <w:r w:rsidRPr="002F7FD0">
        <w:rPr>
          <w:rFonts w:ascii="Times New Roman" w:hAnsi="Times New Roman"/>
          <w:spacing w:val="-1"/>
          <w:sz w:val="24"/>
        </w:rPr>
        <w:t xml:space="preserve">in </w:t>
      </w:r>
      <w:proofErr w:type="spellStart"/>
      <w:r w:rsidRPr="002F7FD0">
        <w:rPr>
          <w:rFonts w:ascii="Times New Roman" w:hAnsi="Times New Roman"/>
          <w:spacing w:val="-2"/>
          <w:sz w:val="24"/>
        </w:rPr>
        <w:t>Dubna</w:t>
      </w:r>
      <w:proofErr w:type="spellEnd"/>
      <w:r>
        <w:rPr>
          <w:rFonts w:ascii="Times New Roman" w:hAnsi="Times New Roman"/>
          <w:spacing w:val="-2"/>
          <w:sz w:val="24"/>
        </w:rPr>
        <w:t xml:space="preserve"> i</w:t>
      </w:r>
      <w:r w:rsidRPr="002F7FD0">
        <w:rPr>
          <w:rFonts w:ascii="Times New Roman" w:hAnsi="Times New Roman"/>
          <w:spacing w:val="-1"/>
          <w:sz w:val="24"/>
        </w:rPr>
        <w:t>n</w:t>
      </w:r>
      <w:r w:rsidRPr="002F7FD0">
        <w:rPr>
          <w:rFonts w:ascii="Times New Roman" w:hAnsi="Times New Roman"/>
          <w:spacing w:val="-6"/>
          <w:sz w:val="24"/>
        </w:rPr>
        <w:t xml:space="preserve"> </w:t>
      </w:r>
      <w:r w:rsidRPr="002F7FD0">
        <w:rPr>
          <w:rFonts w:ascii="Times New Roman" w:hAnsi="Times New Roman"/>
          <w:sz w:val="24"/>
        </w:rPr>
        <w:t>years</w:t>
      </w:r>
      <w:r w:rsidRPr="002F7FD0">
        <w:rPr>
          <w:rFonts w:ascii="Times New Roman" w:hAnsi="Times New Roman"/>
          <w:spacing w:val="-3"/>
          <w:sz w:val="24"/>
        </w:rPr>
        <w:t xml:space="preserve"> </w:t>
      </w:r>
      <w:r w:rsidRPr="002F7FD0">
        <w:rPr>
          <w:rFonts w:ascii="Times New Roman" w:hAnsi="Times New Roman"/>
          <w:sz w:val="24"/>
        </w:rPr>
        <w:t>1971-1977:</w:t>
      </w:r>
    </w:p>
    <w:p w:rsidR="002F7FD0" w:rsidRDefault="008D1BAA" w:rsidP="002F7FD0">
      <w:pPr>
        <w:spacing w:before="53" w:line="250" w:lineRule="auto"/>
        <w:ind w:left="142" w:right="1302"/>
        <w:rPr>
          <w:rFonts w:ascii="Times New Roman" w:hAnsi="Times New Roman"/>
          <w:sz w:val="24"/>
          <w:lang w:val="en-US" w:eastAsia="ru-RU"/>
        </w:rPr>
      </w:pPr>
      <w:r w:rsidRPr="002F7FD0">
        <w:rPr>
          <w:rFonts w:ascii="Times New Roman" w:hAnsi="Times New Roman"/>
          <w:noProof/>
          <w:sz w:val="24"/>
          <w:lang w:val="ru-RU" w:eastAsia="ru-RU"/>
        </w:rPr>
        <w:drawing>
          <wp:inline distT="0" distB="0" distL="0" distR="0" wp14:anchorId="2A630BE2">
            <wp:extent cx="1267107" cy="1581896"/>
            <wp:effectExtent l="0" t="0" r="9525" b="0"/>
            <wp:docPr id="2470" name="Picture 2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79842" cy="1597795"/>
                    </a:xfrm>
                    <a:prstGeom prst="rect">
                      <a:avLst/>
                    </a:prstGeom>
                    <a:noFill/>
                    <a:ln>
                      <a:noFill/>
                    </a:ln>
                  </pic:spPr>
                </pic:pic>
              </a:graphicData>
            </a:graphic>
          </wp:inline>
        </w:drawing>
      </w:r>
      <w:r w:rsidRPr="002F7FD0">
        <w:rPr>
          <w:rFonts w:ascii="Times New Roman" w:hAnsi="Times New Roman"/>
          <w:noProof/>
          <w:sz w:val="24"/>
          <w:lang w:val="ru-RU" w:eastAsia="ru-RU"/>
        </w:rPr>
        <w:drawing>
          <wp:inline distT="0" distB="0" distL="0" distR="0" wp14:anchorId="06349D4B">
            <wp:extent cx="1145381" cy="1578961"/>
            <wp:effectExtent l="0" t="0" r="0" b="2540"/>
            <wp:docPr id="2471" name="Picture 2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51539" cy="1587449"/>
                    </a:xfrm>
                    <a:prstGeom prst="rect">
                      <a:avLst/>
                    </a:prstGeom>
                    <a:noFill/>
                    <a:ln>
                      <a:noFill/>
                    </a:ln>
                  </pic:spPr>
                </pic:pic>
              </a:graphicData>
            </a:graphic>
          </wp:inline>
        </w:drawing>
      </w:r>
      <w:r w:rsidRPr="002F7FD0">
        <w:rPr>
          <w:rFonts w:ascii="Times New Roman" w:hAnsi="Times New Roman"/>
          <w:noProof/>
          <w:sz w:val="24"/>
          <w:lang w:val="ru-RU" w:eastAsia="ru-RU"/>
        </w:rPr>
        <w:drawing>
          <wp:inline distT="0" distB="0" distL="0" distR="0" wp14:anchorId="5810EE34">
            <wp:extent cx="1322323" cy="1585989"/>
            <wp:effectExtent l="0" t="0" r="0" b="0"/>
            <wp:docPr id="2472" name="Picture 2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29684" cy="1594817"/>
                    </a:xfrm>
                    <a:prstGeom prst="rect">
                      <a:avLst/>
                    </a:prstGeom>
                    <a:noFill/>
                    <a:ln>
                      <a:noFill/>
                    </a:ln>
                  </pic:spPr>
                </pic:pic>
              </a:graphicData>
            </a:graphic>
          </wp:inline>
        </w:drawing>
      </w:r>
      <w:r w:rsidRPr="002F7FD0">
        <w:rPr>
          <w:rFonts w:ascii="Times New Roman" w:hAnsi="Times New Roman"/>
          <w:noProof/>
          <w:sz w:val="24"/>
          <w:lang w:val="ru-RU" w:eastAsia="ru-RU"/>
        </w:rPr>
        <w:drawing>
          <wp:inline distT="0" distB="0" distL="0" distR="0" wp14:anchorId="3CE82CB4">
            <wp:extent cx="1172817" cy="1570458"/>
            <wp:effectExtent l="0" t="0" r="8890" b="0"/>
            <wp:docPr id="2473" name="Picture 2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79419" cy="1579299"/>
                    </a:xfrm>
                    <a:prstGeom prst="rect">
                      <a:avLst/>
                    </a:prstGeom>
                    <a:noFill/>
                    <a:ln>
                      <a:noFill/>
                    </a:ln>
                  </pic:spPr>
                </pic:pic>
              </a:graphicData>
            </a:graphic>
          </wp:inline>
        </w:drawing>
      </w:r>
    </w:p>
    <w:p w:rsidR="008D1BAA" w:rsidRPr="002F7FD0" w:rsidRDefault="002F7FD0" w:rsidP="008D1BAA">
      <w:pPr>
        <w:rPr>
          <w:rFonts w:ascii="Times New Roman" w:hAnsi="Times New Roman"/>
          <w:sz w:val="24"/>
        </w:rPr>
      </w:pPr>
      <w:r w:rsidRPr="002F7FD0">
        <w:rPr>
          <w:rFonts w:ascii="Times New Roman" w:hAnsi="Times New Roman"/>
          <w:sz w:val="24"/>
          <w:lang w:val="en-US" w:eastAsia="ru-RU"/>
        </w:rPr>
        <w:t xml:space="preserve">Figure </w:t>
      </w:r>
      <w:r w:rsidRPr="002F7FD0">
        <w:rPr>
          <w:rFonts w:ascii="Times New Roman" w:hAnsi="Times New Roman"/>
          <w:sz w:val="24"/>
          <w:lang w:val="ru-RU" w:eastAsia="ru-RU"/>
        </w:rPr>
        <w:fldChar w:fldCharType="begin"/>
      </w:r>
      <w:r w:rsidRPr="002F7FD0">
        <w:rPr>
          <w:rFonts w:ascii="Times New Roman" w:hAnsi="Times New Roman"/>
          <w:sz w:val="24"/>
          <w:lang w:val="en-US" w:eastAsia="ru-RU"/>
        </w:rPr>
        <w:instrText xml:space="preserve"> SEQ Figure \* ARABIC </w:instrText>
      </w:r>
      <w:r w:rsidRPr="002F7FD0">
        <w:rPr>
          <w:rFonts w:ascii="Times New Roman" w:hAnsi="Times New Roman"/>
          <w:sz w:val="24"/>
          <w:lang w:val="ru-RU" w:eastAsia="ru-RU"/>
        </w:rPr>
        <w:fldChar w:fldCharType="separate"/>
      </w:r>
      <w:r w:rsidR="006D1494">
        <w:rPr>
          <w:rFonts w:ascii="Times New Roman" w:hAnsi="Times New Roman"/>
          <w:noProof/>
          <w:sz w:val="24"/>
          <w:lang w:val="en-US" w:eastAsia="ru-RU"/>
        </w:rPr>
        <w:t>10</w:t>
      </w:r>
      <w:r w:rsidRPr="002F7FD0">
        <w:rPr>
          <w:rFonts w:ascii="Times New Roman" w:hAnsi="Times New Roman"/>
          <w:sz w:val="24"/>
          <w:lang w:val="ru-RU" w:eastAsia="ru-RU"/>
        </w:rPr>
        <w:fldChar w:fldCharType="end"/>
      </w:r>
      <w:r w:rsidRPr="002F7FD0">
        <w:rPr>
          <w:rFonts w:ascii="Times New Roman" w:hAnsi="Times New Roman"/>
          <w:sz w:val="24"/>
          <w:lang w:val="en-US" w:eastAsia="ru-RU"/>
        </w:rPr>
        <w:t xml:space="preserve">: </w:t>
      </w:r>
      <w:proofErr w:type="spellStart"/>
      <w:r w:rsidR="008D1BAA" w:rsidRPr="002F7FD0">
        <w:rPr>
          <w:rFonts w:ascii="Times New Roman" w:hAnsi="Times New Roman"/>
          <w:sz w:val="24"/>
        </w:rPr>
        <w:t>Zdeněk</w:t>
      </w:r>
      <w:proofErr w:type="spellEnd"/>
      <w:r w:rsidR="008D1BAA" w:rsidRPr="002F7FD0">
        <w:rPr>
          <w:rFonts w:ascii="Times New Roman" w:hAnsi="Times New Roman"/>
          <w:sz w:val="24"/>
        </w:rPr>
        <w:t xml:space="preserve"> </w:t>
      </w:r>
      <w:proofErr w:type="spellStart"/>
      <w:r w:rsidR="008D1BAA" w:rsidRPr="002F7FD0">
        <w:rPr>
          <w:rFonts w:ascii="Times New Roman" w:hAnsi="Times New Roman"/>
          <w:sz w:val="24"/>
        </w:rPr>
        <w:t>Trejbal</w:t>
      </w:r>
      <w:proofErr w:type="spellEnd"/>
      <w:r w:rsidR="008D1BAA" w:rsidRPr="002F7FD0">
        <w:rPr>
          <w:rFonts w:ascii="Times New Roman" w:hAnsi="Times New Roman"/>
          <w:sz w:val="24"/>
        </w:rPr>
        <w:t xml:space="preserve">, Milan </w:t>
      </w:r>
      <w:proofErr w:type="spellStart"/>
      <w:r w:rsidR="008D1BAA" w:rsidRPr="002F7FD0">
        <w:rPr>
          <w:rFonts w:ascii="Times New Roman" w:hAnsi="Times New Roman"/>
          <w:sz w:val="24"/>
        </w:rPr>
        <w:t>Čihák</w:t>
      </w:r>
      <w:proofErr w:type="spellEnd"/>
      <w:r w:rsidR="008D1BAA" w:rsidRPr="002F7FD0">
        <w:rPr>
          <w:rFonts w:ascii="Times New Roman" w:hAnsi="Times New Roman"/>
          <w:sz w:val="24"/>
        </w:rPr>
        <w:t xml:space="preserve">, </w:t>
      </w:r>
      <w:proofErr w:type="spellStart"/>
      <w:r w:rsidR="008D1BAA" w:rsidRPr="002F7FD0">
        <w:rPr>
          <w:rFonts w:ascii="Times New Roman" w:hAnsi="Times New Roman"/>
          <w:sz w:val="24"/>
        </w:rPr>
        <w:t>Miloslav</w:t>
      </w:r>
      <w:proofErr w:type="spellEnd"/>
      <w:r w:rsidR="008D1BAA" w:rsidRPr="002F7FD0">
        <w:rPr>
          <w:rFonts w:ascii="Times New Roman" w:hAnsi="Times New Roman"/>
          <w:sz w:val="24"/>
        </w:rPr>
        <w:t xml:space="preserve"> </w:t>
      </w:r>
      <w:proofErr w:type="spellStart"/>
      <w:r w:rsidR="008D1BAA" w:rsidRPr="002F7FD0">
        <w:rPr>
          <w:rFonts w:ascii="Times New Roman" w:hAnsi="Times New Roman"/>
          <w:sz w:val="24"/>
        </w:rPr>
        <w:t>Křivánek</w:t>
      </w:r>
      <w:proofErr w:type="spellEnd"/>
      <w:r w:rsidR="00811BE1" w:rsidRPr="00B03447">
        <w:rPr>
          <w:rFonts w:ascii="Times New Roman" w:hAnsi="Times New Roman"/>
          <w:sz w:val="24"/>
          <w:lang w:val="en-US"/>
        </w:rPr>
        <w:t>,</w:t>
      </w:r>
      <w:r w:rsidR="008D1BAA" w:rsidRPr="002F7FD0">
        <w:rPr>
          <w:rFonts w:ascii="Times New Roman" w:hAnsi="Times New Roman"/>
          <w:sz w:val="24"/>
        </w:rPr>
        <w:t xml:space="preserve"> </w:t>
      </w:r>
      <w:r w:rsidR="00C1473A">
        <w:rPr>
          <w:rFonts w:ascii="Times New Roman" w:hAnsi="Times New Roman"/>
          <w:sz w:val="24"/>
        </w:rPr>
        <w:t xml:space="preserve">  </w:t>
      </w:r>
      <w:r w:rsidR="008D1BAA" w:rsidRPr="002F7FD0">
        <w:rPr>
          <w:rFonts w:ascii="Times New Roman" w:hAnsi="Times New Roman"/>
          <w:sz w:val="24"/>
        </w:rPr>
        <w:t xml:space="preserve">Josef </w:t>
      </w:r>
      <w:proofErr w:type="spellStart"/>
      <w:r w:rsidR="008D1BAA" w:rsidRPr="002F7FD0">
        <w:rPr>
          <w:rFonts w:ascii="Times New Roman" w:hAnsi="Times New Roman"/>
          <w:sz w:val="24"/>
        </w:rPr>
        <w:t>Šinágl</w:t>
      </w:r>
      <w:proofErr w:type="spellEnd"/>
    </w:p>
    <w:p w:rsidR="008D1BAA" w:rsidRDefault="008D1BAA" w:rsidP="008D1BAA">
      <w:pPr>
        <w:spacing w:before="188"/>
        <w:rPr>
          <w:rFonts w:ascii="Times New Roman" w:hAnsi="Times New Roman"/>
          <w:spacing w:val="-2"/>
          <w:sz w:val="24"/>
        </w:rPr>
      </w:pPr>
      <w:r w:rsidRPr="00E33C41">
        <w:rPr>
          <w:rFonts w:ascii="Times New Roman" w:hAnsi="Times New Roman"/>
          <w:spacing w:val="-7"/>
          <w:sz w:val="24"/>
        </w:rPr>
        <w:t>Ta</w:t>
      </w:r>
      <w:r w:rsidRPr="00E33C41">
        <w:rPr>
          <w:rFonts w:ascii="Times New Roman" w:hAnsi="Times New Roman"/>
          <w:spacing w:val="-6"/>
          <w:sz w:val="24"/>
        </w:rPr>
        <w:t>k</w:t>
      </w:r>
      <w:r w:rsidRPr="00E33C41">
        <w:rPr>
          <w:rFonts w:ascii="Times New Roman" w:hAnsi="Times New Roman"/>
          <w:spacing w:val="-7"/>
          <w:sz w:val="24"/>
        </w:rPr>
        <w:t>e</w:t>
      </w:r>
      <w:r w:rsidRPr="00E33C41">
        <w:rPr>
          <w:rFonts w:ascii="Times New Roman" w:hAnsi="Times New Roman"/>
          <w:spacing w:val="-6"/>
          <w:sz w:val="24"/>
        </w:rPr>
        <w:t>n</w:t>
      </w:r>
      <w:r w:rsidRPr="00E33C41">
        <w:rPr>
          <w:rFonts w:ascii="Times New Roman" w:hAnsi="Times New Roman"/>
          <w:spacing w:val="-4"/>
          <w:sz w:val="24"/>
        </w:rPr>
        <w:t xml:space="preserve"> </w:t>
      </w:r>
      <w:r w:rsidRPr="00E33C41">
        <w:rPr>
          <w:rFonts w:ascii="Times New Roman" w:hAnsi="Times New Roman"/>
          <w:sz w:val="24"/>
        </w:rPr>
        <w:t>from</w:t>
      </w:r>
      <w:r w:rsidRPr="00E33C41">
        <w:rPr>
          <w:rFonts w:ascii="Times New Roman" w:hAnsi="Times New Roman"/>
          <w:spacing w:val="-4"/>
          <w:sz w:val="24"/>
        </w:rPr>
        <w:t xml:space="preserve"> </w:t>
      </w:r>
      <w:r w:rsidRPr="00E33C41">
        <w:rPr>
          <w:rFonts w:ascii="Times New Roman" w:hAnsi="Times New Roman"/>
          <w:spacing w:val="-1"/>
          <w:sz w:val="24"/>
        </w:rPr>
        <w:t>“30</w:t>
      </w:r>
      <w:r w:rsidRPr="00E33C41">
        <w:rPr>
          <w:rFonts w:ascii="Times New Roman" w:hAnsi="Times New Roman"/>
          <w:spacing w:val="-3"/>
          <w:sz w:val="24"/>
        </w:rPr>
        <w:t xml:space="preserve"> </w:t>
      </w:r>
      <w:r w:rsidRPr="00E33C41">
        <w:rPr>
          <w:rFonts w:ascii="Times New Roman" w:hAnsi="Times New Roman"/>
          <w:spacing w:val="-1"/>
          <w:sz w:val="24"/>
        </w:rPr>
        <w:t>years</w:t>
      </w:r>
      <w:r w:rsidRPr="00E33C41">
        <w:rPr>
          <w:rFonts w:ascii="Times New Roman" w:hAnsi="Times New Roman"/>
          <w:spacing w:val="-4"/>
          <w:sz w:val="24"/>
        </w:rPr>
        <w:t xml:space="preserve"> </w:t>
      </w:r>
      <w:r w:rsidRPr="00E33C41">
        <w:rPr>
          <w:rFonts w:ascii="Times New Roman" w:hAnsi="Times New Roman"/>
          <w:sz w:val="24"/>
        </w:rPr>
        <w:t>of</w:t>
      </w:r>
      <w:r w:rsidRPr="00E33C41">
        <w:rPr>
          <w:rFonts w:ascii="Times New Roman" w:hAnsi="Times New Roman"/>
          <w:spacing w:val="-4"/>
          <w:sz w:val="24"/>
        </w:rPr>
        <w:t xml:space="preserve"> </w:t>
      </w:r>
      <w:r w:rsidRPr="00E33C41">
        <w:rPr>
          <w:rFonts w:ascii="Times New Roman" w:hAnsi="Times New Roman"/>
          <w:sz w:val="24"/>
        </w:rPr>
        <w:t>U-120M”</w:t>
      </w:r>
      <w:r w:rsidRPr="00E33C41">
        <w:rPr>
          <w:rFonts w:ascii="Times New Roman" w:hAnsi="Times New Roman"/>
          <w:spacing w:val="-6"/>
          <w:sz w:val="24"/>
        </w:rPr>
        <w:t xml:space="preserve"> </w:t>
      </w:r>
      <w:r w:rsidRPr="00E33C41">
        <w:rPr>
          <w:rFonts w:ascii="Times New Roman" w:hAnsi="Times New Roman"/>
          <w:spacing w:val="-1"/>
          <w:sz w:val="24"/>
        </w:rPr>
        <w:t>anniversary</w:t>
      </w:r>
      <w:r w:rsidRPr="00E33C41">
        <w:rPr>
          <w:rFonts w:ascii="Times New Roman" w:hAnsi="Times New Roman"/>
          <w:spacing w:val="-4"/>
          <w:sz w:val="24"/>
        </w:rPr>
        <w:t xml:space="preserve"> </w:t>
      </w:r>
      <w:r w:rsidRPr="00E33C41">
        <w:rPr>
          <w:rFonts w:ascii="Times New Roman" w:hAnsi="Times New Roman"/>
          <w:spacing w:val="-1"/>
          <w:sz w:val="24"/>
        </w:rPr>
        <w:t>presentation</w:t>
      </w:r>
      <w:r w:rsidRPr="00E33C41">
        <w:rPr>
          <w:rFonts w:ascii="Times New Roman" w:hAnsi="Times New Roman"/>
          <w:spacing w:val="-3"/>
          <w:sz w:val="24"/>
        </w:rPr>
        <w:t xml:space="preserve"> </w:t>
      </w:r>
      <w:r w:rsidRPr="00E33C41">
        <w:rPr>
          <w:rFonts w:ascii="Times New Roman" w:hAnsi="Times New Roman"/>
          <w:sz w:val="24"/>
        </w:rPr>
        <w:t>of</w:t>
      </w:r>
      <w:r w:rsidRPr="00E33C41">
        <w:rPr>
          <w:rFonts w:ascii="Times New Roman" w:hAnsi="Times New Roman"/>
          <w:spacing w:val="-3"/>
          <w:sz w:val="24"/>
        </w:rPr>
        <w:t xml:space="preserve"> </w:t>
      </w:r>
      <w:r w:rsidR="00456977" w:rsidRPr="002F7FD0">
        <w:rPr>
          <w:rFonts w:ascii="Times New Roman" w:hAnsi="Times New Roman"/>
          <w:sz w:val="24"/>
        </w:rPr>
        <w:t xml:space="preserve">Milan </w:t>
      </w:r>
      <w:proofErr w:type="spellStart"/>
      <w:r w:rsidR="00456977" w:rsidRPr="002F7FD0">
        <w:rPr>
          <w:rFonts w:ascii="Times New Roman" w:hAnsi="Times New Roman"/>
          <w:sz w:val="24"/>
        </w:rPr>
        <w:t>Čihák</w:t>
      </w:r>
      <w:proofErr w:type="spellEnd"/>
      <w:r w:rsidR="00456977">
        <w:rPr>
          <w:rFonts w:ascii="Times New Roman" w:hAnsi="Times New Roman"/>
          <w:sz w:val="24"/>
        </w:rPr>
        <w:t>.</w:t>
      </w:r>
    </w:p>
    <w:p w:rsidR="00136FBF" w:rsidRDefault="00136FBF" w:rsidP="00985D73">
      <w:pPr>
        <w:pStyle w:val="af0"/>
        <w:jc w:val="left"/>
        <w:rPr>
          <w:b/>
          <w:i/>
          <w:lang w:val="en-US"/>
        </w:rPr>
      </w:pPr>
    </w:p>
    <w:p w:rsidR="008D1BAA" w:rsidRPr="00171F0E" w:rsidRDefault="008D1BAA" w:rsidP="00985D73">
      <w:pPr>
        <w:pStyle w:val="af0"/>
        <w:jc w:val="left"/>
        <w:rPr>
          <w:b/>
          <w:i/>
          <w:lang w:val="en-US"/>
        </w:rPr>
      </w:pPr>
      <w:r w:rsidRPr="00171F0E">
        <w:rPr>
          <w:b/>
          <w:i/>
          <w:lang w:val="en-US"/>
        </w:rPr>
        <w:lastRenderedPageBreak/>
        <w:t>U-120M</w:t>
      </w:r>
      <w:r w:rsidRPr="00171F0E">
        <w:rPr>
          <w:b/>
          <w:i/>
          <w:spacing w:val="-14"/>
          <w:lang w:val="en-US"/>
        </w:rPr>
        <w:t xml:space="preserve"> </w:t>
      </w:r>
      <w:r w:rsidR="00171F0E" w:rsidRPr="00171F0E">
        <w:rPr>
          <w:b/>
          <w:i/>
          <w:lang w:val="en-US"/>
        </w:rPr>
        <w:t>extraction</w:t>
      </w:r>
    </w:p>
    <w:p w:rsidR="00171F0E" w:rsidRPr="00E33C41" w:rsidRDefault="00171F0E" w:rsidP="00171F0E">
      <w:pPr>
        <w:spacing w:before="83"/>
        <w:ind w:left="102"/>
        <w:rPr>
          <w:noProof/>
        </w:rPr>
      </w:pPr>
    </w:p>
    <w:p w:rsidR="00171F0E" w:rsidRPr="00E33C41" w:rsidRDefault="00171F0E" w:rsidP="00171F0E">
      <w:pPr>
        <w:spacing w:line="200" w:lineRule="atLeast"/>
        <w:ind w:left="114"/>
        <w:rPr>
          <w:rFonts w:ascii="Times New Roman" w:hAnsi="Times New Roman"/>
          <w:sz w:val="24"/>
        </w:rPr>
      </w:pPr>
      <w:r w:rsidRPr="00E33C41">
        <w:rPr>
          <w:rFonts w:ascii="Times New Roman" w:hAnsi="Times New Roman"/>
          <w:noProof/>
          <w:sz w:val="24"/>
          <w:lang w:val="ru-RU" w:eastAsia="ru-RU"/>
        </w:rPr>
        <w:drawing>
          <wp:inline distT="0" distB="0" distL="0" distR="0" wp14:anchorId="4E203E80" wp14:editId="460A99A7">
            <wp:extent cx="6289040" cy="2695051"/>
            <wp:effectExtent l="0" t="0" r="0" b="0"/>
            <wp:docPr id="61"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9.jpeg"/>
                    <pic:cNvPicPr/>
                  </pic:nvPicPr>
                  <pic:blipFill>
                    <a:blip r:embed="rId23" cstate="print"/>
                    <a:stretch>
                      <a:fillRect/>
                    </a:stretch>
                  </pic:blipFill>
                  <pic:spPr>
                    <a:xfrm>
                      <a:off x="0" y="0"/>
                      <a:ext cx="6315375" cy="2706336"/>
                    </a:xfrm>
                    <a:prstGeom prst="rect">
                      <a:avLst/>
                    </a:prstGeom>
                  </pic:spPr>
                </pic:pic>
              </a:graphicData>
            </a:graphic>
          </wp:inline>
        </w:drawing>
      </w:r>
    </w:p>
    <w:p w:rsidR="00171F0E" w:rsidRPr="00B30358" w:rsidRDefault="00171F0E" w:rsidP="00171F0E">
      <w:pPr>
        <w:pStyle w:val="af"/>
        <w:widowControl w:val="0"/>
        <w:tabs>
          <w:tab w:val="left" w:pos="454"/>
        </w:tabs>
        <w:spacing w:before="188" w:after="0"/>
        <w:ind w:left="454"/>
        <w:jc w:val="center"/>
        <w:rPr>
          <w:rFonts w:ascii="Times New Roman" w:hAnsi="Times New Roman" w:cs="Times New Roman"/>
          <w:spacing w:val="-10"/>
          <w:lang w:val="en-US"/>
        </w:rPr>
      </w:pPr>
      <w:r w:rsidRPr="00B30358">
        <w:rPr>
          <w:rFonts w:ascii="Times New Roman" w:hAnsi="Times New Roman" w:cs="Times New Roman"/>
          <w:lang w:val="en-US"/>
        </w:rPr>
        <w:t xml:space="preserve">Figure </w:t>
      </w:r>
      <w:r w:rsidRPr="00B30358">
        <w:rPr>
          <w:rFonts w:ascii="Times New Roman" w:hAnsi="Times New Roman" w:cs="Times New Roman"/>
        </w:rPr>
        <w:fldChar w:fldCharType="begin"/>
      </w:r>
      <w:r w:rsidRPr="00B30358">
        <w:rPr>
          <w:rFonts w:ascii="Times New Roman" w:hAnsi="Times New Roman" w:cs="Times New Roman"/>
          <w:lang w:val="en-US"/>
        </w:rPr>
        <w:instrText xml:space="preserve"> SEQ Figure \* ARABIC </w:instrText>
      </w:r>
      <w:r w:rsidRPr="00B30358">
        <w:rPr>
          <w:rFonts w:ascii="Times New Roman" w:hAnsi="Times New Roman" w:cs="Times New Roman"/>
        </w:rPr>
        <w:fldChar w:fldCharType="separate"/>
      </w:r>
      <w:r w:rsidR="006D1494">
        <w:rPr>
          <w:rFonts w:ascii="Times New Roman" w:hAnsi="Times New Roman" w:cs="Times New Roman"/>
          <w:noProof/>
          <w:lang w:val="en-US"/>
        </w:rPr>
        <w:t>11</w:t>
      </w:r>
      <w:r w:rsidRPr="00B30358">
        <w:rPr>
          <w:rFonts w:ascii="Times New Roman" w:hAnsi="Times New Roman" w:cs="Times New Roman"/>
        </w:rPr>
        <w:fldChar w:fldCharType="end"/>
      </w:r>
      <w:r w:rsidRPr="00B30358">
        <w:rPr>
          <w:rFonts w:ascii="Times New Roman" w:hAnsi="Times New Roman" w:cs="Times New Roman"/>
          <w:lang w:val="en-US"/>
        </w:rPr>
        <w:t xml:space="preserve">: </w:t>
      </w:r>
      <w:r w:rsidRPr="00B30358">
        <w:rPr>
          <w:rFonts w:ascii="Times New Roman" w:hAnsi="Times New Roman" w:cs="Times New Roman"/>
          <w:spacing w:val="-1"/>
          <w:lang w:val="en-US"/>
        </w:rPr>
        <w:t>Stripping</w:t>
      </w:r>
      <w:r w:rsidRPr="00B30358">
        <w:rPr>
          <w:rFonts w:ascii="Times New Roman" w:hAnsi="Times New Roman" w:cs="Times New Roman"/>
          <w:spacing w:val="-9"/>
          <w:lang w:val="en-US"/>
        </w:rPr>
        <w:t xml:space="preserve"> </w:t>
      </w:r>
      <w:r w:rsidRPr="00B30358">
        <w:rPr>
          <w:rFonts w:ascii="Times New Roman" w:hAnsi="Times New Roman" w:cs="Times New Roman"/>
          <w:spacing w:val="-1"/>
          <w:lang w:val="en-US"/>
        </w:rPr>
        <w:t>for</w:t>
      </w:r>
      <w:r w:rsidRPr="00B30358">
        <w:rPr>
          <w:rFonts w:ascii="Times New Roman" w:hAnsi="Times New Roman" w:cs="Times New Roman"/>
          <w:spacing w:val="-7"/>
          <w:lang w:val="en-US"/>
        </w:rPr>
        <w:t xml:space="preserve"> </w:t>
      </w:r>
      <w:r w:rsidRPr="00B30358">
        <w:rPr>
          <w:rFonts w:ascii="Times New Roman" w:hAnsi="Times New Roman" w:cs="Times New Roman"/>
          <w:lang w:val="en-US"/>
        </w:rPr>
        <w:t>negative</w:t>
      </w:r>
      <w:r w:rsidRPr="00B30358">
        <w:rPr>
          <w:rFonts w:ascii="Times New Roman" w:hAnsi="Times New Roman" w:cs="Times New Roman"/>
          <w:spacing w:val="-8"/>
          <w:lang w:val="en-US"/>
        </w:rPr>
        <w:t xml:space="preserve"> </w:t>
      </w:r>
      <w:r w:rsidRPr="00B30358">
        <w:rPr>
          <w:rFonts w:ascii="Times New Roman" w:hAnsi="Times New Roman" w:cs="Times New Roman"/>
          <w:lang w:val="en-US"/>
        </w:rPr>
        <w:t>beams</w:t>
      </w:r>
    </w:p>
    <w:p w:rsidR="00940762" w:rsidRPr="00C1473A" w:rsidRDefault="00171F0E" w:rsidP="00C1473A">
      <w:pPr>
        <w:pStyle w:val="af"/>
        <w:widowControl w:val="0"/>
        <w:tabs>
          <w:tab w:val="left" w:pos="142"/>
        </w:tabs>
        <w:spacing w:before="100" w:beforeAutospacing="1" w:after="0" w:line="240" w:lineRule="auto"/>
        <w:ind w:left="0" w:firstLine="425"/>
        <w:rPr>
          <w:rFonts w:ascii="Times New Roman" w:hAnsi="Times New Roman" w:cs="Times New Roman"/>
          <w:lang w:val="en-US"/>
        </w:rPr>
      </w:pPr>
      <w:r w:rsidRPr="00B30358">
        <w:rPr>
          <w:rFonts w:ascii="Times New Roman" w:hAnsi="Times New Roman" w:cs="Times New Roman"/>
          <w:lang w:val="en-US"/>
        </w:rPr>
        <w:t>Stripping extraction works well</w:t>
      </w:r>
      <w:r>
        <w:rPr>
          <w:rFonts w:ascii="Times New Roman" w:hAnsi="Times New Roman" w:cs="Times New Roman"/>
          <w:lang w:val="en-US"/>
        </w:rPr>
        <w:t>.</w:t>
      </w:r>
      <w:r w:rsidR="00C1473A">
        <w:rPr>
          <w:rFonts w:ascii="Times New Roman" w:hAnsi="Times New Roman" w:cs="Times New Roman"/>
          <w:lang w:val="en-US"/>
        </w:rPr>
        <w:t xml:space="preserve"> </w:t>
      </w:r>
      <w:r w:rsidR="00940762" w:rsidRPr="00C1473A">
        <w:rPr>
          <w:rFonts w:ascii="Times New Roman" w:hAnsi="Times New Roman"/>
          <w:bCs/>
          <w:lang w:val="en-US"/>
        </w:rPr>
        <w:t>Extraction for</w:t>
      </w:r>
      <w:r w:rsidR="00940762" w:rsidRPr="00C1473A">
        <w:rPr>
          <w:rFonts w:ascii="Times New Roman" w:hAnsi="Times New Roman"/>
          <w:spacing w:val="-1"/>
          <w:lang w:val="en-US"/>
        </w:rPr>
        <w:t xml:space="preserve"> positive ion extraction</w:t>
      </w:r>
      <w:r w:rsidR="00940762" w:rsidRPr="00940762">
        <w:rPr>
          <w:rFonts w:ascii="Times New Roman" w:hAnsi="Times New Roman"/>
          <w:spacing w:val="-1"/>
          <w:lang w:val="en-US"/>
        </w:rPr>
        <w:t>:</w:t>
      </w:r>
      <w:r w:rsidR="00940762" w:rsidRPr="00C1473A">
        <w:rPr>
          <w:rFonts w:ascii="Times New Roman" w:hAnsi="Times New Roman"/>
          <w:lang w:val="en-US"/>
        </w:rPr>
        <w:t xml:space="preserve"> 4He</w:t>
      </w:r>
      <w:r w:rsidR="00940762" w:rsidRPr="00C1473A">
        <w:rPr>
          <w:rFonts w:ascii="Times New Roman" w:hAnsi="Times New Roman"/>
          <w:spacing w:val="-10"/>
          <w:lang w:val="en-US"/>
        </w:rPr>
        <w:t xml:space="preserve"> </w:t>
      </w:r>
      <w:r w:rsidR="00940762" w:rsidRPr="00C1473A">
        <w:rPr>
          <w:rFonts w:ascii="Times New Roman" w:hAnsi="Times New Roman"/>
          <w:lang w:val="en-US"/>
        </w:rPr>
        <w:t>40</w:t>
      </w:r>
      <w:r w:rsidR="00940762" w:rsidRPr="00C1473A">
        <w:rPr>
          <w:rFonts w:ascii="Times New Roman" w:hAnsi="Times New Roman"/>
          <w:spacing w:val="-7"/>
          <w:lang w:val="en-US"/>
        </w:rPr>
        <w:t xml:space="preserve"> </w:t>
      </w:r>
      <w:r w:rsidR="00940762" w:rsidRPr="00C1473A">
        <w:rPr>
          <w:rFonts w:ascii="Times New Roman" w:hAnsi="Times New Roman"/>
          <w:spacing w:val="-1"/>
          <w:lang w:val="en-US"/>
        </w:rPr>
        <w:t xml:space="preserve">MeV, </w:t>
      </w:r>
      <w:r w:rsidR="00940762" w:rsidRPr="00C1473A">
        <w:rPr>
          <w:rFonts w:ascii="Times New Roman" w:hAnsi="Times New Roman"/>
          <w:spacing w:val="-2"/>
          <w:lang w:val="en-US"/>
        </w:rPr>
        <w:t>Protons</w:t>
      </w:r>
      <w:r w:rsidR="00940762" w:rsidRPr="00C1473A">
        <w:rPr>
          <w:rFonts w:ascii="Times New Roman" w:hAnsi="Times New Roman"/>
          <w:spacing w:val="-8"/>
          <w:lang w:val="en-US"/>
        </w:rPr>
        <w:t xml:space="preserve"> </w:t>
      </w:r>
      <w:r w:rsidR="00940762" w:rsidRPr="00C1473A">
        <w:rPr>
          <w:rFonts w:ascii="Times New Roman" w:hAnsi="Times New Roman"/>
          <w:lang w:val="en-US"/>
        </w:rPr>
        <w:t>23</w:t>
      </w:r>
      <w:r w:rsidR="00940762" w:rsidRPr="00C1473A">
        <w:rPr>
          <w:rFonts w:ascii="Times New Roman" w:hAnsi="Times New Roman"/>
          <w:spacing w:val="-6"/>
          <w:lang w:val="en-US"/>
        </w:rPr>
        <w:t xml:space="preserve"> </w:t>
      </w:r>
      <w:r w:rsidR="00940762" w:rsidRPr="00C1473A">
        <w:rPr>
          <w:rFonts w:ascii="Times New Roman" w:hAnsi="Times New Roman"/>
          <w:lang w:val="en-US"/>
        </w:rPr>
        <w:t>MeV has</w:t>
      </w:r>
      <w:r w:rsidR="00940762" w:rsidRPr="00940762">
        <w:rPr>
          <w:rFonts w:ascii="Times New Roman" w:hAnsi="Times New Roman"/>
          <w:lang w:val="en-US"/>
        </w:rPr>
        <w:t xml:space="preserve"> </w:t>
      </w:r>
      <w:r w:rsidR="00940762" w:rsidRPr="00940762">
        <w:rPr>
          <w:rFonts w:ascii="Times New Roman" w:hAnsi="Times New Roman"/>
          <w:bCs/>
          <w:spacing w:val="-1"/>
          <w:lang w:val="en-US"/>
        </w:rPr>
        <w:t>l</w:t>
      </w:r>
      <w:r w:rsidR="00940762" w:rsidRPr="00C1473A">
        <w:rPr>
          <w:rFonts w:ascii="Times New Roman" w:hAnsi="Times New Roman"/>
          <w:bCs/>
          <w:spacing w:val="-1"/>
          <w:lang w:val="en-US"/>
        </w:rPr>
        <w:t>ow</w:t>
      </w:r>
      <w:r w:rsidR="00940762" w:rsidRPr="00C1473A">
        <w:rPr>
          <w:rFonts w:ascii="Times New Roman" w:hAnsi="Times New Roman"/>
          <w:bCs/>
          <w:spacing w:val="-4"/>
          <w:lang w:val="en-US"/>
        </w:rPr>
        <w:t xml:space="preserve"> </w:t>
      </w:r>
      <w:r w:rsidR="00940762" w:rsidRPr="00C1473A">
        <w:rPr>
          <w:rFonts w:ascii="Times New Roman" w:hAnsi="Times New Roman"/>
          <w:bCs/>
          <w:spacing w:val="-2"/>
          <w:lang w:val="en-US"/>
        </w:rPr>
        <w:t>efficiency,</w:t>
      </w:r>
      <w:r w:rsidR="00940762" w:rsidRPr="00C1473A">
        <w:rPr>
          <w:rFonts w:ascii="Times New Roman" w:hAnsi="Times New Roman"/>
          <w:bCs/>
          <w:spacing w:val="-16"/>
          <w:lang w:val="en-US"/>
        </w:rPr>
        <w:t xml:space="preserve"> </w:t>
      </w:r>
      <w:r w:rsidR="00940762" w:rsidRPr="00C1473A">
        <w:rPr>
          <w:rFonts w:ascii="Times New Roman" w:hAnsi="Times New Roman"/>
          <w:bCs/>
          <w:spacing w:val="-1"/>
          <w:lang w:val="en-US"/>
        </w:rPr>
        <w:t>only</w:t>
      </w:r>
      <w:r w:rsidR="00940762" w:rsidRPr="00C1473A">
        <w:rPr>
          <w:rFonts w:ascii="Times New Roman" w:hAnsi="Times New Roman"/>
          <w:bCs/>
          <w:spacing w:val="-2"/>
          <w:lang w:val="en-US"/>
        </w:rPr>
        <w:t xml:space="preserve"> </w:t>
      </w:r>
      <w:r w:rsidR="00940762" w:rsidRPr="00C1473A">
        <w:rPr>
          <w:rFonts w:ascii="Times New Roman" w:hAnsi="Times New Roman"/>
          <w:bCs/>
          <w:lang w:val="en-US"/>
        </w:rPr>
        <w:t>2</w:t>
      </w:r>
      <w:r w:rsidR="00940762" w:rsidRPr="00C1473A">
        <w:rPr>
          <w:rFonts w:ascii="Times New Roman" w:hAnsi="Times New Roman"/>
          <w:bCs/>
          <w:spacing w:val="-3"/>
          <w:lang w:val="en-US"/>
        </w:rPr>
        <w:t xml:space="preserve"> </w:t>
      </w:r>
      <w:r w:rsidR="00940762" w:rsidRPr="00C1473A">
        <w:rPr>
          <w:rFonts w:ascii="Times New Roman" w:hAnsi="Times New Roman"/>
          <w:bCs/>
          <w:lang w:val="en-US"/>
        </w:rPr>
        <w:t>–</w:t>
      </w:r>
      <w:r w:rsidR="00940762" w:rsidRPr="00C1473A">
        <w:rPr>
          <w:rFonts w:ascii="Times New Roman" w:hAnsi="Times New Roman"/>
          <w:bCs/>
          <w:spacing w:val="-2"/>
          <w:lang w:val="en-US"/>
        </w:rPr>
        <w:t xml:space="preserve"> </w:t>
      </w:r>
      <w:r w:rsidR="00940762" w:rsidRPr="00C1473A">
        <w:rPr>
          <w:rFonts w:ascii="Times New Roman" w:hAnsi="Times New Roman"/>
          <w:bCs/>
          <w:lang w:val="en-US"/>
        </w:rPr>
        <w:t>4</w:t>
      </w:r>
      <w:r w:rsidR="00940762" w:rsidRPr="00C1473A">
        <w:rPr>
          <w:rFonts w:ascii="Times New Roman" w:hAnsi="Times New Roman"/>
          <w:bCs/>
          <w:spacing w:val="-3"/>
          <w:lang w:val="en-US"/>
        </w:rPr>
        <w:t xml:space="preserve"> </w:t>
      </w:r>
      <w:r w:rsidR="00940762" w:rsidRPr="00C1473A">
        <w:rPr>
          <w:rFonts w:ascii="Times New Roman" w:hAnsi="Times New Roman"/>
          <w:bCs/>
          <w:lang w:val="en-US"/>
        </w:rPr>
        <w:t>%</w:t>
      </w:r>
    </w:p>
    <w:p w:rsidR="00940762" w:rsidRDefault="00940762" w:rsidP="00C1473A">
      <w:pPr>
        <w:widowControl w:val="0"/>
        <w:tabs>
          <w:tab w:val="left" w:pos="142"/>
          <w:tab w:val="left" w:pos="4647"/>
        </w:tabs>
        <w:spacing w:before="100" w:beforeAutospacing="1"/>
        <w:ind w:firstLine="425"/>
        <w:rPr>
          <w:rFonts w:ascii="Times New Roman" w:hAnsi="Times New Roman"/>
          <w:spacing w:val="-1"/>
          <w:sz w:val="24"/>
        </w:rPr>
      </w:pPr>
      <w:r w:rsidRPr="00C1473A">
        <w:rPr>
          <w:rFonts w:ascii="Times New Roman" w:hAnsi="Times New Roman"/>
          <w:spacing w:val="-1"/>
          <w:w w:val="95"/>
          <w:sz w:val="24"/>
        </w:rPr>
        <w:t xml:space="preserve">Extraction system is presented in </w:t>
      </w:r>
      <w:r w:rsidRPr="00C1473A">
        <w:rPr>
          <w:rFonts w:ascii="Times New Roman" w:hAnsi="Times New Roman"/>
          <w:spacing w:val="-1"/>
          <w:w w:val="95"/>
          <w:sz w:val="24"/>
        </w:rPr>
        <w:fldChar w:fldCharType="begin"/>
      </w:r>
      <w:r w:rsidRPr="00C1473A">
        <w:rPr>
          <w:rFonts w:ascii="Times New Roman" w:hAnsi="Times New Roman"/>
          <w:spacing w:val="-1"/>
          <w:w w:val="95"/>
          <w:sz w:val="24"/>
        </w:rPr>
        <w:instrText xml:space="preserve"> REF _Ref513044648 \h </w:instrText>
      </w:r>
      <w:r w:rsidR="00C1473A" w:rsidRPr="00C1473A">
        <w:rPr>
          <w:rFonts w:ascii="Times New Roman" w:hAnsi="Times New Roman"/>
          <w:spacing w:val="-1"/>
          <w:w w:val="95"/>
          <w:sz w:val="24"/>
        </w:rPr>
        <w:instrText xml:space="preserve"> \* MERGEFORMAT </w:instrText>
      </w:r>
      <w:r w:rsidRPr="00C1473A">
        <w:rPr>
          <w:rFonts w:ascii="Times New Roman" w:hAnsi="Times New Roman"/>
          <w:spacing w:val="-1"/>
          <w:w w:val="95"/>
          <w:sz w:val="24"/>
        </w:rPr>
      </w:r>
      <w:r w:rsidRPr="00C1473A">
        <w:rPr>
          <w:rFonts w:ascii="Times New Roman" w:hAnsi="Times New Roman"/>
          <w:spacing w:val="-1"/>
          <w:w w:val="95"/>
          <w:sz w:val="24"/>
        </w:rPr>
        <w:fldChar w:fldCharType="separate"/>
      </w:r>
      <w:r w:rsidR="006D1494" w:rsidRPr="00C1473A">
        <w:rPr>
          <w:rFonts w:ascii="Times New Roman" w:hAnsi="Times New Roman"/>
          <w:sz w:val="24"/>
        </w:rPr>
        <w:t xml:space="preserve">Figure </w:t>
      </w:r>
      <w:r w:rsidR="006D1494" w:rsidRPr="00C1473A">
        <w:rPr>
          <w:rFonts w:ascii="Times New Roman" w:hAnsi="Times New Roman"/>
          <w:noProof/>
          <w:sz w:val="24"/>
        </w:rPr>
        <w:t>12</w:t>
      </w:r>
      <w:r w:rsidRPr="00C1473A">
        <w:rPr>
          <w:rFonts w:ascii="Times New Roman" w:hAnsi="Times New Roman"/>
          <w:spacing w:val="-1"/>
          <w:w w:val="95"/>
          <w:sz w:val="24"/>
        </w:rPr>
        <w:fldChar w:fldCharType="end"/>
      </w:r>
      <w:r w:rsidR="00C1473A">
        <w:rPr>
          <w:rFonts w:ascii="Times New Roman" w:hAnsi="Times New Roman"/>
          <w:spacing w:val="-1"/>
          <w:w w:val="95"/>
          <w:sz w:val="24"/>
        </w:rPr>
        <w:t xml:space="preserve"> </w:t>
      </w:r>
      <w:r w:rsidRPr="00C1473A">
        <w:rPr>
          <w:rFonts w:ascii="Times New Roman" w:hAnsi="Times New Roman"/>
          <w:spacing w:val="-1"/>
          <w:w w:val="95"/>
          <w:sz w:val="24"/>
        </w:rPr>
        <w:t xml:space="preserve">and consists of magnetic </w:t>
      </w:r>
      <w:r w:rsidRPr="00C1473A">
        <w:rPr>
          <w:rFonts w:ascii="Times New Roman" w:hAnsi="Times New Roman"/>
          <w:sz w:val="24"/>
        </w:rPr>
        <w:t>exciter</w:t>
      </w:r>
      <w:r w:rsidRPr="00C1473A">
        <w:rPr>
          <w:rFonts w:ascii="Times New Roman" w:hAnsi="Times New Roman"/>
          <w:spacing w:val="-13"/>
          <w:sz w:val="24"/>
        </w:rPr>
        <w:t xml:space="preserve"> </w:t>
      </w:r>
      <w:r w:rsidRPr="00C1473A">
        <w:rPr>
          <w:rFonts w:ascii="Times New Roman" w:hAnsi="Times New Roman"/>
          <w:sz w:val="24"/>
        </w:rPr>
        <w:t>+</w:t>
      </w:r>
      <w:r w:rsidRPr="00C1473A">
        <w:rPr>
          <w:rFonts w:ascii="Times New Roman" w:hAnsi="Times New Roman"/>
          <w:spacing w:val="-4"/>
          <w:sz w:val="24"/>
        </w:rPr>
        <w:t xml:space="preserve"> </w:t>
      </w:r>
      <w:r w:rsidRPr="00C1473A">
        <w:rPr>
          <w:rFonts w:ascii="Times New Roman" w:hAnsi="Times New Roman"/>
          <w:spacing w:val="-3"/>
          <w:sz w:val="24"/>
        </w:rPr>
        <w:t>three</w:t>
      </w:r>
      <w:r w:rsidRPr="00C1473A">
        <w:rPr>
          <w:rFonts w:ascii="Times New Roman" w:hAnsi="Times New Roman"/>
          <w:spacing w:val="-5"/>
          <w:sz w:val="24"/>
        </w:rPr>
        <w:t xml:space="preserve"> </w:t>
      </w:r>
      <w:r w:rsidRPr="00C1473A">
        <w:rPr>
          <w:rFonts w:ascii="Times New Roman" w:hAnsi="Times New Roman"/>
          <w:spacing w:val="-1"/>
          <w:sz w:val="24"/>
        </w:rPr>
        <w:t>ESD</w:t>
      </w:r>
      <w:r w:rsidRPr="00C1473A">
        <w:rPr>
          <w:rFonts w:ascii="Times New Roman" w:hAnsi="Times New Roman"/>
          <w:spacing w:val="-5"/>
          <w:sz w:val="24"/>
        </w:rPr>
        <w:t xml:space="preserve"> </w:t>
      </w:r>
      <w:r w:rsidRPr="00C1473A">
        <w:rPr>
          <w:rFonts w:ascii="Times New Roman" w:hAnsi="Times New Roman"/>
          <w:sz w:val="24"/>
        </w:rPr>
        <w:t>+</w:t>
      </w:r>
      <w:r w:rsidRPr="00C1473A">
        <w:rPr>
          <w:rFonts w:ascii="Times New Roman" w:hAnsi="Times New Roman"/>
          <w:spacing w:val="-4"/>
          <w:sz w:val="24"/>
        </w:rPr>
        <w:t xml:space="preserve"> </w:t>
      </w:r>
      <w:r w:rsidRPr="00C1473A">
        <w:rPr>
          <w:rFonts w:ascii="Times New Roman" w:hAnsi="Times New Roman"/>
          <w:spacing w:val="-1"/>
          <w:sz w:val="24"/>
        </w:rPr>
        <w:t>MC</w:t>
      </w:r>
      <w:r w:rsidRPr="00C1473A">
        <w:rPr>
          <w:rFonts w:ascii="Times New Roman" w:hAnsi="Times New Roman"/>
          <w:spacing w:val="-5"/>
          <w:sz w:val="24"/>
        </w:rPr>
        <w:t xml:space="preserve"> </w:t>
      </w:r>
      <w:r w:rsidRPr="00C1473A">
        <w:rPr>
          <w:rFonts w:ascii="Times New Roman" w:hAnsi="Times New Roman"/>
          <w:spacing w:val="-1"/>
          <w:sz w:val="24"/>
        </w:rPr>
        <w:t>(not</w:t>
      </w:r>
      <w:r w:rsidRPr="00C1473A">
        <w:rPr>
          <w:rFonts w:ascii="Times New Roman" w:hAnsi="Times New Roman"/>
          <w:spacing w:val="-4"/>
          <w:sz w:val="24"/>
        </w:rPr>
        <w:t xml:space="preserve"> </w:t>
      </w:r>
      <w:r w:rsidRPr="00C1473A">
        <w:rPr>
          <w:rFonts w:ascii="Times New Roman" w:hAnsi="Times New Roman"/>
          <w:spacing w:val="-1"/>
          <w:sz w:val="24"/>
        </w:rPr>
        <w:t>shown)</w:t>
      </w:r>
    </w:p>
    <w:p w:rsidR="008D1BAA" w:rsidRPr="00E33C41" w:rsidRDefault="008D1BAA" w:rsidP="008D1BAA">
      <w:pPr>
        <w:spacing w:line="200" w:lineRule="atLeast"/>
        <w:rPr>
          <w:rFonts w:ascii="Times New Roman" w:hAnsi="Times New Roman"/>
          <w:sz w:val="24"/>
        </w:rPr>
      </w:pPr>
      <w:r w:rsidRPr="00E33C41">
        <w:rPr>
          <w:rFonts w:ascii="Times New Roman" w:hAnsi="Times New Roman"/>
          <w:noProof/>
          <w:sz w:val="24"/>
          <w:lang w:val="ru-RU" w:eastAsia="ru-RU"/>
        </w:rPr>
        <w:drawing>
          <wp:inline distT="0" distB="0" distL="0" distR="0" wp14:anchorId="59AA148A" wp14:editId="6CE2DD34">
            <wp:extent cx="5976364" cy="3085711"/>
            <wp:effectExtent l="0" t="0" r="5715" b="635"/>
            <wp:docPr id="36"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8.jpeg"/>
                    <pic:cNvPicPr/>
                  </pic:nvPicPr>
                  <pic:blipFill>
                    <a:blip r:embed="rId24" cstate="print"/>
                    <a:stretch>
                      <a:fillRect/>
                    </a:stretch>
                  </pic:blipFill>
                  <pic:spPr>
                    <a:xfrm>
                      <a:off x="0" y="0"/>
                      <a:ext cx="5990947" cy="3093241"/>
                    </a:xfrm>
                    <a:prstGeom prst="rect">
                      <a:avLst/>
                    </a:prstGeom>
                  </pic:spPr>
                </pic:pic>
              </a:graphicData>
            </a:graphic>
          </wp:inline>
        </w:drawing>
      </w:r>
    </w:p>
    <w:p w:rsidR="008D1BAA" w:rsidRPr="00940762" w:rsidRDefault="00D735B0" w:rsidP="00940762">
      <w:pPr>
        <w:pStyle w:val="ab"/>
        <w:rPr>
          <w:b/>
        </w:rPr>
      </w:pPr>
      <w:bookmarkStart w:id="4" w:name="_Ref513044648"/>
      <w:r w:rsidRPr="00940762">
        <w:t xml:space="preserve">Figure </w:t>
      </w:r>
      <w:r w:rsidR="00366C51">
        <w:fldChar w:fldCharType="begin"/>
      </w:r>
      <w:r w:rsidR="00366C51">
        <w:instrText xml:space="preserve"> SEQ Figure \* ARABIC </w:instrText>
      </w:r>
      <w:r w:rsidR="00366C51">
        <w:fldChar w:fldCharType="separate"/>
      </w:r>
      <w:r w:rsidR="006D1494">
        <w:rPr>
          <w:noProof/>
        </w:rPr>
        <w:t>12</w:t>
      </w:r>
      <w:r w:rsidR="00366C51">
        <w:rPr>
          <w:noProof/>
        </w:rPr>
        <w:fldChar w:fldCharType="end"/>
      </w:r>
      <w:bookmarkEnd w:id="4"/>
      <w:r w:rsidRPr="00940762">
        <w:t xml:space="preserve">: </w:t>
      </w:r>
      <w:r w:rsidR="008D1BAA" w:rsidRPr="00940762">
        <w:t>Deflection</w:t>
      </w:r>
      <w:r w:rsidR="008D1BAA" w:rsidRPr="00940762">
        <w:rPr>
          <w:spacing w:val="-11"/>
        </w:rPr>
        <w:t xml:space="preserve"> </w:t>
      </w:r>
      <w:r w:rsidR="008D1BAA" w:rsidRPr="00940762">
        <w:t>system</w:t>
      </w:r>
      <w:r w:rsidR="008D1BAA" w:rsidRPr="00940762">
        <w:rPr>
          <w:spacing w:val="-9"/>
        </w:rPr>
        <w:t xml:space="preserve"> </w:t>
      </w:r>
      <w:r w:rsidR="008D1BAA" w:rsidRPr="00940762">
        <w:t>for</w:t>
      </w:r>
      <w:r w:rsidR="008D1BAA" w:rsidRPr="00940762">
        <w:rPr>
          <w:spacing w:val="-18"/>
        </w:rPr>
        <w:t xml:space="preserve"> </w:t>
      </w:r>
      <w:r w:rsidR="008D1BAA" w:rsidRPr="00940762">
        <w:t>positive</w:t>
      </w:r>
      <w:r w:rsidR="008D1BAA" w:rsidRPr="00940762">
        <w:rPr>
          <w:spacing w:val="-9"/>
        </w:rPr>
        <w:t xml:space="preserve"> </w:t>
      </w:r>
      <w:r w:rsidR="008D1BAA" w:rsidRPr="00940762">
        <w:t>particles</w:t>
      </w:r>
    </w:p>
    <w:p w:rsidR="00D735B0" w:rsidRDefault="008D1BAA" w:rsidP="00940762">
      <w:pPr>
        <w:tabs>
          <w:tab w:val="left" w:pos="5930"/>
        </w:tabs>
        <w:spacing w:line="200" w:lineRule="atLeast"/>
        <w:ind w:left="102"/>
        <w:jc w:val="center"/>
        <w:rPr>
          <w:rFonts w:ascii="Times New Roman" w:hAnsi="Times New Roman"/>
          <w:sz w:val="24"/>
        </w:rPr>
      </w:pPr>
      <w:r w:rsidRPr="00E33C41">
        <w:rPr>
          <w:rFonts w:ascii="Times New Roman" w:hAnsi="Times New Roman"/>
          <w:noProof/>
          <w:sz w:val="24"/>
          <w:lang w:val="ru-RU" w:eastAsia="ru-RU"/>
        </w:rPr>
        <w:lastRenderedPageBreak/>
        <w:drawing>
          <wp:inline distT="0" distB="0" distL="0" distR="0" wp14:anchorId="564D0362" wp14:editId="6387AB3A">
            <wp:extent cx="3558305" cy="3136392"/>
            <wp:effectExtent l="0" t="0" r="0" b="0"/>
            <wp:docPr id="42"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9.jpeg"/>
                    <pic:cNvPicPr/>
                  </pic:nvPicPr>
                  <pic:blipFill>
                    <a:blip r:embed="rId25" cstate="print"/>
                    <a:stretch>
                      <a:fillRect/>
                    </a:stretch>
                  </pic:blipFill>
                  <pic:spPr>
                    <a:xfrm>
                      <a:off x="0" y="0"/>
                      <a:ext cx="3558305" cy="3136392"/>
                    </a:xfrm>
                    <a:prstGeom prst="rect">
                      <a:avLst/>
                    </a:prstGeom>
                  </pic:spPr>
                </pic:pic>
              </a:graphicData>
            </a:graphic>
          </wp:inline>
        </w:drawing>
      </w:r>
    </w:p>
    <w:p w:rsidR="00940762" w:rsidRPr="00940762" w:rsidRDefault="00D735B0" w:rsidP="00940762">
      <w:pPr>
        <w:spacing w:before="2"/>
        <w:jc w:val="center"/>
        <w:rPr>
          <w:rFonts w:ascii="Times New Roman" w:hAnsi="Times New Roman"/>
          <w:bCs/>
          <w:sz w:val="24"/>
        </w:rPr>
      </w:pPr>
      <w:r w:rsidRPr="00940762">
        <w:rPr>
          <w:rFonts w:ascii="Times New Roman" w:hAnsi="Times New Roman"/>
          <w:sz w:val="24"/>
        </w:rPr>
        <w:t xml:space="preserve">Figure </w:t>
      </w:r>
      <w:r w:rsidRPr="00940762">
        <w:rPr>
          <w:rFonts w:ascii="Times New Roman" w:hAnsi="Times New Roman"/>
          <w:sz w:val="24"/>
        </w:rPr>
        <w:fldChar w:fldCharType="begin"/>
      </w:r>
      <w:r w:rsidRPr="00940762">
        <w:rPr>
          <w:rFonts w:ascii="Times New Roman" w:hAnsi="Times New Roman"/>
          <w:sz w:val="24"/>
        </w:rPr>
        <w:instrText xml:space="preserve"> SEQ Figure \* ARABIC </w:instrText>
      </w:r>
      <w:r w:rsidRPr="00940762">
        <w:rPr>
          <w:rFonts w:ascii="Times New Roman" w:hAnsi="Times New Roman"/>
          <w:sz w:val="24"/>
        </w:rPr>
        <w:fldChar w:fldCharType="separate"/>
      </w:r>
      <w:r w:rsidR="006D1494">
        <w:rPr>
          <w:rFonts w:ascii="Times New Roman" w:hAnsi="Times New Roman"/>
          <w:noProof/>
          <w:sz w:val="24"/>
        </w:rPr>
        <w:t>13</w:t>
      </w:r>
      <w:r w:rsidRPr="00940762">
        <w:rPr>
          <w:rFonts w:ascii="Times New Roman" w:hAnsi="Times New Roman"/>
          <w:sz w:val="24"/>
        </w:rPr>
        <w:fldChar w:fldCharType="end"/>
      </w:r>
      <w:r w:rsidRPr="00940762">
        <w:rPr>
          <w:rFonts w:ascii="Times New Roman" w:hAnsi="Times New Roman"/>
          <w:sz w:val="24"/>
        </w:rPr>
        <w:t>:</w:t>
      </w:r>
      <w:r w:rsidR="00940762" w:rsidRPr="00940762">
        <w:rPr>
          <w:rFonts w:ascii="Times New Roman" w:hAnsi="Times New Roman"/>
          <w:sz w:val="24"/>
        </w:rPr>
        <w:t xml:space="preserve"> </w:t>
      </w:r>
      <w:r w:rsidR="00940762" w:rsidRPr="00940762">
        <w:rPr>
          <w:rFonts w:ascii="Times New Roman" w:hAnsi="Times New Roman"/>
          <w:spacing w:val="-1"/>
          <w:sz w:val="24"/>
        </w:rPr>
        <w:t>Magnetic</w:t>
      </w:r>
      <w:r w:rsidR="00940762" w:rsidRPr="00940762">
        <w:rPr>
          <w:rFonts w:ascii="Times New Roman" w:hAnsi="Times New Roman"/>
          <w:spacing w:val="-20"/>
          <w:sz w:val="24"/>
        </w:rPr>
        <w:t xml:space="preserve"> </w:t>
      </w:r>
      <w:r w:rsidR="00940762" w:rsidRPr="00940762">
        <w:rPr>
          <w:rFonts w:ascii="Times New Roman" w:hAnsi="Times New Roman"/>
          <w:spacing w:val="-1"/>
          <w:sz w:val="24"/>
        </w:rPr>
        <w:t>kicker</w:t>
      </w:r>
    </w:p>
    <w:p w:rsidR="00D735B0" w:rsidRDefault="00D735B0" w:rsidP="008D1BAA">
      <w:pPr>
        <w:tabs>
          <w:tab w:val="left" w:pos="5930"/>
        </w:tabs>
        <w:spacing w:line="200" w:lineRule="atLeast"/>
        <w:ind w:left="102"/>
      </w:pPr>
    </w:p>
    <w:p w:rsidR="008D1BAA" w:rsidRPr="00E33C41" w:rsidRDefault="008D1BAA" w:rsidP="00940762">
      <w:pPr>
        <w:tabs>
          <w:tab w:val="left" w:pos="5930"/>
        </w:tabs>
        <w:spacing w:line="200" w:lineRule="atLeast"/>
        <w:ind w:left="102"/>
        <w:jc w:val="center"/>
        <w:rPr>
          <w:rFonts w:ascii="Times New Roman" w:hAnsi="Times New Roman"/>
          <w:sz w:val="24"/>
        </w:rPr>
      </w:pPr>
      <w:r w:rsidRPr="00E33C41">
        <w:rPr>
          <w:rFonts w:ascii="Times New Roman" w:hAnsi="Times New Roman"/>
          <w:noProof/>
          <w:position w:val="15"/>
          <w:sz w:val="24"/>
          <w:lang w:val="ru-RU" w:eastAsia="ru-RU"/>
        </w:rPr>
        <w:drawing>
          <wp:inline distT="0" distB="0" distL="0" distR="0" wp14:anchorId="66C0CE19" wp14:editId="0DAF82DB">
            <wp:extent cx="4953580" cy="3044285"/>
            <wp:effectExtent l="0" t="0" r="0" b="0"/>
            <wp:docPr id="44"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0.jpeg"/>
                    <pic:cNvPicPr/>
                  </pic:nvPicPr>
                  <pic:blipFill>
                    <a:blip r:embed="rId26" cstate="print"/>
                    <a:stretch>
                      <a:fillRect/>
                    </a:stretch>
                  </pic:blipFill>
                  <pic:spPr>
                    <a:xfrm>
                      <a:off x="0" y="0"/>
                      <a:ext cx="4953580" cy="3044285"/>
                    </a:xfrm>
                    <a:prstGeom prst="rect">
                      <a:avLst/>
                    </a:prstGeom>
                  </pic:spPr>
                </pic:pic>
              </a:graphicData>
            </a:graphic>
          </wp:inline>
        </w:drawing>
      </w:r>
    </w:p>
    <w:p w:rsidR="008D1BAA" w:rsidRPr="00940762" w:rsidRDefault="00D735B0" w:rsidP="00940762">
      <w:pPr>
        <w:spacing w:line="346" w:lineRule="auto"/>
        <w:jc w:val="center"/>
        <w:rPr>
          <w:rFonts w:ascii="Times New Roman" w:hAnsi="Times New Roman"/>
          <w:sz w:val="24"/>
        </w:rPr>
      </w:pPr>
      <w:r w:rsidRPr="00940762">
        <w:rPr>
          <w:rFonts w:ascii="Times New Roman" w:hAnsi="Times New Roman"/>
          <w:sz w:val="24"/>
        </w:rPr>
        <w:t xml:space="preserve">Figure </w:t>
      </w:r>
      <w:r w:rsidRPr="00940762">
        <w:rPr>
          <w:rFonts w:ascii="Times New Roman" w:hAnsi="Times New Roman"/>
          <w:sz w:val="24"/>
        </w:rPr>
        <w:fldChar w:fldCharType="begin"/>
      </w:r>
      <w:r w:rsidRPr="00940762">
        <w:rPr>
          <w:rFonts w:ascii="Times New Roman" w:hAnsi="Times New Roman"/>
          <w:sz w:val="24"/>
        </w:rPr>
        <w:instrText xml:space="preserve"> SEQ Figure \* ARABIC </w:instrText>
      </w:r>
      <w:r w:rsidRPr="00940762">
        <w:rPr>
          <w:rFonts w:ascii="Times New Roman" w:hAnsi="Times New Roman"/>
          <w:sz w:val="24"/>
        </w:rPr>
        <w:fldChar w:fldCharType="separate"/>
      </w:r>
      <w:r w:rsidR="006D1494">
        <w:rPr>
          <w:rFonts w:ascii="Times New Roman" w:hAnsi="Times New Roman"/>
          <w:noProof/>
          <w:sz w:val="24"/>
        </w:rPr>
        <w:t>14</w:t>
      </w:r>
      <w:r w:rsidRPr="00940762">
        <w:rPr>
          <w:rFonts w:ascii="Times New Roman" w:hAnsi="Times New Roman"/>
          <w:sz w:val="24"/>
        </w:rPr>
        <w:fldChar w:fldCharType="end"/>
      </w:r>
      <w:proofErr w:type="gramStart"/>
      <w:r w:rsidRPr="00940762">
        <w:rPr>
          <w:rFonts w:ascii="Times New Roman" w:hAnsi="Times New Roman"/>
          <w:sz w:val="24"/>
        </w:rPr>
        <w:t>:</w:t>
      </w:r>
      <w:r w:rsidR="00115DCA">
        <w:rPr>
          <w:rFonts w:ascii="Times New Roman" w:hAnsi="Times New Roman"/>
          <w:sz w:val="24"/>
          <w:lang w:val="en-US"/>
        </w:rPr>
        <w:t>Electrostatic</w:t>
      </w:r>
      <w:proofErr w:type="gramEnd"/>
      <w:r w:rsidR="00115DCA">
        <w:rPr>
          <w:rFonts w:ascii="Times New Roman" w:hAnsi="Times New Roman"/>
          <w:sz w:val="24"/>
          <w:lang w:val="en-US"/>
        </w:rPr>
        <w:t xml:space="preserve"> deflector </w:t>
      </w:r>
      <w:r w:rsidR="008D1BAA" w:rsidRPr="00940762">
        <w:rPr>
          <w:rFonts w:ascii="Times New Roman" w:hAnsi="Times New Roman"/>
          <w:spacing w:val="-1"/>
          <w:sz w:val="24"/>
        </w:rPr>
        <w:t xml:space="preserve">ESD </w:t>
      </w:r>
      <w:r w:rsidR="008D1BAA" w:rsidRPr="00940762">
        <w:rPr>
          <w:rFonts w:ascii="Times New Roman" w:hAnsi="Times New Roman"/>
          <w:sz w:val="24"/>
        </w:rPr>
        <w:t>1</w:t>
      </w:r>
    </w:p>
    <w:p w:rsidR="00D735B0" w:rsidRDefault="008D1BAA" w:rsidP="00940762">
      <w:pPr>
        <w:tabs>
          <w:tab w:val="left" w:pos="6172"/>
        </w:tabs>
        <w:spacing w:line="200" w:lineRule="atLeast"/>
        <w:ind w:left="104"/>
        <w:jc w:val="center"/>
        <w:rPr>
          <w:rFonts w:ascii="Times New Roman" w:hAnsi="Times New Roman"/>
          <w:position w:val="2"/>
          <w:sz w:val="24"/>
        </w:rPr>
      </w:pPr>
      <w:r w:rsidRPr="00E33C41">
        <w:rPr>
          <w:rFonts w:ascii="Times New Roman" w:hAnsi="Times New Roman"/>
          <w:noProof/>
          <w:position w:val="2"/>
          <w:sz w:val="24"/>
          <w:lang w:val="ru-RU" w:eastAsia="ru-RU"/>
        </w:rPr>
        <w:lastRenderedPageBreak/>
        <w:drawing>
          <wp:inline distT="0" distB="0" distL="0" distR="0" wp14:anchorId="213BC302" wp14:editId="0CB4E717">
            <wp:extent cx="3386229" cy="3072384"/>
            <wp:effectExtent l="0" t="0" r="0" b="0"/>
            <wp:docPr id="46"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1.jpeg"/>
                    <pic:cNvPicPr/>
                  </pic:nvPicPr>
                  <pic:blipFill>
                    <a:blip r:embed="rId27" cstate="print"/>
                    <a:stretch>
                      <a:fillRect/>
                    </a:stretch>
                  </pic:blipFill>
                  <pic:spPr>
                    <a:xfrm>
                      <a:off x="0" y="0"/>
                      <a:ext cx="3386229" cy="3072384"/>
                    </a:xfrm>
                    <a:prstGeom prst="rect">
                      <a:avLst/>
                    </a:prstGeom>
                  </pic:spPr>
                </pic:pic>
              </a:graphicData>
            </a:graphic>
          </wp:inline>
        </w:drawing>
      </w:r>
    </w:p>
    <w:p w:rsidR="00D735B0" w:rsidRPr="00940762" w:rsidRDefault="00D735B0" w:rsidP="00B30358">
      <w:pPr>
        <w:tabs>
          <w:tab w:val="left" w:pos="6172"/>
        </w:tabs>
        <w:spacing w:line="200" w:lineRule="atLeast"/>
        <w:ind w:left="104"/>
        <w:jc w:val="center"/>
        <w:rPr>
          <w:rFonts w:ascii="Times New Roman" w:hAnsi="Times New Roman"/>
          <w:sz w:val="24"/>
        </w:rPr>
      </w:pPr>
      <w:r w:rsidRPr="00940762">
        <w:rPr>
          <w:rFonts w:ascii="Times New Roman" w:hAnsi="Times New Roman"/>
          <w:sz w:val="24"/>
        </w:rPr>
        <w:t xml:space="preserve">Figure </w:t>
      </w:r>
      <w:r w:rsidRPr="00940762">
        <w:rPr>
          <w:rFonts w:ascii="Times New Roman" w:hAnsi="Times New Roman"/>
          <w:sz w:val="24"/>
        </w:rPr>
        <w:fldChar w:fldCharType="begin"/>
      </w:r>
      <w:r w:rsidRPr="00940762">
        <w:rPr>
          <w:rFonts w:ascii="Times New Roman" w:hAnsi="Times New Roman"/>
          <w:sz w:val="24"/>
        </w:rPr>
        <w:instrText xml:space="preserve"> SEQ Figure \* ARABIC </w:instrText>
      </w:r>
      <w:r w:rsidRPr="00940762">
        <w:rPr>
          <w:rFonts w:ascii="Times New Roman" w:hAnsi="Times New Roman"/>
          <w:sz w:val="24"/>
        </w:rPr>
        <w:fldChar w:fldCharType="separate"/>
      </w:r>
      <w:r w:rsidR="006D1494">
        <w:rPr>
          <w:rFonts w:ascii="Times New Roman" w:hAnsi="Times New Roman"/>
          <w:noProof/>
          <w:sz w:val="24"/>
        </w:rPr>
        <w:t>15</w:t>
      </w:r>
      <w:r w:rsidRPr="00940762">
        <w:rPr>
          <w:rFonts w:ascii="Times New Roman" w:hAnsi="Times New Roman"/>
          <w:sz w:val="24"/>
        </w:rPr>
        <w:fldChar w:fldCharType="end"/>
      </w:r>
      <w:r w:rsidRPr="00940762">
        <w:rPr>
          <w:rFonts w:ascii="Times New Roman" w:hAnsi="Times New Roman"/>
          <w:sz w:val="24"/>
        </w:rPr>
        <w:t>:</w:t>
      </w:r>
      <w:r w:rsidR="00115DCA" w:rsidRPr="00115DCA">
        <w:rPr>
          <w:rFonts w:ascii="Times New Roman" w:hAnsi="Times New Roman"/>
          <w:sz w:val="24"/>
          <w:lang w:val="en-US"/>
        </w:rPr>
        <w:t xml:space="preserve"> </w:t>
      </w:r>
      <w:r w:rsidR="00115DCA">
        <w:rPr>
          <w:rFonts w:ascii="Times New Roman" w:hAnsi="Times New Roman"/>
          <w:sz w:val="24"/>
          <w:lang w:val="en-US"/>
        </w:rPr>
        <w:t>Electrostatic deflector</w:t>
      </w:r>
      <w:r w:rsidR="00754EF3" w:rsidRPr="00940762">
        <w:rPr>
          <w:rFonts w:ascii="Times New Roman" w:hAnsi="Times New Roman"/>
          <w:spacing w:val="-2"/>
          <w:sz w:val="24"/>
        </w:rPr>
        <w:t xml:space="preserve"> ESD</w:t>
      </w:r>
      <w:r w:rsidR="00754EF3" w:rsidRPr="00940762">
        <w:rPr>
          <w:rFonts w:ascii="Times New Roman" w:hAnsi="Times New Roman"/>
          <w:spacing w:val="-5"/>
          <w:sz w:val="24"/>
        </w:rPr>
        <w:t xml:space="preserve"> </w:t>
      </w:r>
      <w:r w:rsidR="00754EF3" w:rsidRPr="00940762">
        <w:rPr>
          <w:rFonts w:ascii="Times New Roman" w:hAnsi="Times New Roman"/>
          <w:sz w:val="24"/>
        </w:rPr>
        <w:t>2</w:t>
      </w:r>
    </w:p>
    <w:p w:rsidR="00D735B0" w:rsidRPr="00940762" w:rsidRDefault="00D735B0" w:rsidP="00B30358">
      <w:pPr>
        <w:tabs>
          <w:tab w:val="left" w:pos="6172"/>
        </w:tabs>
        <w:spacing w:line="200" w:lineRule="atLeast"/>
        <w:ind w:left="104"/>
        <w:jc w:val="center"/>
        <w:rPr>
          <w:rFonts w:ascii="Times New Roman" w:hAnsi="Times New Roman"/>
          <w:position w:val="2"/>
          <w:sz w:val="24"/>
        </w:rPr>
      </w:pPr>
    </w:p>
    <w:p w:rsidR="008D1BAA" w:rsidRPr="00E33C41" w:rsidRDefault="008D1BAA" w:rsidP="00B30358">
      <w:pPr>
        <w:tabs>
          <w:tab w:val="left" w:pos="6172"/>
        </w:tabs>
        <w:spacing w:line="200" w:lineRule="atLeast"/>
        <w:ind w:left="104"/>
        <w:jc w:val="center"/>
        <w:rPr>
          <w:rFonts w:ascii="Times New Roman" w:hAnsi="Times New Roman"/>
          <w:sz w:val="24"/>
        </w:rPr>
      </w:pPr>
      <w:r w:rsidRPr="00E33C41">
        <w:rPr>
          <w:rFonts w:ascii="Times New Roman" w:hAnsi="Times New Roman"/>
          <w:noProof/>
          <w:sz w:val="24"/>
          <w:lang w:val="ru-RU" w:eastAsia="ru-RU"/>
        </w:rPr>
        <w:drawing>
          <wp:inline distT="0" distB="0" distL="0" distR="0" wp14:anchorId="13121C26" wp14:editId="38CE9986">
            <wp:extent cx="5141382" cy="3084576"/>
            <wp:effectExtent l="0" t="0" r="0" b="0"/>
            <wp:docPr id="48"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2.jpeg"/>
                    <pic:cNvPicPr/>
                  </pic:nvPicPr>
                  <pic:blipFill>
                    <a:blip r:embed="rId28" cstate="print"/>
                    <a:stretch>
                      <a:fillRect/>
                    </a:stretch>
                  </pic:blipFill>
                  <pic:spPr>
                    <a:xfrm>
                      <a:off x="0" y="0"/>
                      <a:ext cx="5141382" cy="3084576"/>
                    </a:xfrm>
                    <a:prstGeom prst="rect">
                      <a:avLst/>
                    </a:prstGeom>
                  </pic:spPr>
                </pic:pic>
              </a:graphicData>
            </a:graphic>
          </wp:inline>
        </w:drawing>
      </w:r>
    </w:p>
    <w:p w:rsidR="008D1BAA" w:rsidRPr="00B30358" w:rsidRDefault="00D735B0" w:rsidP="00B30358">
      <w:pPr>
        <w:spacing w:line="346" w:lineRule="auto"/>
        <w:jc w:val="center"/>
        <w:rPr>
          <w:rFonts w:ascii="Times New Roman" w:hAnsi="Times New Roman"/>
          <w:sz w:val="24"/>
        </w:rPr>
      </w:pPr>
      <w:r w:rsidRPr="00B30358">
        <w:rPr>
          <w:rFonts w:ascii="Times New Roman" w:hAnsi="Times New Roman"/>
          <w:sz w:val="24"/>
        </w:rPr>
        <w:t xml:space="preserve">Figure </w:t>
      </w:r>
      <w:r w:rsidRPr="00B30358">
        <w:rPr>
          <w:rFonts w:ascii="Times New Roman" w:hAnsi="Times New Roman"/>
          <w:sz w:val="24"/>
        </w:rPr>
        <w:fldChar w:fldCharType="begin"/>
      </w:r>
      <w:r w:rsidRPr="00B30358">
        <w:rPr>
          <w:rFonts w:ascii="Times New Roman" w:hAnsi="Times New Roman"/>
          <w:sz w:val="24"/>
        </w:rPr>
        <w:instrText xml:space="preserve"> SEQ Figure \* ARABIC </w:instrText>
      </w:r>
      <w:r w:rsidRPr="00B30358">
        <w:rPr>
          <w:rFonts w:ascii="Times New Roman" w:hAnsi="Times New Roman"/>
          <w:sz w:val="24"/>
        </w:rPr>
        <w:fldChar w:fldCharType="separate"/>
      </w:r>
      <w:r w:rsidR="006D1494">
        <w:rPr>
          <w:rFonts w:ascii="Times New Roman" w:hAnsi="Times New Roman"/>
          <w:noProof/>
          <w:sz w:val="24"/>
        </w:rPr>
        <w:t>16</w:t>
      </w:r>
      <w:r w:rsidRPr="00B30358">
        <w:rPr>
          <w:rFonts w:ascii="Times New Roman" w:hAnsi="Times New Roman"/>
          <w:sz w:val="24"/>
        </w:rPr>
        <w:fldChar w:fldCharType="end"/>
      </w:r>
      <w:r w:rsidRPr="00B30358">
        <w:rPr>
          <w:rFonts w:ascii="Times New Roman" w:hAnsi="Times New Roman"/>
          <w:sz w:val="24"/>
        </w:rPr>
        <w:t>:</w:t>
      </w:r>
      <w:r w:rsidR="00115DCA">
        <w:rPr>
          <w:rFonts w:ascii="Times New Roman" w:hAnsi="Times New Roman"/>
          <w:sz w:val="24"/>
        </w:rPr>
        <w:t xml:space="preserve"> </w:t>
      </w:r>
      <w:r w:rsidR="00115DCA">
        <w:rPr>
          <w:rFonts w:ascii="Times New Roman" w:hAnsi="Times New Roman"/>
          <w:sz w:val="24"/>
          <w:lang w:val="en-US"/>
        </w:rPr>
        <w:t>Electrostatic deflector</w:t>
      </w:r>
      <w:r w:rsidR="00754EF3" w:rsidRPr="00B30358">
        <w:rPr>
          <w:rFonts w:ascii="Times New Roman" w:hAnsi="Times New Roman"/>
          <w:spacing w:val="-2"/>
          <w:sz w:val="24"/>
        </w:rPr>
        <w:t xml:space="preserve"> ESD</w:t>
      </w:r>
      <w:r w:rsidR="00754EF3" w:rsidRPr="00B30358">
        <w:rPr>
          <w:rFonts w:ascii="Times New Roman" w:hAnsi="Times New Roman"/>
          <w:spacing w:val="-5"/>
          <w:sz w:val="24"/>
        </w:rPr>
        <w:t xml:space="preserve"> </w:t>
      </w:r>
      <w:r w:rsidR="00754EF3" w:rsidRPr="00B30358">
        <w:rPr>
          <w:rFonts w:ascii="Times New Roman" w:hAnsi="Times New Roman"/>
          <w:sz w:val="24"/>
        </w:rPr>
        <w:t>3</w:t>
      </w:r>
    </w:p>
    <w:p w:rsidR="00171F0E" w:rsidRDefault="00171F0E" w:rsidP="00171F0E">
      <w:pPr>
        <w:pStyle w:val="af"/>
        <w:widowControl w:val="0"/>
        <w:tabs>
          <w:tab w:val="left" w:pos="142"/>
        </w:tabs>
        <w:spacing w:before="188" w:after="0"/>
        <w:ind w:left="142" w:hanging="142"/>
        <w:jc w:val="center"/>
        <w:rPr>
          <w:rFonts w:ascii="Times New Roman" w:hAnsi="Times New Roman" w:cs="Times New Roman"/>
          <w:noProof/>
          <w:lang w:val="en-US" w:eastAsia="ru-RU"/>
        </w:rPr>
      </w:pPr>
      <w:r>
        <w:rPr>
          <w:rFonts w:ascii="Times New Roman" w:hAnsi="Times New Roman" w:cs="Times New Roman"/>
          <w:noProof/>
          <w:lang w:eastAsia="ru-RU"/>
        </w:rPr>
        <w:lastRenderedPageBreak/>
        <w:drawing>
          <wp:inline distT="0" distB="0" distL="0" distR="0" wp14:anchorId="79F44C93" wp14:editId="2C2AAB67">
            <wp:extent cx="6120765" cy="3577590"/>
            <wp:effectExtent l="0" t="0" r="0" b="3810"/>
            <wp:docPr id="2474" name="Рисунок 2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4" name="u120m.png"/>
                    <pic:cNvPicPr/>
                  </pic:nvPicPr>
                  <pic:blipFill>
                    <a:blip r:embed="rId29">
                      <a:extLst>
                        <a:ext uri="{28A0092B-C50C-407E-A947-70E740481C1C}">
                          <a14:useLocalDpi xmlns:a14="http://schemas.microsoft.com/office/drawing/2010/main" val="0"/>
                        </a:ext>
                      </a:extLst>
                    </a:blip>
                    <a:stretch>
                      <a:fillRect/>
                    </a:stretch>
                  </pic:blipFill>
                  <pic:spPr>
                    <a:xfrm>
                      <a:off x="0" y="0"/>
                      <a:ext cx="6120765" cy="3577590"/>
                    </a:xfrm>
                    <a:prstGeom prst="rect">
                      <a:avLst/>
                    </a:prstGeom>
                  </pic:spPr>
                </pic:pic>
              </a:graphicData>
            </a:graphic>
          </wp:inline>
        </w:drawing>
      </w:r>
    </w:p>
    <w:p w:rsidR="00171F0E" w:rsidRDefault="00171F0E" w:rsidP="00171F0E">
      <w:pPr>
        <w:pStyle w:val="af"/>
        <w:widowControl w:val="0"/>
        <w:tabs>
          <w:tab w:val="left" w:pos="142"/>
        </w:tabs>
        <w:spacing w:before="188" w:after="0"/>
        <w:ind w:left="142" w:firstLine="425"/>
        <w:jc w:val="center"/>
        <w:rPr>
          <w:rFonts w:ascii="Times New Roman" w:hAnsi="Times New Roman" w:cs="Times New Roman"/>
          <w:lang w:val="en-US"/>
        </w:rPr>
      </w:pPr>
      <w:r w:rsidRPr="00B30358">
        <w:rPr>
          <w:rFonts w:ascii="Times New Roman" w:hAnsi="Times New Roman" w:cs="Times New Roman"/>
          <w:lang w:val="en-US"/>
        </w:rPr>
        <w:t xml:space="preserve">Figure </w:t>
      </w:r>
      <w:r w:rsidRPr="00B30358">
        <w:rPr>
          <w:rFonts w:ascii="Times New Roman" w:hAnsi="Times New Roman" w:cs="Times New Roman"/>
        </w:rPr>
        <w:fldChar w:fldCharType="begin"/>
      </w:r>
      <w:r w:rsidRPr="00B30358">
        <w:rPr>
          <w:rFonts w:ascii="Times New Roman" w:hAnsi="Times New Roman" w:cs="Times New Roman"/>
          <w:lang w:val="en-US"/>
        </w:rPr>
        <w:instrText xml:space="preserve"> SEQ Figure \* ARABIC </w:instrText>
      </w:r>
      <w:r w:rsidRPr="00B30358">
        <w:rPr>
          <w:rFonts w:ascii="Times New Roman" w:hAnsi="Times New Roman" w:cs="Times New Roman"/>
        </w:rPr>
        <w:fldChar w:fldCharType="separate"/>
      </w:r>
      <w:r w:rsidR="006D1494">
        <w:rPr>
          <w:rFonts w:ascii="Times New Roman" w:hAnsi="Times New Roman" w:cs="Times New Roman"/>
          <w:noProof/>
          <w:lang w:val="en-US"/>
        </w:rPr>
        <w:t>17</w:t>
      </w:r>
      <w:r w:rsidRPr="00B30358">
        <w:rPr>
          <w:rFonts w:ascii="Times New Roman" w:hAnsi="Times New Roman" w:cs="Times New Roman"/>
        </w:rPr>
        <w:fldChar w:fldCharType="end"/>
      </w:r>
      <w:r w:rsidRPr="00B30358">
        <w:rPr>
          <w:rFonts w:ascii="Times New Roman" w:hAnsi="Times New Roman" w:cs="Times New Roman"/>
          <w:lang w:val="en-US"/>
        </w:rPr>
        <w:t>:</w:t>
      </w:r>
      <w:r>
        <w:rPr>
          <w:rFonts w:ascii="Times New Roman" w:hAnsi="Times New Roman" w:cs="Times New Roman"/>
          <w:lang w:val="en-US"/>
        </w:rPr>
        <w:t xml:space="preserve"> Computer model of the magnet view</w:t>
      </w:r>
    </w:p>
    <w:p w:rsidR="00171F0E" w:rsidRDefault="00171F0E" w:rsidP="00171F0E">
      <w:pPr>
        <w:pStyle w:val="af"/>
        <w:widowControl w:val="0"/>
        <w:tabs>
          <w:tab w:val="left" w:pos="142"/>
        </w:tabs>
        <w:spacing w:before="188" w:after="0"/>
        <w:ind w:left="142" w:firstLine="425"/>
        <w:rPr>
          <w:rFonts w:ascii="Times New Roman" w:hAnsi="Times New Roman" w:cs="Times New Roman"/>
          <w:noProof/>
          <w:lang w:val="en-US" w:eastAsia="ru-RU"/>
        </w:rPr>
      </w:pPr>
    </w:p>
    <w:p w:rsidR="00171F0E" w:rsidRDefault="00FC781B" w:rsidP="00D8615F">
      <w:pPr>
        <w:pStyle w:val="af"/>
        <w:widowControl w:val="0"/>
        <w:tabs>
          <w:tab w:val="left" w:pos="142"/>
        </w:tabs>
        <w:spacing w:before="188" w:after="0"/>
        <w:ind w:left="142" w:hanging="142"/>
        <w:jc w:val="center"/>
        <w:rPr>
          <w:rFonts w:ascii="Times New Roman" w:hAnsi="Times New Roman" w:cs="Times New Roman"/>
          <w:lang w:val="en-US"/>
        </w:rPr>
      </w:pPr>
      <w:r>
        <w:rPr>
          <w:rFonts w:ascii="Times New Roman" w:hAnsi="Times New Roman" w:cs="Times New Roman"/>
          <w:noProof/>
          <w:lang w:eastAsia="ru-RU"/>
        </w:rPr>
        <w:drawing>
          <wp:inline distT="0" distB="0" distL="0" distR="0">
            <wp:extent cx="6120765" cy="2218690"/>
            <wp:effectExtent l="0" t="0" r="0" b="0"/>
            <wp:docPr id="2464" name="Рисунок 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4" name="field.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120765" cy="2218690"/>
                    </a:xfrm>
                    <a:prstGeom prst="rect">
                      <a:avLst/>
                    </a:prstGeom>
                  </pic:spPr>
                </pic:pic>
              </a:graphicData>
            </a:graphic>
          </wp:inline>
        </w:drawing>
      </w:r>
      <w:r w:rsidR="00171F0E" w:rsidRPr="00B30358">
        <w:rPr>
          <w:rFonts w:ascii="Times New Roman" w:hAnsi="Times New Roman" w:cs="Times New Roman"/>
          <w:lang w:val="en-US"/>
        </w:rPr>
        <w:t xml:space="preserve">Figure </w:t>
      </w:r>
      <w:r w:rsidR="00171F0E" w:rsidRPr="00B30358">
        <w:rPr>
          <w:rFonts w:ascii="Times New Roman" w:hAnsi="Times New Roman" w:cs="Times New Roman"/>
        </w:rPr>
        <w:fldChar w:fldCharType="begin"/>
      </w:r>
      <w:r w:rsidR="00171F0E" w:rsidRPr="00B30358">
        <w:rPr>
          <w:rFonts w:ascii="Times New Roman" w:hAnsi="Times New Roman" w:cs="Times New Roman"/>
          <w:lang w:val="en-US"/>
        </w:rPr>
        <w:instrText xml:space="preserve"> SEQ Figure \* ARABIC </w:instrText>
      </w:r>
      <w:r w:rsidR="00171F0E" w:rsidRPr="00B30358">
        <w:rPr>
          <w:rFonts w:ascii="Times New Roman" w:hAnsi="Times New Roman" w:cs="Times New Roman"/>
        </w:rPr>
        <w:fldChar w:fldCharType="separate"/>
      </w:r>
      <w:r w:rsidR="006D1494">
        <w:rPr>
          <w:rFonts w:ascii="Times New Roman" w:hAnsi="Times New Roman" w:cs="Times New Roman"/>
          <w:noProof/>
          <w:lang w:val="en-US"/>
        </w:rPr>
        <w:t>18</w:t>
      </w:r>
      <w:r w:rsidR="00171F0E" w:rsidRPr="00B30358">
        <w:rPr>
          <w:rFonts w:ascii="Times New Roman" w:hAnsi="Times New Roman" w:cs="Times New Roman"/>
        </w:rPr>
        <w:fldChar w:fldCharType="end"/>
      </w:r>
      <w:r w:rsidR="00171F0E" w:rsidRPr="00B30358">
        <w:rPr>
          <w:rFonts w:ascii="Times New Roman" w:hAnsi="Times New Roman" w:cs="Times New Roman"/>
          <w:lang w:val="en-US"/>
        </w:rPr>
        <w:t>:</w:t>
      </w:r>
      <w:r w:rsidR="00171F0E">
        <w:rPr>
          <w:rFonts w:ascii="Times New Roman" w:hAnsi="Times New Roman" w:cs="Times New Roman"/>
          <w:lang w:val="en-US"/>
        </w:rPr>
        <w:t xml:space="preserve"> Magnetic field distribution</w:t>
      </w:r>
    </w:p>
    <w:p w:rsidR="00136FBF" w:rsidRDefault="00B30358" w:rsidP="006D5CBA">
      <w:pPr>
        <w:pStyle w:val="af"/>
        <w:widowControl w:val="0"/>
        <w:tabs>
          <w:tab w:val="left" w:pos="142"/>
        </w:tabs>
        <w:spacing w:before="188" w:after="0"/>
        <w:ind w:left="142" w:firstLine="425"/>
        <w:jc w:val="both"/>
        <w:rPr>
          <w:rFonts w:ascii="Times New Roman" w:hAnsi="Times New Roman" w:cs="Times New Roman"/>
          <w:lang w:val="en-US"/>
        </w:rPr>
      </w:pPr>
      <w:r>
        <w:rPr>
          <w:rFonts w:ascii="Times New Roman" w:hAnsi="Times New Roman" w:cs="Times New Roman"/>
          <w:lang w:val="en-US"/>
        </w:rPr>
        <w:t>W</w:t>
      </w:r>
      <w:r w:rsidR="00754EF3" w:rsidRPr="00B30358">
        <w:rPr>
          <w:rFonts w:ascii="Times New Roman" w:hAnsi="Times New Roman" w:cs="Times New Roman"/>
          <w:lang w:val="en-US"/>
        </w:rPr>
        <w:t>e plan to help to correct extraction of positive ions by electrostatic deflectors.</w:t>
      </w:r>
      <w:r>
        <w:rPr>
          <w:rFonts w:ascii="Times New Roman" w:hAnsi="Times New Roman" w:cs="Times New Roman"/>
          <w:lang w:val="en-US"/>
        </w:rPr>
        <w:t xml:space="preserve"> For this </w:t>
      </w:r>
      <w:proofErr w:type="gramStart"/>
      <w:r>
        <w:rPr>
          <w:rFonts w:ascii="Times New Roman" w:hAnsi="Times New Roman" w:cs="Times New Roman"/>
          <w:lang w:val="en-US"/>
        </w:rPr>
        <w:t>purpose</w:t>
      </w:r>
      <w:proofErr w:type="gramEnd"/>
      <w:r>
        <w:rPr>
          <w:rFonts w:ascii="Times New Roman" w:hAnsi="Times New Roman" w:cs="Times New Roman"/>
          <w:lang w:val="en-US"/>
        </w:rPr>
        <w:t xml:space="preserve"> computer simulations of the magnetic field and beam dynamic simulations</w:t>
      </w:r>
      <w:r w:rsidR="006D5CBA">
        <w:rPr>
          <w:rFonts w:ascii="Times New Roman" w:hAnsi="Times New Roman" w:cs="Times New Roman"/>
          <w:lang w:val="en-US"/>
        </w:rPr>
        <w:t xml:space="preserve"> during extraction</w:t>
      </w:r>
      <w:r>
        <w:rPr>
          <w:rFonts w:ascii="Times New Roman" w:hAnsi="Times New Roman" w:cs="Times New Roman"/>
          <w:lang w:val="en-US"/>
        </w:rPr>
        <w:t xml:space="preserve"> are under way.</w:t>
      </w:r>
    </w:p>
    <w:p w:rsidR="00136FBF" w:rsidRDefault="00136FBF">
      <w:pPr>
        <w:jc w:val="left"/>
        <w:rPr>
          <w:rFonts w:ascii="Times New Roman" w:eastAsia="Calibri" w:hAnsi="Times New Roman"/>
          <w:sz w:val="24"/>
          <w:szCs w:val="22"/>
          <w:lang w:val="en-US"/>
        </w:rPr>
      </w:pPr>
      <w:r>
        <w:rPr>
          <w:rFonts w:ascii="Times New Roman" w:hAnsi="Times New Roman"/>
          <w:lang w:val="en-US"/>
        </w:rPr>
        <w:br w:type="page"/>
      </w:r>
    </w:p>
    <w:p w:rsidR="00362D34" w:rsidRDefault="000C7525" w:rsidP="000C7525">
      <w:pPr>
        <w:pStyle w:val="2"/>
        <w:numPr>
          <w:ilvl w:val="0"/>
          <w:numId w:val="22"/>
        </w:numPr>
        <w:rPr>
          <w:lang w:val="en-US" w:eastAsia="ru-RU"/>
        </w:rPr>
      </w:pPr>
      <w:bookmarkStart w:id="5" w:name="OLE_LINK1"/>
      <w:bookmarkStart w:id="6" w:name="OLE_LINK2"/>
      <w:r w:rsidRPr="00517EDC">
        <w:rPr>
          <w:lang w:val="en-US" w:eastAsia="ru-RU"/>
        </w:rPr>
        <w:lastRenderedPageBreak/>
        <w:t xml:space="preserve">Research and development of the superconducting cyclotron for proton therapy for IPP CAS, Hefei, China. </w:t>
      </w:r>
    </w:p>
    <w:p w:rsidR="00136FBF" w:rsidRPr="00925327" w:rsidRDefault="00136FBF" w:rsidP="00925327">
      <w:pPr>
        <w:ind w:firstLine="284"/>
        <w:rPr>
          <w:rFonts w:ascii="Times New Roman" w:eastAsia="Calibri" w:hAnsi="Times New Roman"/>
          <w:sz w:val="24"/>
          <w:lang w:val="en-US"/>
        </w:rPr>
      </w:pPr>
      <w:r w:rsidRPr="00925327">
        <w:rPr>
          <w:rFonts w:ascii="Times New Roman" w:eastAsia="Calibri" w:hAnsi="Times New Roman"/>
          <w:sz w:val="24"/>
          <w:lang w:val="en-US"/>
        </w:rPr>
        <w:t xml:space="preserve">According to the agreement between the Institute of Plasma Physics (IPP) of the Chinese Academy of Sciences in Hefei (China) and Joint Institute for Nuclear Research, </w:t>
      </w:r>
      <w:proofErr w:type="spellStart"/>
      <w:r w:rsidRPr="00925327">
        <w:rPr>
          <w:rFonts w:ascii="Times New Roman" w:eastAsia="Calibri" w:hAnsi="Times New Roman"/>
          <w:sz w:val="24"/>
          <w:lang w:val="en-US"/>
        </w:rPr>
        <w:t>Dubna</w:t>
      </w:r>
      <w:proofErr w:type="spellEnd"/>
      <w:r w:rsidRPr="00925327">
        <w:rPr>
          <w:rFonts w:ascii="Times New Roman" w:eastAsia="Calibri" w:hAnsi="Times New Roman"/>
          <w:sz w:val="24"/>
          <w:lang w:val="en-US"/>
        </w:rPr>
        <w:t xml:space="preserve">, (Russia), the project of a superconducting isochronous cyclotron for proton therapy SC202 </w:t>
      </w:r>
      <w:proofErr w:type="gramStart"/>
      <w:r w:rsidRPr="00925327">
        <w:rPr>
          <w:rFonts w:ascii="Times New Roman" w:eastAsia="Calibri" w:hAnsi="Times New Roman"/>
          <w:sz w:val="24"/>
          <w:lang w:val="en-US"/>
        </w:rPr>
        <w:t>is developed</w:t>
      </w:r>
      <w:proofErr w:type="gramEnd"/>
      <w:r w:rsidRPr="00925327">
        <w:rPr>
          <w:rFonts w:ascii="Times New Roman" w:eastAsia="Calibri" w:hAnsi="Times New Roman"/>
          <w:sz w:val="24"/>
          <w:lang w:val="en-US"/>
        </w:rPr>
        <w:t xml:space="preserve"> at JINR. The cyclotron will provide acceleration of protons up to 200 MeV with maximum beam current of </w:t>
      </w:r>
      <w:proofErr w:type="gramStart"/>
      <w:r w:rsidRPr="00925327">
        <w:rPr>
          <w:rFonts w:ascii="Times New Roman" w:eastAsia="Calibri" w:hAnsi="Times New Roman"/>
          <w:sz w:val="24"/>
          <w:lang w:val="en-US"/>
        </w:rPr>
        <w:t>1</w:t>
      </w:r>
      <w:proofErr w:type="gramEnd"/>
      <w:r w:rsidRPr="00925327">
        <w:rPr>
          <w:rFonts w:ascii="Times New Roman" w:eastAsia="Calibri" w:hAnsi="Times New Roman"/>
          <w:sz w:val="24"/>
          <w:lang w:val="en-US"/>
        </w:rPr>
        <w:t xml:space="preserve"> µA. We plan to manufacture in China two cyclotrons: one will operate in Hefei cyclotron medical center the other will replace </w:t>
      </w:r>
      <w:proofErr w:type="spellStart"/>
      <w:r w:rsidRPr="00925327">
        <w:rPr>
          <w:rFonts w:ascii="Times New Roman" w:eastAsia="Calibri" w:hAnsi="Times New Roman"/>
          <w:sz w:val="24"/>
          <w:lang w:val="en-US"/>
        </w:rPr>
        <w:t>Phasotron</w:t>
      </w:r>
      <w:proofErr w:type="spellEnd"/>
      <w:r w:rsidRPr="00925327">
        <w:rPr>
          <w:rFonts w:ascii="Times New Roman" w:eastAsia="Calibri" w:hAnsi="Times New Roman"/>
          <w:sz w:val="24"/>
          <w:lang w:val="en-US"/>
        </w:rPr>
        <w:t xml:space="preserve"> in Medico-technical Center JINR </w:t>
      </w:r>
      <w:proofErr w:type="spellStart"/>
      <w:r w:rsidRPr="00925327">
        <w:rPr>
          <w:rFonts w:ascii="Times New Roman" w:eastAsia="Calibri" w:hAnsi="Times New Roman"/>
          <w:sz w:val="24"/>
          <w:lang w:val="en-US"/>
        </w:rPr>
        <w:t>Dubna</w:t>
      </w:r>
      <w:proofErr w:type="spellEnd"/>
      <w:r w:rsidRPr="00925327">
        <w:rPr>
          <w:rFonts w:ascii="Times New Roman" w:eastAsia="Calibri" w:hAnsi="Times New Roman"/>
          <w:sz w:val="24"/>
          <w:lang w:val="en-US"/>
        </w:rPr>
        <w:t xml:space="preserve"> and </w:t>
      </w:r>
      <w:proofErr w:type="gramStart"/>
      <w:r w:rsidRPr="00925327">
        <w:rPr>
          <w:rFonts w:ascii="Times New Roman" w:eastAsia="Calibri" w:hAnsi="Times New Roman"/>
          <w:sz w:val="24"/>
          <w:lang w:val="en-US"/>
        </w:rPr>
        <w:t>will be used</w:t>
      </w:r>
      <w:proofErr w:type="gramEnd"/>
      <w:r w:rsidRPr="00925327">
        <w:rPr>
          <w:rFonts w:ascii="Times New Roman" w:eastAsia="Calibri" w:hAnsi="Times New Roman"/>
          <w:sz w:val="24"/>
          <w:lang w:val="en-US"/>
        </w:rPr>
        <w:t xml:space="preserve"> for further research and development of cancer therapy by protons. </w:t>
      </w:r>
      <w:r w:rsidR="008020F9">
        <w:rPr>
          <w:rFonts w:ascii="Times New Roman" w:eastAsia="Calibri" w:hAnsi="Times New Roman"/>
          <w:sz w:val="24"/>
          <w:lang w:val="en-US"/>
        </w:rPr>
        <w:fldChar w:fldCharType="begin"/>
      </w:r>
      <w:r w:rsidR="008020F9">
        <w:rPr>
          <w:rFonts w:ascii="Times New Roman" w:eastAsia="Calibri" w:hAnsi="Times New Roman"/>
          <w:sz w:val="24"/>
          <w:lang w:val="en-US"/>
        </w:rPr>
        <w:instrText xml:space="preserve"> REF _Ref513477125 \h </w:instrText>
      </w:r>
      <w:r w:rsidR="008020F9">
        <w:rPr>
          <w:rFonts w:ascii="Times New Roman" w:eastAsia="Calibri" w:hAnsi="Times New Roman"/>
          <w:sz w:val="24"/>
          <w:lang w:val="en-US"/>
        </w:rPr>
      </w:r>
      <w:r w:rsidR="008020F9">
        <w:rPr>
          <w:rFonts w:ascii="Times New Roman" w:eastAsia="Calibri" w:hAnsi="Times New Roman"/>
          <w:sz w:val="24"/>
          <w:lang w:val="en-US"/>
        </w:rPr>
        <w:fldChar w:fldCharType="separate"/>
      </w:r>
      <w:r w:rsidR="008020F9" w:rsidRPr="00362D34">
        <w:rPr>
          <w:rFonts w:ascii="Times New Roman" w:hAnsi="Times New Roman"/>
          <w:sz w:val="24"/>
          <w:lang w:val="en-US"/>
        </w:rPr>
        <w:t xml:space="preserve">Figure </w:t>
      </w:r>
      <w:r w:rsidR="008020F9">
        <w:rPr>
          <w:rFonts w:ascii="Times New Roman" w:hAnsi="Times New Roman"/>
          <w:noProof/>
          <w:sz w:val="24"/>
          <w:lang w:val="en-US"/>
        </w:rPr>
        <w:t>19</w:t>
      </w:r>
      <w:r w:rsidR="008020F9">
        <w:rPr>
          <w:rFonts w:ascii="Times New Roman" w:eastAsia="Calibri" w:hAnsi="Times New Roman"/>
          <w:sz w:val="24"/>
          <w:lang w:val="en-US"/>
        </w:rPr>
        <w:fldChar w:fldCharType="end"/>
      </w:r>
      <w:r w:rsidR="0004519E">
        <w:rPr>
          <w:rFonts w:ascii="Times New Roman" w:eastAsia="Calibri" w:hAnsi="Times New Roman"/>
          <w:sz w:val="24"/>
          <w:lang w:val="en-US"/>
        </w:rPr>
        <w:t xml:space="preserve"> </w:t>
      </w:r>
      <w:r w:rsidRPr="00925327">
        <w:rPr>
          <w:rFonts w:ascii="Times New Roman" w:eastAsia="Calibri" w:hAnsi="Times New Roman"/>
          <w:sz w:val="24"/>
          <w:lang w:val="en-US"/>
        </w:rPr>
        <w:t>shows possible positon of SC202 in the building №1.</w:t>
      </w:r>
    </w:p>
    <w:p w:rsidR="00136FBF" w:rsidRPr="00136FBF" w:rsidRDefault="00136FBF" w:rsidP="00136FBF">
      <w:pPr>
        <w:pStyle w:val="a0"/>
        <w:rPr>
          <w:lang w:val="en-US" w:eastAsia="ru-RU"/>
        </w:rPr>
      </w:pPr>
    </w:p>
    <w:bookmarkEnd w:id="5"/>
    <w:bookmarkEnd w:id="6"/>
    <w:p w:rsidR="00FC781B" w:rsidRPr="00480A93" w:rsidRDefault="00FC781B" w:rsidP="00296BD3">
      <w:pPr>
        <w:autoSpaceDE w:val="0"/>
        <w:autoSpaceDN w:val="0"/>
        <w:adjustRightInd w:val="0"/>
        <w:ind w:firstLine="284"/>
        <w:jc w:val="center"/>
        <w:rPr>
          <w:rFonts w:ascii="Times New Roman" w:hAnsi="Times New Roman"/>
          <w:sz w:val="24"/>
          <w:lang w:val="en-US"/>
        </w:rPr>
      </w:pPr>
      <w:r w:rsidRPr="00480A93">
        <w:rPr>
          <w:rFonts w:ascii="Times New Roman" w:hAnsi="Times New Roman"/>
          <w:noProof/>
          <w:sz w:val="24"/>
          <w:lang w:val="ru-RU" w:eastAsia="ru-RU"/>
        </w:rPr>
        <mc:AlternateContent>
          <mc:Choice Requires="wps">
            <w:drawing>
              <wp:anchor distT="0" distB="0" distL="114300" distR="114300" simplePos="0" relativeHeight="251666432" behindDoc="0" locked="0" layoutInCell="1" allowOverlap="1" wp14:anchorId="082B5171" wp14:editId="00E00BC9">
                <wp:simplePos x="0" y="0"/>
                <wp:positionH relativeFrom="column">
                  <wp:posOffset>3680460</wp:posOffset>
                </wp:positionH>
                <wp:positionV relativeFrom="paragraph">
                  <wp:posOffset>97790</wp:posOffset>
                </wp:positionV>
                <wp:extent cx="889987" cy="369332"/>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987" cy="369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D35" w:rsidRPr="00FC781B" w:rsidRDefault="00506D35" w:rsidP="00296BD3">
                            <w:pPr>
                              <w:pStyle w:val="af2"/>
                              <w:spacing w:before="0" w:beforeAutospacing="0" w:after="0" w:afterAutospacing="0"/>
                              <w:rPr>
                                <w:b/>
                              </w:rPr>
                            </w:pPr>
                            <w:r w:rsidRPr="00FC781B">
                              <w:rPr>
                                <w:rFonts w:asciiTheme="minorHAnsi" w:hAnsi="Calibri" w:cstheme="minorBidi"/>
                                <w:b/>
                                <w:kern w:val="24"/>
                                <w:sz w:val="36"/>
                                <w:szCs w:val="36"/>
                                <w:lang w:val="en-US"/>
                              </w:rPr>
                              <w:t>SC202</w:t>
                            </w:r>
                          </w:p>
                        </w:txbxContent>
                      </wps:txbx>
                      <wps:bodyPr wrap="none">
                        <a:spAutoFit/>
                      </wps:bodyPr>
                    </wps:wsp>
                  </a:graphicData>
                </a:graphic>
                <wp14:sizeRelH relativeFrom="margin">
                  <wp14:pctWidth>0</wp14:pctWidth>
                </wp14:sizeRelH>
                <wp14:sizeRelV relativeFrom="margin">
                  <wp14:pctHeight>0</wp14:pctHeight>
                </wp14:sizeRelV>
              </wp:anchor>
            </w:drawing>
          </mc:Choice>
          <mc:Fallback>
            <w:pict>
              <v:shapetype w14:anchorId="082B5171" id="_x0000_t202" coordsize="21600,21600" o:spt="202" path="m,l,21600r21600,l21600,xe">
                <v:stroke joinstyle="miter"/>
                <v:path gradientshapeok="t" o:connecttype="rect"/>
              </v:shapetype>
              <v:shape id="TextBox 1" o:spid="_x0000_s1026" type="#_x0000_t202" style="position:absolute;left:0;text-align:left;margin-left:289.8pt;margin-top:7.7pt;width:70.1pt;height:29.1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" filled="f" stroked="f">
                <v:textbox style="mso-fit-shape-to-text:t">
                  <w:txbxContent>
                    <w:p w:rsidR="00506D35" w:rsidRPr="00FC781B" w:rsidRDefault="00506D35" w:rsidP="00296BD3">
                      <w:pPr>
                        <w:pStyle w:val="af2"/>
                        <w:spacing w:before="0" w:beforeAutospacing="0" w:after="0" w:afterAutospacing="0"/>
                        <w:rPr>
                          <w:b/>
                        </w:rPr>
                      </w:pPr>
                      <w:r w:rsidRPr="00FC781B">
                        <w:rPr>
                          <w:rFonts w:asciiTheme="minorHAnsi" w:hAnsi="Calibri" w:cstheme="minorBidi"/>
                          <w:b/>
                          <w:kern w:val="24"/>
                          <w:sz w:val="36"/>
                          <w:szCs w:val="36"/>
                          <w:lang w:val="en-US"/>
                        </w:rPr>
                        <w:t>SC202</w:t>
                      </w:r>
                    </w:p>
                  </w:txbxContent>
                </v:textbox>
              </v:shape>
            </w:pict>
          </mc:Fallback>
        </mc:AlternateContent>
      </w:r>
      <w:r>
        <w:rPr>
          <w:rFonts w:ascii="Times New Roman" w:hAnsi="Times New Roman"/>
          <w:noProof/>
          <w:lang w:val="ru-RU" w:eastAsia="ru-RU"/>
        </w:rPr>
        <w:drawing>
          <wp:inline distT="0" distB="0" distL="0" distR="0" wp14:anchorId="70675AA2" wp14:editId="480CDB15">
            <wp:extent cx="4025900" cy="3153410"/>
            <wp:effectExtent l="0" t="0" r="0" b="8890"/>
            <wp:docPr id="2465" name="Рисунок 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5" name="PLAN_MedBeam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058642" cy="3179056"/>
                    </a:xfrm>
                    <a:prstGeom prst="rect">
                      <a:avLst/>
                    </a:prstGeom>
                  </pic:spPr>
                </pic:pic>
              </a:graphicData>
            </a:graphic>
          </wp:inline>
        </w:drawing>
      </w:r>
    </w:p>
    <w:p w:rsidR="00296BD3" w:rsidRPr="00362D34" w:rsidRDefault="000C7525" w:rsidP="000C7525">
      <w:pPr>
        <w:autoSpaceDE w:val="0"/>
        <w:autoSpaceDN w:val="0"/>
        <w:adjustRightInd w:val="0"/>
        <w:ind w:firstLine="284"/>
        <w:jc w:val="center"/>
        <w:rPr>
          <w:rFonts w:ascii="Times New Roman" w:hAnsi="Times New Roman"/>
          <w:sz w:val="24"/>
          <w:lang w:val="en-US"/>
        </w:rPr>
      </w:pPr>
      <w:bookmarkStart w:id="7" w:name="_Ref513477125"/>
      <w:r w:rsidRPr="00362D34">
        <w:rPr>
          <w:rFonts w:ascii="Times New Roman" w:hAnsi="Times New Roman"/>
          <w:sz w:val="24"/>
          <w:lang w:val="en-US"/>
        </w:rPr>
        <w:t xml:space="preserve">Figure </w:t>
      </w:r>
      <w:r w:rsidRPr="00362D34">
        <w:rPr>
          <w:rFonts w:ascii="Times New Roman" w:hAnsi="Times New Roman"/>
          <w:sz w:val="24"/>
        </w:rPr>
        <w:fldChar w:fldCharType="begin"/>
      </w:r>
      <w:r w:rsidRPr="00362D34">
        <w:rPr>
          <w:rFonts w:ascii="Times New Roman" w:hAnsi="Times New Roman"/>
          <w:sz w:val="24"/>
          <w:lang w:val="en-US"/>
        </w:rPr>
        <w:instrText xml:space="preserve"> SEQ Figure \* ARABIC </w:instrText>
      </w:r>
      <w:r w:rsidRPr="00362D34">
        <w:rPr>
          <w:rFonts w:ascii="Times New Roman" w:hAnsi="Times New Roman"/>
          <w:sz w:val="24"/>
        </w:rPr>
        <w:fldChar w:fldCharType="separate"/>
      </w:r>
      <w:r w:rsidR="006D1494">
        <w:rPr>
          <w:rFonts w:ascii="Times New Roman" w:hAnsi="Times New Roman"/>
          <w:noProof/>
          <w:sz w:val="24"/>
          <w:lang w:val="en-US"/>
        </w:rPr>
        <w:t>19</w:t>
      </w:r>
      <w:r w:rsidRPr="00362D34">
        <w:rPr>
          <w:rFonts w:ascii="Times New Roman" w:hAnsi="Times New Roman"/>
          <w:sz w:val="24"/>
        </w:rPr>
        <w:fldChar w:fldCharType="end"/>
      </w:r>
      <w:bookmarkEnd w:id="7"/>
      <w:r w:rsidRPr="00362D34">
        <w:rPr>
          <w:rFonts w:ascii="Times New Roman" w:hAnsi="Times New Roman"/>
          <w:sz w:val="24"/>
          <w:lang w:val="en-US"/>
        </w:rPr>
        <w:t xml:space="preserve">: </w:t>
      </w:r>
      <w:r w:rsidR="00296BD3" w:rsidRPr="00362D34">
        <w:rPr>
          <w:rFonts w:ascii="Times New Roman" w:hAnsi="Times New Roman"/>
          <w:sz w:val="24"/>
          <w:lang w:val="en-US"/>
        </w:rPr>
        <w:t>JINR MEDICAL TECHNICAL COMPLEX with future SC202 cyclotron</w:t>
      </w:r>
    </w:p>
    <w:p w:rsidR="00296BD3" w:rsidRPr="00480A93" w:rsidRDefault="00296BD3" w:rsidP="00296BD3">
      <w:pPr>
        <w:pStyle w:val="a0"/>
        <w:ind w:firstLine="284"/>
        <w:rPr>
          <w:rStyle w:val="JBodyTextIndentChar"/>
          <w:sz w:val="24"/>
          <w:szCs w:val="24"/>
        </w:rPr>
      </w:pPr>
      <w:r w:rsidRPr="00480A93">
        <w:rPr>
          <w:rStyle w:val="JBodyTextIndentChar"/>
          <w:sz w:val="24"/>
          <w:szCs w:val="24"/>
        </w:rPr>
        <w:t>Now we have finished physical design of the SC202 cyclotron. We have performed simulations of all systems of the SC202 cyclotron, specified parameters of the accelerator and simulate</w:t>
      </w:r>
      <w:r w:rsidRPr="00480A93">
        <w:rPr>
          <w:rStyle w:val="JBodyTextIndentChar"/>
          <w:sz w:val="24"/>
          <w:szCs w:val="24"/>
          <w:lang w:val="en-US"/>
        </w:rPr>
        <w:t>d</w:t>
      </w:r>
      <w:r w:rsidRPr="00480A93">
        <w:rPr>
          <w:rStyle w:val="JBodyTextIndentChar"/>
          <w:sz w:val="24"/>
          <w:szCs w:val="24"/>
        </w:rPr>
        <w:t xml:space="preserve"> beam dynamics from ion source to exit from the cyclotron.</w:t>
      </w:r>
    </w:p>
    <w:p w:rsidR="00296BD3" w:rsidRDefault="00296BD3" w:rsidP="00296BD3">
      <w:pPr>
        <w:pStyle w:val="BulletedList"/>
        <w:numPr>
          <w:ilvl w:val="0"/>
          <w:numId w:val="0"/>
        </w:numPr>
        <w:ind w:firstLine="284"/>
        <w:rPr>
          <w:bCs/>
          <w:sz w:val="24"/>
          <w:szCs w:val="24"/>
          <w:lang w:val="en-US"/>
        </w:rPr>
      </w:pPr>
      <w:bookmarkStart w:id="8" w:name="OLE_LINK7"/>
      <w:bookmarkStart w:id="9" w:name="OLE_LINK8"/>
      <w:r w:rsidRPr="00480A93">
        <w:rPr>
          <w:kern w:val="16"/>
          <w:sz w:val="24"/>
          <w:szCs w:val="24"/>
        </w:rPr>
        <w:t>SC202 is an isochronous superconducting compact cyclotron with</w:t>
      </w:r>
      <w:r w:rsidRPr="00480A93">
        <w:rPr>
          <w:kern w:val="16"/>
          <w:sz w:val="24"/>
          <w:szCs w:val="24"/>
          <w:lang w:val="en-US"/>
        </w:rPr>
        <w:t xml:space="preserve"> f</w:t>
      </w:r>
      <w:r w:rsidRPr="00480A93">
        <w:rPr>
          <w:kern w:val="16"/>
          <w:sz w:val="24"/>
          <w:szCs w:val="24"/>
        </w:rPr>
        <w:t xml:space="preserve">our-fold symmetry and spiral sectors. Diameter of cyclotron is 2.5 m it’s </w:t>
      </w:r>
      <w:r w:rsidRPr="00480A93">
        <w:rPr>
          <w:rStyle w:val="JBodyTextIndentChar"/>
          <w:sz w:val="24"/>
          <w:szCs w:val="24"/>
        </w:rPr>
        <w:t xml:space="preserve">weight is about 55 tons. </w:t>
      </w:r>
      <w:r w:rsidRPr="00480A93">
        <w:rPr>
          <w:color w:val="000000" w:themeColor="text1"/>
          <w:sz w:val="24"/>
          <w:szCs w:val="24"/>
          <w:lang w:val="en-US"/>
        </w:rPr>
        <w:t xml:space="preserve">Mean magnetic field will be in the range of 2.9T/3.6T (center/extraction). </w:t>
      </w:r>
      <w:r w:rsidRPr="00480A93">
        <w:rPr>
          <w:kern w:val="16"/>
          <w:sz w:val="24"/>
          <w:szCs w:val="24"/>
        </w:rPr>
        <w:t xml:space="preserve">Superconducting coils will be enclosed in cryostat, all other parts are warm. It is a fixed field, fixed RF frequency and fixed </w:t>
      </w:r>
      <w:r w:rsidRPr="00480A93">
        <w:rPr>
          <w:kern w:val="16"/>
          <w:sz w:val="24"/>
          <w:szCs w:val="24"/>
        </w:rPr>
        <w:sym w:font="Symbol" w:char="F07E"/>
      </w:r>
      <w:r w:rsidRPr="00480A93">
        <w:rPr>
          <w:kern w:val="16"/>
          <w:sz w:val="24"/>
          <w:szCs w:val="24"/>
        </w:rPr>
        <w:t>200 MeV extracted energy proton cyclotron. Internal ion source of PIG type will be used.</w:t>
      </w:r>
      <w:r w:rsidRPr="00480A93">
        <w:rPr>
          <w:kern w:val="16"/>
          <w:sz w:val="24"/>
          <w:szCs w:val="24"/>
          <w:lang w:val="en-US"/>
        </w:rPr>
        <w:t xml:space="preserve"> </w:t>
      </w:r>
      <w:r w:rsidRPr="00480A93">
        <w:rPr>
          <w:rStyle w:val="JBodyTextIndentChar"/>
          <w:sz w:val="24"/>
          <w:szCs w:val="24"/>
        </w:rPr>
        <w:t xml:space="preserve">Two </w:t>
      </w:r>
      <w:proofErr w:type="gramStart"/>
      <w:r w:rsidRPr="00480A93">
        <w:rPr>
          <w:rStyle w:val="JBodyTextIndentChar"/>
          <w:sz w:val="24"/>
          <w:szCs w:val="24"/>
        </w:rPr>
        <w:t>half wave</w:t>
      </w:r>
      <w:proofErr w:type="gramEnd"/>
      <w:r w:rsidRPr="00480A93">
        <w:rPr>
          <w:rStyle w:val="JBodyTextIndentChar"/>
          <w:sz w:val="24"/>
          <w:szCs w:val="24"/>
        </w:rPr>
        <w:t xml:space="preserve"> RF cavities, placed in opposite valleys and connected in the centre will be </w:t>
      </w:r>
      <w:bookmarkStart w:id="10" w:name="OLE_LINK61"/>
      <w:bookmarkStart w:id="11" w:name="OLE_LINK66"/>
      <w:r w:rsidRPr="00480A93">
        <w:rPr>
          <w:rStyle w:val="JBodyTextIndentChar"/>
          <w:sz w:val="24"/>
          <w:szCs w:val="24"/>
        </w:rPr>
        <w:t xml:space="preserve">used </w:t>
      </w:r>
      <w:bookmarkEnd w:id="10"/>
      <w:bookmarkEnd w:id="11"/>
      <w:r w:rsidRPr="00480A93">
        <w:rPr>
          <w:rStyle w:val="JBodyTextIndentChar"/>
          <w:sz w:val="24"/>
          <w:szCs w:val="24"/>
          <w:lang w:val="en-US"/>
        </w:rPr>
        <w:t>for beam acceleration</w:t>
      </w:r>
      <w:r w:rsidRPr="00480A93">
        <w:rPr>
          <w:rStyle w:val="JBodyTextIndentChar"/>
          <w:sz w:val="24"/>
          <w:szCs w:val="24"/>
        </w:rPr>
        <w:t>. Accelerating system will work on the 2</w:t>
      </w:r>
      <w:r w:rsidRPr="00480A93">
        <w:rPr>
          <w:rStyle w:val="JBodyTextIndentChar"/>
          <w:sz w:val="24"/>
          <w:szCs w:val="24"/>
          <w:vertAlign w:val="superscript"/>
        </w:rPr>
        <w:t>nd</w:t>
      </w:r>
      <w:r w:rsidRPr="00480A93">
        <w:rPr>
          <w:rStyle w:val="JBodyTextIndentChar"/>
          <w:sz w:val="24"/>
          <w:szCs w:val="24"/>
        </w:rPr>
        <w:t xml:space="preserve"> harmonic on approximately 91 </w:t>
      </w:r>
      <w:proofErr w:type="spellStart"/>
      <w:r w:rsidRPr="00480A93">
        <w:rPr>
          <w:rStyle w:val="JBodyTextIndentChar"/>
          <w:sz w:val="24"/>
          <w:szCs w:val="24"/>
        </w:rPr>
        <w:t>MHz.</w:t>
      </w:r>
      <w:proofErr w:type="spellEnd"/>
      <w:r w:rsidRPr="00480A93">
        <w:rPr>
          <w:rStyle w:val="JBodyTextIndentChar"/>
          <w:sz w:val="24"/>
          <w:szCs w:val="24"/>
        </w:rPr>
        <w:t xml:space="preserve"> </w:t>
      </w:r>
      <w:bookmarkStart w:id="12" w:name="OLE_LINK73"/>
      <w:bookmarkStart w:id="13" w:name="OLE_LINK74"/>
      <w:r w:rsidRPr="00480A93">
        <w:rPr>
          <w:sz w:val="24"/>
          <w:szCs w:val="24"/>
        </w:rPr>
        <w:t>Much</w:t>
      </w:r>
      <w:r w:rsidRPr="00480A93">
        <w:rPr>
          <w:sz w:val="24"/>
          <w:szCs w:val="24"/>
          <w:lang w:val="en-US"/>
        </w:rPr>
        <w:t xml:space="preserve"> effort </w:t>
      </w:r>
      <w:proofErr w:type="gramStart"/>
      <w:r w:rsidRPr="00480A93">
        <w:rPr>
          <w:sz w:val="24"/>
          <w:szCs w:val="24"/>
          <w:lang w:val="en-US"/>
        </w:rPr>
        <w:t>has been done</w:t>
      </w:r>
      <w:proofErr w:type="gramEnd"/>
      <w:r w:rsidRPr="00480A93">
        <w:rPr>
          <w:sz w:val="24"/>
          <w:szCs w:val="24"/>
          <w:lang w:val="en-US"/>
        </w:rPr>
        <w:t xml:space="preserve"> to avoid the most dangerous resonances during acceleration (see w</w:t>
      </w:r>
      <w:proofErr w:type="spellStart"/>
      <w:r w:rsidRPr="00480A93">
        <w:rPr>
          <w:rStyle w:val="JBodyTextIndentChar"/>
          <w:sz w:val="24"/>
          <w:szCs w:val="24"/>
        </w:rPr>
        <w:t>orking</w:t>
      </w:r>
      <w:proofErr w:type="spellEnd"/>
      <w:r w:rsidRPr="00480A93">
        <w:rPr>
          <w:rStyle w:val="JBodyTextIndentChar"/>
          <w:sz w:val="24"/>
          <w:szCs w:val="24"/>
        </w:rPr>
        <w:t xml:space="preserve"> diagram in</w:t>
      </w:r>
      <w:r w:rsidR="008020F9" w:rsidRPr="008020F9">
        <w:rPr>
          <w:rStyle w:val="JBodyTextIndentChar"/>
          <w:sz w:val="24"/>
          <w:szCs w:val="24"/>
          <w:lang w:val="en-US"/>
        </w:rPr>
        <w:t xml:space="preserve"> </w:t>
      </w:r>
      <w:r w:rsidR="008020F9">
        <w:rPr>
          <w:rStyle w:val="JBodyTextIndentChar"/>
          <w:sz w:val="24"/>
          <w:szCs w:val="24"/>
        </w:rPr>
        <w:fldChar w:fldCharType="begin"/>
      </w:r>
      <w:r w:rsidR="008020F9">
        <w:rPr>
          <w:rStyle w:val="JBodyTextIndentChar"/>
          <w:sz w:val="24"/>
          <w:szCs w:val="24"/>
        </w:rPr>
        <w:instrText xml:space="preserve"> REF _Ref513477150 \h </w:instrText>
      </w:r>
      <w:r w:rsidR="008020F9">
        <w:rPr>
          <w:rStyle w:val="JBodyTextIndentChar"/>
          <w:sz w:val="24"/>
          <w:szCs w:val="24"/>
        </w:rPr>
      </w:r>
      <w:r w:rsidR="008020F9">
        <w:rPr>
          <w:rStyle w:val="JBodyTextIndentChar"/>
          <w:sz w:val="24"/>
          <w:szCs w:val="24"/>
        </w:rPr>
        <w:fldChar w:fldCharType="separate"/>
      </w:r>
      <w:r w:rsidR="008020F9" w:rsidRPr="00362D34">
        <w:rPr>
          <w:sz w:val="24"/>
          <w:lang w:val="en-US"/>
        </w:rPr>
        <w:t xml:space="preserve">Figure </w:t>
      </w:r>
      <w:r w:rsidR="008020F9">
        <w:rPr>
          <w:noProof/>
          <w:sz w:val="24"/>
          <w:lang w:val="en-US"/>
        </w:rPr>
        <w:t>20</w:t>
      </w:r>
      <w:r w:rsidR="008020F9">
        <w:rPr>
          <w:rStyle w:val="JBodyTextIndentChar"/>
          <w:sz w:val="24"/>
          <w:szCs w:val="24"/>
        </w:rPr>
        <w:fldChar w:fldCharType="end"/>
      </w:r>
      <w:r w:rsidRPr="00480A93">
        <w:rPr>
          <w:rStyle w:val="JBodyTextIndentChar"/>
          <w:sz w:val="24"/>
          <w:szCs w:val="24"/>
        </w:rPr>
        <w:t xml:space="preserve">). </w:t>
      </w:r>
      <w:bookmarkEnd w:id="12"/>
      <w:bookmarkEnd w:id="13"/>
      <w:proofErr w:type="gramStart"/>
      <w:r w:rsidRPr="00480A93">
        <w:rPr>
          <w:bCs/>
          <w:sz w:val="24"/>
          <w:szCs w:val="24"/>
          <w:lang w:val="en-US"/>
        </w:rPr>
        <w:t>Extraction will be provided by one electrostatic deflector placed in the valley between sector shims</w:t>
      </w:r>
      <w:proofErr w:type="gramEnd"/>
      <w:r w:rsidRPr="00480A93">
        <w:rPr>
          <w:bCs/>
          <w:sz w:val="24"/>
          <w:szCs w:val="24"/>
          <w:lang w:val="en-US"/>
        </w:rPr>
        <w:t xml:space="preserve">. </w:t>
      </w:r>
    </w:p>
    <w:p w:rsidR="00136FBF" w:rsidRPr="00480A93" w:rsidRDefault="00136FBF" w:rsidP="00136FBF">
      <w:pPr>
        <w:spacing w:after="200"/>
        <w:ind w:firstLine="284"/>
        <w:jc w:val="center"/>
        <w:rPr>
          <w:rStyle w:val="JBodyTextIndentChar"/>
          <w:rFonts w:ascii="Times New Roman" w:hAnsi="Times New Roman"/>
          <w:sz w:val="24"/>
        </w:rPr>
      </w:pPr>
      <w:r w:rsidRPr="00480A93">
        <w:rPr>
          <w:rFonts w:ascii="Times New Roman" w:eastAsia="Calibri" w:hAnsi="Times New Roman"/>
          <w:iCs/>
          <w:noProof/>
          <w:sz w:val="24"/>
          <w:lang w:val="ru-RU" w:eastAsia="ru-RU"/>
        </w:rPr>
        <w:lastRenderedPageBreak/>
        <w:drawing>
          <wp:inline distT="0" distB="0" distL="0" distR="0" wp14:anchorId="48E5E991" wp14:editId="373E2CDA">
            <wp:extent cx="5267325" cy="2505075"/>
            <wp:effectExtent l="0" t="0" r="0" b="0"/>
            <wp:docPr id="4" name="Рисунок 22"/>
            <wp:cNvGraphicFramePr/>
            <a:graphic xmlns:a="http://schemas.openxmlformats.org/drawingml/2006/main">
              <a:graphicData uri="http://schemas.openxmlformats.org/drawingml/2006/picture">
                <pic:pic xmlns:pic="http://schemas.openxmlformats.org/drawingml/2006/picture">
                  <pic:nvPicPr>
                    <pic:cNvPr id="15" name="Рисунок 22"/>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67956" cy="2505375"/>
                    </a:xfrm>
                    <a:prstGeom prst="rect">
                      <a:avLst/>
                    </a:prstGeom>
                    <a:noFill/>
                    <a:ln>
                      <a:noFill/>
                    </a:ln>
                  </pic:spPr>
                </pic:pic>
              </a:graphicData>
            </a:graphic>
          </wp:inline>
        </w:drawing>
      </w:r>
      <w:r w:rsidRPr="00136FBF">
        <w:rPr>
          <w:rStyle w:val="JBodyTextIndentChar"/>
          <w:rFonts w:ascii="Times New Roman" w:hAnsi="Times New Roman"/>
          <w:sz w:val="24"/>
        </w:rPr>
        <w:t xml:space="preserve"> </w:t>
      </w:r>
    </w:p>
    <w:p w:rsidR="00136FBF" w:rsidRPr="00362D34" w:rsidRDefault="00136FBF" w:rsidP="00136FBF">
      <w:pPr>
        <w:spacing w:after="200"/>
        <w:ind w:firstLine="284"/>
        <w:jc w:val="center"/>
        <w:rPr>
          <w:rStyle w:val="JBodyTextIndentChar"/>
          <w:rFonts w:ascii="Times New Roman" w:hAnsi="Times New Roman"/>
          <w:sz w:val="24"/>
          <w:lang w:val="en-US"/>
        </w:rPr>
      </w:pPr>
      <w:bookmarkStart w:id="14" w:name="_Ref513477150"/>
      <w:r w:rsidRPr="00362D34">
        <w:rPr>
          <w:rFonts w:ascii="Times New Roman" w:hAnsi="Times New Roman"/>
          <w:sz w:val="24"/>
          <w:lang w:val="en-US"/>
        </w:rPr>
        <w:t xml:space="preserve">Figure </w:t>
      </w:r>
      <w:r w:rsidRPr="00362D34">
        <w:rPr>
          <w:rFonts w:ascii="Times New Roman" w:hAnsi="Times New Roman"/>
          <w:sz w:val="24"/>
        </w:rPr>
        <w:fldChar w:fldCharType="begin"/>
      </w:r>
      <w:r w:rsidRPr="00362D34">
        <w:rPr>
          <w:rFonts w:ascii="Times New Roman" w:hAnsi="Times New Roman"/>
          <w:sz w:val="24"/>
          <w:lang w:val="en-US"/>
        </w:rPr>
        <w:instrText xml:space="preserve"> SEQ Figure \* ARABIC </w:instrText>
      </w:r>
      <w:r w:rsidRPr="00362D34">
        <w:rPr>
          <w:rFonts w:ascii="Times New Roman" w:hAnsi="Times New Roman"/>
          <w:sz w:val="24"/>
        </w:rPr>
        <w:fldChar w:fldCharType="separate"/>
      </w:r>
      <w:r w:rsidR="006D1494">
        <w:rPr>
          <w:rFonts w:ascii="Times New Roman" w:hAnsi="Times New Roman"/>
          <w:noProof/>
          <w:sz w:val="24"/>
          <w:lang w:val="en-US"/>
        </w:rPr>
        <w:t>20</w:t>
      </w:r>
      <w:r w:rsidRPr="00362D34">
        <w:rPr>
          <w:rFonts w:ascii="Times New Roman" w:hAnsi="Times New Roman"/>
          <w:sz w:val="24"/>
        </w:rPr>
        <w:fldChar w:fldCharType="end"/>
      </w:r>
      <w:bookmarkEnd w:id="14"/>
      <w:r w:rsidRPr="00362D34">
        <w:rPr>
          <w:rFonts w:ascii="Times New Roman" w:hAnsi="Times New Roman"/>
          <w:sz w:val="24"/>
          <w:lang w:val="en-US"/>
        </w:rPr>
        <w:t xml:space="preserve">: </w:t>
      </w:r>
      <w:r w:rsidRPr="00362D34">
        <w:rPr>
          <w:rStyle w:val="JBodyTextIndentChar"/>
          <w:rFonts w:ascii="Times New Roman" w:hAnsi="Times New Roman"/>
          <w:sz w:val="24"/>
          <w:lang w:val="en-US"/>
        </w:rPr>
        <w:t>Working diagram</w:t>
      </w:r>
      <w:r w:rsidRPr="00362D34">
        <w:rPr>
          <w:rStyle w:val="JBodyTextIndentChar"/>
          <w:rFonts w:ascii="Times New Roman" w:hAnsi="Times New Roman"/>
          <w:sz w:val="24"/>
        </w:rPr>
        <w:t>.</w:t>
      </w:r>
    </w:p>
    <w:p w:rsidR="00296BD3" w:rsidRPr="00480A93" w:rsidRDefault="00296BD3" w:rsidP="00296BD3">
      <w:pPr>
        <w:pStyle w:val="a0"/>
        <w:ind w:firstLine="284"/>
        <w:rPr>
          <w:sz w:val="24"/>
          <w:szCs w:val="24"/>
          <w:lang w:val="en-US"/>
        </w:rPr>
      </w:pPr>
      <w:bookmarkStart w:id="15" w:name="OLE_LINK67"/>
      <w:proofErr w:type="gramStart"/>
      <w:r w:rsidRPr="00480A93">
        <w:rPr>
          <w:bCs/>
          <w:sz w:val="24"/>
          <w:szCs w:val="24"/>
          <w:lang w:val="en-US"/>
        </w:rPr>
        <w:t>Designed DLNP SC202 project is approved by the expert commission in the city of Hefei in October 2016</w:t>
      </w:r>
      <w:proofErr w:type="gramEnd"/>
      <w:r w:rsidRPr="00480A93">
        <w:rPr>
          <w:bCs/>
          <w:sz w:val="24"/>
          <w:szCs w:val="24"/>
          <w:lang w:val="en-US"/>
        </w:rPr>
        <w:t xml:space="preserve">. </w:t>
      </w:r>
      <w:bookmarkEnd w:id="8"/>
      <w:bookmarkEnd w:id="9"/>
      <w:bookmarkEnd w:id="15"/>
      <w:r w:rsidRPr="00480A93">
        <w:rPr>
          <w:sz w:val="24"/>
          <w:szCs w:val="24"/>
        </w:rPr>
        <w:t>Manufacturing of SC202 systems and elements will be done in 2017. Assembling</w:t>
      </w:r>
      <w:r w:rsidRPr="00480A93">
        <w:rPr>
          <w:sz w:val="24"/>
          <w:szCs w:val="24"/>
          <w:lang w:val="en-US"/>
        </w:rPr>
        <w:t xml:space="preserve">, </w:t>
      </w:r>
      <w:r w:rsidRPr="00480A93">
        <w:rPr>
          <w:sz w:val="24"/>
          <w:szCs w:val="24"/>
        </w:rPr>
        <w:t>tuning</w:t>
      </w:r>
      <w:r w:rsidRPr="00480A93">
        <w:rPr>
          <w:sz w:val="24"/>
          <w:szCs w:val="24"/>
          <w:lang w:val="en-US"/>
        </w:rPr>
        <w:t xml:space="preserve"> </w:t>
      </w:r>
      <w:r w:rsidRPr="00480A93">
        <w:rPr>
          <w:sz w:val="24"/>
          <w:szCs w:val="24"/>
        </w:rPr>
        <w:t>and</w:t>
      </w:r>
      <w:r w:rsidRPr="00480A93">
        <w:rPr>
          <w:sz w:val="24"/>
          <w:szCs w:val="24"/>
          <w:lang w:val="en-US"/>
        </w:rPr>
        <w:t xml:space="preserve"> </w:t>
      </w:r>
      <w:r w:rsidRPr="00480A93">
        <w:rPr>
          <w:sz w:val="24"/>
          <w:szCs w:val="24"/>
        </w:rPr>
        <w:t>testing</w:t>
      </w:r>
      <w:r w:rsidRPr="00480A93">
        <w:rPr>
          <w:sz w:val="24"/>
          <w:szCs w:val="24"/>
          <w:lang w:val="en-US"/>
        </w:rPr>
        <w:t xml:space="preserve"> </w:t>
      </w:r>
      <w:r w:rsidRPr="00480A93">
        <w:rPr>
          <w:sz w:val="24"/>
          <w:szCs w:val="24"/>
        </w:rPr>
        <w:t>SC</w:t>
      </w:r>
      <w:r w:rsidRPr="00480A93">
        <w:rPr>
          <w:sz w:val="24"/>
          <w:szCs w:val="24"/>
          <w:lang w:val="en-US"/>
        </w:rPr>
        <w:t xml:space="preserve">202 </w:t>
      </w:r>
      <w:r w:rsidRPr="00480A93">
        <w:rPr>
          <w:sz w:val="24"/>
          <w:szCs w:val="24"/>
        </w:rPr>
        <w:t>should</w:t>
      </w:r>
      <w:r w:rsidRPr="00480A93">
        <w:rPr>
          <w:sz w:val="24"/>
          <w:szCs w:val="24"/>
          <w:lang w:val="en-US"/>
        </w:rPr>
        <w:t xml:space="preserve"> </w:t>
      </w:r>
      <w:r w:rsidRPr="00480A93">
        <w:rPr>
          <w:sz w:val="24"/>
          <w:szCs w:val="24"/>
        </w:rPr>
        <w:t>be</w:t>
      </w:r>
      <w:r w:rsidRPr="00480A93">
        <w:rPr>
          <w:sz w:val="24"/>
          <w:szCs w:val="24"/>
          <w:lang w:val="en-US"/>
        </w:rPr>
        <w:t xml:space="preserve"> </w:t>
      </w:r>
      <w:r w:rsidRPr="00480A93">
        <w:rPr>
          <w:sz w:val="24"/>
          <w:szCs w:val="24"/>
        </w:rPr>
        <w:t>finished</w:t>
      </w:r>
      <w:r w:rsidRPr="00480A93">
        <w:rPr>
          <w:sz w:val="24"/>
          <w:szCs w:val="24"/>
          <w:lang w:val="en-US"/>
        </w:rPr>
        <w:t xml:space="preserve"> </w:t>
      </w:r>
      <w:r w:rsidRPr="00480A93">
        <w:rPr>
          <w:sz w:val="24"/>
          <w:szCs w:val="24"/>
        </w:rPr>
        <w:t>in</w:t>
      </w:r>
      <w:r w:rsidRPr="00480A93">
        <w:rPr>
          <w:sz w:val="24"/>
          <w:szCs w:val="24"/>
          <w:lang w:val="en-US"/>
        </w:rPr>
        <w:t xml:space="preserve"> 2018.</w:t>
      </w:r>
    </w:p>
    <w:p w:rsidR="00296BD3" w:rsidRPr="00480A93" w:rsidRDefault="00296BD3" w:rsidP="00296BD3">
      <w:pPr>
        <w:ind w:firstLine="284"/>
        <w:rPr>
          <w:rFonts w:ascii="Times New Roman" w:eastAsia="Calibri" w:hAnsi="Times New Roman"/>
          <w:sz w:val="24"/>
          <w:lang w:val="en-US"/>
        </w:rPr>
      </w:pPr>
      <w:r w:rsidRPr="00480A93">
        <w:rPr>
          <w:rFonts w:ascii="Times New Roman" w:eastAsia="Calibri" w:hAnsi="Times New Roman"/>
          <w:sz w:val="24"/>
          <w:lang w:val="en-US"/>
        </w:rPr>
        <w:t>The results of testing will be used by ASIPP for a serial SC202 manufacturing.</w:t>
      </w:r>
    </w:p>
    <w:p w:rsidR="00296BD3" w:rsidRPr="008020F9" w:rsidRDefault="00296BD3" w:rsidP="00296BD3">
      <w:pPr>
        <w:ind w:firstLine="284"/>
        <w:rPr>
          <w:rFonts w:ascii="Times New Roman" w:hAnsi="Times New Roman"/>
          <w:kern w:val="16"/>
          <w:sz w:val="24"/>
          <w:lang w:val="en-US"/>
        </w:rPr>
      </w:pPr>
      <w:r w:rsidRPr="00480A93">
        <w:rPr>
          <w:rFonts w:ascii="Times New Roman" w:hAnsi="Times New Roman"/>
          <w:kern w:val="16"/>
          <w:sz w:val="24"/>
        </w:rPr>
        <w:t xml:space="preserve">At present, the engineering design of SC202 project has been completed, each subsystem </w:t>
      </w:r>
      <w:r w:rsidRPr="00480A93">
        <w:rPr>
          <w:rFonts w:ascii="Times New Roman" w:hAnsi="Times New Roman"/>
          <w:kern w:val="16"/>
          <w:sz w:val="24"/>
          <w:lang w:val="en-US"/>
        </w:rPr>
        <w:t xml:space="preserve">of the Hefei cyclotron </w:t>
      </w:r>
      <w:r w:rsidRPr="00480A93">
        <w:rPr>
          <w:rFonts w:ascii="Times New Roman" w:hAnsi="Times New Roman"/>
          <w:kern w:val="16"/>
          <w:sz w:val="24"/>
        </w:rPr>
        <w:t xml:space="preserve">is in production or experimental verification. The cryogenic electrical properties of the </w:t>
      </w:r>
      <w:proofErr w:type="gramStart"/>
      <w:r w:rsidRPr="00480A93">
        <w:rPr>
          <w:rFonts w:ascii="Times New Roman" w:hAnsi="Times New Roman"/>
          <w:kern w:val="16"/>
          <w:sz w:val="24"/>
        </w:rPr>
        <w:t>superconducting</w:t>
      </w:r>
      <w:r w:rsidRPr="00480A93">
        <w:rPr>
          <w:rFonts w:ascii="Times New Roman" w:hAnsi="Times New Roman"/>
          <w:kern w:val="16"/>
          <w:sz w:val="24"/>
          <w:lang w:val="en-US"/>
        </w:rPr>
        <w:t xml:space="preserve"> </w:t>
      </w:r>
      <w:r w:rsidRPr="00480A93">
        <w:rPr>
          <w:rFonts w:ascii="Times New Roman" w:hAnsi="Times New Roman"/>
          <w:kern w:val="16"/>
          <w:sz w:val="24"/>
        </w:rPr>
        <w:t xml:space="preserve"> magnet</w:t>
      </w:r>
      <w:proofErr w:type="gramEnd"/>
      <w:r w:rsidRPr="00480A93">
        <w:rPr>
          <w:rFonts w:ascii="Times New Roman" w:hAnsi="Times New Roman"/>
          <w:kern w:val="16"/>
          <w:sz w:val="24"/>
          <w:lang w:val="en-US"/>
        </w:rPr>
        <w:t xml:space="preserve"> coils</w:t>
      </w:r>
      <w:r w:rsidRPr="00480A93">
        <w:rPr>
          <w:rFonts w:ascii="Times New Roman" w:hAnsi="Times New Roman"/>
          <w:kern w:val="16"/>
          <w:sz w:val="24"/>
        </w:rPr>
        <w:t xml:space="preserve"> are tested successfully, the test results meet the design requirements, the superconducting magnet is manufactured. The PIG ion source has been designed and manufactured. For the moment, the RF </w:t>
      </w:r>
      <w:r w:rsidRPr="00480A93">
        <w:rPr>
          <w:rFonts w:ascii="Times New Roman" w:hAnsi="Times New Roman"/>
          <w:kern w:val="16"/>
          <w:sz w:val="24"/>
          <w:lang w:val="en-US"/>
        </w:rPr>
        <w:t>generator</w:t>
      </w:r>
      <w:r w:rsidRPr="00480A93">
        <w:rPr>
          <w:rFonts w:ascii="Times New Roman" w:hAnsi="Times New Roman"/>
          <w:kern w:val="16"/>
          <w:sz w:val="24"/>
        </w:rPr>
        <w:t xml:space="preserve"> and the </w:t>
      </w:r>
      <w:proofErr w:type="gramStart"/>
      <w:r w:rsidRPr="00480A93">
        <w:rPr>
          <w:rFonts w:ascii="Times New Roman" w:hAnsi="Times New Roman"/>
          <w:kern w:val="16"/>
          <w:sz w:val="24"/>
        </w:rPr>
        <w:t>low level</w:t>
      </w:r>
      <w:proofErr w:type="gramEnd"/>
      <w:r w:rsidRPr="00480A93">
        <w:rPr>
          <w:rFonts w:ascii="Times New Roman" w:hAnsi="Times New Roman"/>
          <w:kern w:val="16"/>
          <w:sz w:val="24"/>
        </w:rPr>
        <w:t xml:space="preserve"> control system are manufactured. The low power test of the </w:t>
      </w:r>
      <w:r w:rsidRPr="00480A93">
        <w:rPr>
          <w:rFonts w:ascii="Times New Roman" w:hAnsi="Times New Roman"/>
          <w:kern w:val="16"/>
          <w:sz w:val="24"/>
          <w:lang w:val="en-US"/>
        </w:rPr>
        <w:t>accelerating</w:t>
      </w:r>
      <w:r w:rsidRPr="00480A93">
        <w:rPr>
          <w:rFonts w:ascii="Times New Roman" w:hAnsi="Times New Roman"/>
          <w:kern w:val="16"/>
          <w:sz w:val="24"/>
        </w:rPr>
        <w:t xml:space="preserve"> cavity model is completed. RF cavities will be manufactured in the nearest future. Design and manufacture of subsystems of SC202 are performing in accordance with the project schedule.</w:t>
      </w:r>
      <w:r w:rsidR="008020F9" w:rsidRPr="008020F9">
        <w:rPr>
          <w:rFonts w:ascii="Times New Roman" w:hAnsi="Times New Roman"/>
          <w:kern w:val="16"/>
          <w:sz w:val="24"/>
          <w:lang w:val="en-US"/>
        </w:rPr>
        <w:t xml:space="preserve"> </w:t>
      </w:r>
      <w:r w:rsidR="008020F9">
        <w:rPr>
          <w:rFonts w:ascii="Times New Roman" w:hAnsi="Times New Roman"/>
          <w:kern w:val="16"/>
          <w:sz w:val="24"/>
          <w:lang w:val="en-US"/>
        </w:rPr>
        <w:t xml:space="preserve">There is some delay in cryostat and superconducting </w:t>
      </w:r>
      <w:proofErr w:type="gramStart"/>
      <w:r w:rsidR="008020F9">
        <w:rPr>
          <w:rFonts w:ascii="Times New Roman" w:hAnsi="Times New Roman"/>
          <w:kern w:val="16"/>
          <w:sz w:val="24"/>
          <w:lang w:val="en-US"/>
        </w:rPr>
        <w:t>coils  production</w:t>
      </w:r>
      <w:proofErr w:type="gramEnd"/>
      <w:r w:rsidR="008020F9">
        <w:rPr>
          <w:rFonts w:ascii="Times New Roman" w:hAnsi="Times New Roman"/>
          <w:kern w:val="16"/>
          <w:sz w:val="24"/>
          <w:lang w:val="en-US"/>
        </w:rPr>
        <w:t>.</w:t>
      </w:r>
    </w:p>
    <w:p w:rsidR="00296BD3" w:rsidRPr="00480A93" w:rsidRDefault="00296BD3" w:rsidP="00296BD3">
      <w:pPr>
        <w:rPr>
          <w:rFonts w:ascii="Times New Roman" w:hAnsi="Times New Roman"/>
          <w:sz w:val="24"/>
          <w:lang w:val="en-US"/>
        </w:rPr>
      </w:pPr>
      <w:r w:rsidRPr="00480A93">
        <w:rPr>
          <w:rFonts w:ascii="Times New Roman" w:hAnsi="Times New Roman"/>
          <w:noProof/>
          <w:kern w:val="16"/>
          <w:sz w:val="24"/>
          <w:lang w:val="ru-RU" w:eastAsia="ru-RU"/>
        </w:rPr>
        <w:drawing>
          <wp:inline distT="0" distB="0" distL="0" distR="0" wp14:anchorId="7B20AE68" wp14:editId="2FCFD4AD">
            <wp:extent cx="3090672" cy="2317922"/>
            <wp:effectExtent l="0" t="0" r="0" b="635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s.jpg"/>
                    <pic:cNvPicPr/>
                  </pic:nvPicPr>
                  <pic:blipFill>
                    <a:blip r:embed="rId33" cstate="print">
                      <a:extLst>
                        <a:ext uri="{28A0092B-C50C-407E-A947-70E740481C1C}">
                          <a14:useLocalDpi xmlns:a14="http://schemas.microsoft.com/office/drawing/2010/main" val="0"/>
                        </a:ext>
                      </a:extLst>
                    </a:blip>
                    <a:stretch>
                      <a:fillRect/>
                    </a:stretch>
                  </pic:blipFill>
                  <pic:spPr>
                    <a:xfrm flipH="1">
                      <a:off x="0" y="0"/>
                      <a:ext cx="3142296" cy="2356639"/>
                    </a:xfrm>
                    <a:prstGeom prst="rect">
                      <a:avLst/>
                    </a:prstGeom>
                  </pic:spPr>
                </pic:pic>
              </a:graphicData>
            </a:graphic>
          </wp:inline>
        </w:drawing>
      </w:r>
      <w:r w:rsidRPr="00480A93">
        <w:rPr>
          <w:rFonts w:ascii="Times New Roman" w:hAnsi="Times New Roman"/>
          <w:noProof/>
          <w:sz w:val="24"/>
          <w:lang w:val="ru-RU" w:eastAsia="ru-RU"/>
        </w:rPr>
        <w:drawing>
          <wp:inline distT="0" distB="0" distL="0" distR="0" wp14:anchorId="531EC54A" wp14:editId="5E839CEB">
            <wp:extent cx="2505456" cy="2460313"/>
            <wp:effectExtent l="0" t="0" r="9525"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8937" t="21137" r="38593" b="21284"/>
                    <a:stretch/>
                  </pic:blipFill>
                  <pic:spPr bwMode="auto">
                    <a:xfrm>
                      <a:off x="0" y="0"/>
                      <a:ext cx="2540269" cy="2494499"/>
                    </a:xfrm>
                    <a:prstGeom prst="rect">
                      <a:avLst/>
                    </a:prstGeom>
                    <a:ln>
                      <a:noFill/>
                    </a:ln>
                    <a:extLst>
                      <a:ext uri="{53640926-AAD7-44D8-BBD7-CCE9431645EC}">
                        <a14:shadowObscured xmlns:a14="http://schemas.microsoft.com/office/drawing/2010/main"/>
                      </a:ext>
                    </a:extLst>
                  </pic:spPr>
                </pic:pic>
              </a:graphicData>
            </a:graphic>
          </wp:inline>
        </w:drawing>
      </w:r>
    </w:p>
    <w:p w:rsidR="00296BD3" w:rsidRPr="000C7525" w:rsidRDefault="00296BD3" w:rsidP="000C7525">
      <w:pPr>
        <w:ind w:firstLine="284"/>
        <w:jc w:val="left"/>
        <w:rPr>
          <w:rFonts w:ascii="Times New Roman" w:hAnsi="Times New Roman"/>
          <w:kern w:val="16"/>
          <w:sz w:val="24"/>
          <w:lang w:val="en-US"/>
        </w:rPr>
      </w:pPr>
      <w:r w:rsidRPr="00480A93">
        <w:rPr>
          <w:rFonts w:ascii="Times New Roman" w:hAnsi="Times New Roman"/>
          <w:kern w:val="16"/>
          <w:sz w:val="24"/>
          <w:lang w:val="en-US"/>
        </w:rPr>
        <w:t xml:space="preserve">Figure </w:t>
      </w:r>
      <w:r w:rsidRPr="00480A93">
        <w:rPr>
          <w:rFonts w:ascii="Times New Roman" w:hAnsi="Times New Roman"/>
          <w:kern w:val="16"/>
          <w:sz w:val="24"/>
        </w:rPr>
        <w:fldChar w:fldCharType="begin"/>
      </w:r>
      <w:r w:rsidRPr="00480A93">
        <w:rPr>
          <w:rFonts w:ascii="Times New Roman" w:hAnsi="Times New Roman"/>
          <w:kern w:val="16"/>
          <w:sz w:val="24"/>
          <w:lang w:val="en-US"/>
        </w:rPr>
        <w:instrText xml:space="preserve"> SEQ Figure \* ARABIC </w:instrText>
      </w:r>
      <w:r w:rsidRPr="00480A93">
        <w:rPr>
          <w:rFonts w:ascii="Times New Roman" w:hAnsi="Times New Roman"/>
          <w:kern w:val="16"/>
          <w:sz w:val="24"/>
        </w:rPr>
        <w:fldChar w:fldCharType="separate"/>
      </w:r>
      <w:r w:rsidR="006D1494">
        <w:rPr>
          <w:rFonts w:ascii="Times New Roman" w:hAnsi="Times New Roman"/>
          <w:noProof/>
          <w:kern w:val="16"/>
          <w:sz w:val="24"/>
          <w:lang w:val="en-US"/>
        </w:rPr>
        <w:t>21</w:t>
      </w:r>
      <w:r w:rsidRPr="00480A93">
        <w:rPr>
          <w:rFonts w:ascii="Times New Roman" w:hAnsi="Times New Roman"/>
          <w:kern w:val="16"/>
          <w:sz w:val="24"/>
        </w:rPr>
        <w:fldChar w:fldCharType="end"/>
      </w:r>
      <w:r w:rsidRPr="00480A93">
        <w:rPr>
          <w:rFonts w:ascii="Times New Roman" w:hAnsi="Times New Roman"/>
          <w:kern w:val="16"/>
          <w:sz w:val="24"/>
          <w:lang w:val="en-US"/>
        </w:rPr>
        <w:t xml:space="preserve">: View of the cyclotron.  </w:t>
      </w:r>
      <w:r w:rsidR="000C7525">
        <w:rPr>
          <w:rFonts w:ascii="Times New Roman" w:hAnsi="Times New Roman"/>
          <w:kern w:val="16"/>
          <w:sz w:val="24"/>
          <w:lang w:val="en-US"/>
        </w:rPr>
        <w:t xml:space="preserve">         </w:t>
      </w:r>
      <w:r w:rsidRPr="00480A93">
        <w:rPr>
          <w:rFonts w:ascii="Times New Roman" w:hAnsi="Times New Roman"/>
          <w:kern w:val="16"/>
          <w:sz w:val="24"/>
          <w:lang w:val="en-US"/>
        </w:rPr>
        <w:t xml:space="preserve">Figure </w:t>
      </w:r>
      <w:r w:rsidRPr="00480A93">
        <w:rPr>
          <w:rFonts w:ascii="Times New Roman" w:hAnsi="Times New Roman"/>
          <w:kern w:val="16"/>
          <w:sz w:val="24"/>
        </w:rPr>
        <w:fldChar w:fldCharType="begin"/>
      </w:r>
      <w:r w:rsidRPr="00480A93">
        <w:rPr>
          <w:rFonts w:ascii="Times New Roman" w:hAnsi="Times New Roman"/>
          <w:kern w:val="16"/>
          <w:sz w:val="24"/>
          <w:lang w:val="en-US"/>
        </w:rPr>
        <w:instrText xml:space="preserve"> SEQ Figure \* ARABIC </w:instrText>
      </w:r>
      <w:r w:rsidRPr="00480A93">
        <w:rPr>
          <w:rFonts w:ascii="Times New Roman" w:hAnsi="Times New Roman"/>
          <w:kern w:val="16"/>
          <w:sz w:val="24"/>
        </w:rPr>
        <w:fldChar w:fldCharType="separate"/>
      </w:r>
      <w:r w:rsidR="006D1494">
        <w:rPr>
          <w:rFonts w:ascii="Times New Roman" w:hAnsi="Times New Roman"/>
          <w:noProof/>
          <w:kern w:val="16"/>
          <w:sz w:val="24"/>
          <w:lang w:val="en-US"/>
        </w:rPr>
        <w:t>22</w:t>
      </w:r>
      <w:r w:rsidRPr="00480A93">
        <w:rPr>
          <w:rFonts w:ascii="Times New Roman" w:hAnsi="Times New Roman"/>
          <w:kern w:val="16"/>
          <w:sz w:val="24"/>
        </w:rPr>
        <w:fldChar w:fldCharType="end"/>
      </w:r>
      <w:r w:rsidRPr="00480A93">
        <w:rPr>
          <w:rFonts w:ascii="Times New Roman" w:hAnsi="Times New Roman"/>
          <w:kern w:val="16"/>
          <w:sz w:val="24"/>
          <w:lang w:val="en-US"/>
        </w:rPr>
        <w:t xml:space="preserve">: </w:t>
      </w:r>
      <w:r w:rsidRPr="00480A93">
        <w:rPr>
          <w:rFonts w:ascii="Times New Roman" w:hAnsi="Times New Roman"/>
          <w:sz w:val="24"/>
          <w:lang w:val="en-US"/>
        </w:rPr>
        <w:t xml:space="preserve">Magnetic field calculated in CST Studio </w:t>
      </w:r>
    </w:p>
    <w:p w:rsidR="00296BD3" w:rsidRPr="00480A93" w:rsidRDefault="00296BD3" w:rsidP="00841CBF">
      <w:pPr>
        <w:spacing w:before="100" w:beforeAutospacing="1" w:after="100" w:afterAutospacing="1"/>
        <w:ind w:firstLine="284"/>
        <w:rPr>
          <w:rFonts w:ascii="Times New Roman" w:eastAsiaTheme="minorHAnsi" w:hAnsi="Times New Roman"/>
          <w:kern w:val="16"/>
          <w:sz w:val="24"/>
        </w:rPr>
      </w:pPr>
      <w:r w:rsidRPr="00480A93">
        <w:rPr>
          <w:rFonts w:ascii="Times New Roman" w:eastAsiaTheme="minorHAnsi" w:hAnsi="Times New Roman"/>
          <w:sz w:val="24"/>
          <w:lang w:val="en-US"/>
        </w:rPr>
        <w:t xml:space="preserve">Project of the </w:t>
      </w:r>
      <w:r w:rsidRPr="00480A93">
        <w:rPr>
          <w:rFonts w:ascii="Times New Roman" w:eastAsiaTheme="minorHAnsi" w:hAnsi="Times New Roman"/>
          <w:sz w:val="24"/>
        </w:rPr>
        <w:t>cyclotron SC202 (</w:t>
      </w:r>
      <w:proofErr w:type="spellStart"/>
      <w:r w:rsidRPr="00480A93">
        <w:rPr>
          <w:rFonts w:ascii="Times New Roman" w:eastAsiaTheme="minorHAnsi" w:hAnsi="Times New Roman"/>
          <w:sz w:val="24"/>
        </w:rPr>
        <w:t>Dubna</w:t>
      </w:r>
      <w:proofErr w:type="spellEnd"/>
      <w:r w:rsidRPr="00480A93">
        <w:rPr>
          <w:rFonts w:ascii="Times New Roman" w:eastAsiaTheme="minorHAnsi" w:hAnsi="Times New Roman"/>
          <w:sz w:val="24"/>
        </w:rPr>
        <w:t>) is not finished.</w:t>
      </w:r>
      <w:r w:rsidRPr="00480A93">
        <w:rPr>
          <w:rFonts w:ascii="Times New Roman" w:eastAsiaTheme="minorHAnsi" w:hAnsi="Times New Roman"/>
          <w:sz w:val="24"/>
          <w:lang w:val="en-US"/>
        </w:rPr>
        <w:t xml:space="preserve"> C</w:t>
      </w:r>
      <w:proofErr w:type="spellStart"/>
      <w:r w:rsidRPr="00480A93">
        <w:rPr>
          <w:rFonts w:ascii="Times New Roman" w:eastAsiaTheme="minorHAnsi" w:hAnsi="Times New Roman"/>
          <w:sz w:val="24"/>
        </w:rPr>
        <w:t>yclotron</w:t>
      </w:r>
      <w:proofErr w:type="spellEnd"/>
      <w:r w:rsidRPr="00480A93">
        <w:rPr>
          <w:rFonts w:ascii="Times New Roman" w:eastAsiaTheme="minorHAnsi" w:hAnsi="Times New Roman"/>
          <w:sz w:val="24"/>
        </w:rPr>
        <w:t xml:space="preserve"> SC202 (</w:t>
      </w:r>
      <w:proofErr w:type="spellStart"/>
      <w:r w:rsidRPr="00480A93">
        <w:rPr>
          <w:rFonts w:ascii="Times New Roman" w:eastAsiaTheme="minorHAnsi" w:hAnsi="Times New Roman"/>
          <w:sz w:val="24"/>
        </w:rPr>
        <w:t>Dubna</w:t>
      </w:r>
      <w:proofErr w:type="spellEnd"/>
      <w:r w:rsidRPr="00480A93">
        <w:rPr>
          <w:rFonts w:ascii="Times New Roman" w:eastAsiaTheme="minorHAnsi" w:hAnsi="Times New Roman"/>
          <w:sz w:val="24"/>
        </w:rPr>
        <w:t xml:space="preserve">) </w:t>
      </w:r>
      <w:proofErr w:type="spellStart"/>
      <w:r w:rsidRPr="00480A93">
        <w:rPr>
          <w:rFonts w:ascii="Times New Roman" w:eastAsiaTheme="minorHAnsi" w:hAnsi="Times New Roman"/>
          <w:sz w:val="24"/>
          <w:lang w:val="en-US"/>
        </w:rPr>
        <w:t>wil</w:t>
      </w:r>
      <w:proofErr w:type="spellEnd"/>
      <w:r w:rsidRPr="00480A93">
        <w:rPr>
          <w:rFonts w:ascii="Times New Roman" w:eastAsiaTheme="minorHAnsi" w:hAnsi="Times New Roman"/>
          <w:sz w:val="24"/>
        </w:rPr>
        <w:t xml:space="preserve">l use extraction schema which differ substantially from one used for the cyclotron for Hefei medical </w:t>
      </w:r>
      <w:proofErr w:type="spellStart"/>
      <w:r w:rsidRPr="00480A93">
        <w:rPr>
          <w:rFonts w:ascii="Times New Roman" w:eastAsiaTheme="minorHAnsi" w:hAnsi="Times New Roman"/>
          <w:sz w:val="24"/>
        </w:rPr>
        <w:t>center</w:t>
      </w:r>
      <w:proofErr w:type="spellEnd"/>
      <w:r w:rsidRPr="00480A93">
        <w:rPr>
          <w:rFonts w:ascii="Times New Roman" w:eastAsiaTheme="minorHAnsi" w:hAnsi="Times New Roman"/>
          <w:sz w:val="24"/>
        </w:rPr>
        <w:t>.</w:t>
      </w:r>
    </w:p>
    <w:p w:rsidR="00296BD3" w:rsidRPr="00480A93" w:rsidRDefault="00296BD3" w:rsidP="00841CBF">
      <w:pPr>
        <w:shd w:val="clear" w:color="auto" w:fill="FFFFFF"/>
        <w:spacing w:before="100" w:beforeAutospacing="1" w:after="100" w:afterAutospacing="1"/>
        <w:ind w:firstLine="284"/>
        <w:contextualSpacing/>
        <w:rPr>
          <w:rFonts w:ascii="Times New Roman" w:hAnsi="Times New Roman"/>
          <w:bCs/>
          <w:sz w:val="24"/>
          <w:lang w:val="en-US" w:eastAsia="ru-RU"/>
        </w:rPr>
      </w:pPr>
      <w:r w:rsidRPr="00480A93">
        <w:rPr>
          <w:rFonts w:ascii="Times New Roman" w:hAnsi="Times New Roman"/>
          <w:bCs/>
          <w:sz w:val="24"/>
          <w:lang w:val="en-US" w:eastAsia="ru-RU"/>
        </w:rPr>
        <w:lastRenderedPageBreak/>
        <w:t xml:space="preserve">The particles from </w:t>
      </w:r>
      <w:r w:rsidRPr="00480A93">
        <w:rPr>
          <w:rFonts w:ascii="Times New Roman" w:hAnsi="Times New Roman"/>
          <w:sz w:val="24"/>
          <w:lang w:val="en-US" w:eastAsia="ru-RU"/>
        </w:rPr>
        <w:t>SC202 (</w:t>
      </w:r>
      <w:proofErr w:type="spellStart"/>
      <w:r w:rsidRPr="00480A93">
        <w:rPr>
          <w:rFonts w:ascii="Times New Roman" w:hAnsi="Times New Roman"/>
          <w:sz w:val="24"/>
          <w:lang w:val="en-US" w:eastAsia="ru-RU"/>
        </w:rPr>
        <w:t>Dubna</w:t>
      </w:r>
      <w:proofErr w:type="spellEnd"/>
      <w:r w:rsidRPr="00480A93">
        <w:rPr>
          <w:rFonts w:ascii="Times New Roman" w:hAnsi="Times New Roman"/>
          <w:sz w:val="24"/>
          <w:lang w:val="en-US" w:eastAsia="ru-RU"/>
        </w:rPr>
        <w:t xml:space="preserve">) cyclotron </w:t>
      </w:r>
      <w:r w:rsidRPr="00480A93">
        <w:rPr>
          <w:rFonts w:ascii="Times New Roman" w:hAnsi="Times New Roman"/>
          <w:bCs/>
          <w:sz w:val="24"/>
          <w:lang w:val="en-US" w:eastAsia="ru-RU"/>
        </w:rPr>
        <w:t>will be extracted with one ESD electrostatic deflector, two magnetic channels MC1 and MC2</w:t>
      </w:r>
      <w:r w:rsidR="008020F9">
        <w:rPr>
          <w:rFonts w:ascii="Times New Roman" w:hAnsi="Times New Roman"/>
          <w:bCs/>
          <w:sz w:val="24"/>
          <w:lang w:val="en-US" w:eastAsia="ru-RU"/>
        </w:rPr>
        <w:t xml:space="preserve"> (</w:t>
      </w:r>
      <w:r w:rsidR="008020F9">
        <w:rPr>
          <w:rFonts w:ascii="Times New Roman" w:hAnsi="Times New Roman"/>
          <w:bCs/>
          <w:sz w:val="24"/>
          <w:lang w:val="en-US" w:eastAsia="ru-RU"/>
        </w:rPr>
        <w:fldChar w:fldCharType="begin"/>
      </w:r>
      <w:r w:rsidR="008020F9">
        <w:rPr>
          <w:rFonts w:ascii="Times New Roman" w:hAnsi="Times New Roman"/>
          <w:bCs/>
          <w:sz w:val="24"/>
          <w:lang w:val="en-US" w:eastAsia="ru-RU"/>
        </w:rPr>
        <w:instrText xml:space="preserve"> REF _Ref499721461 \h </w:instrText>
      </w:r>
      <w:r w:rsidR="008020F9">
        <w:rPr>
          <w:rFonts w:ascii="Times New Roman" w:hAnsi="Times New Roman"/>
          <w:bCs/>
          <w:sz w:val="24"/>
          <w:lang w:val="en-US" w:eastAsia="ru-RU"/>
        </w:rPr>
      </w:r>
      <w:r w:rsidR="008020F9">
        <w:rPr>
          <w:rFonts w:ascii="Times New Roman" w:hAnsi="Times New Roman"/>
          <w:bCs/>
          <w:sz w:val="24"/>
          <w:lang w:val="en-US" w:eastAsia="ru-RU"/>
        </w:rPr>
        <w:fldChar w:fldCharType="separate"/>
      </w:r>
      <w:r w:rsidR="008020F9" w:rsidRPr="00480A93">
        <w:rPr>
          <w:rFonts w:ascii="Times New Roman" w:hAnsi="Times New Roman"/>
          <w:sz w:val="24"/>
          <w:lang w:val="en-US" w:eastAsia="ru-RU"/>
        </w:rPr>
        <w:t xml:space="preserve">Figure </w:t>
      </w:r>
      <w:r w:rsidR="008020F9">
        <w:rPr>
          <w:rFonts w:ascii="Times New Roman" w:hAnsi="Times New Roman"/>
          <w:noProof/>
          <w:sz w:val="24"/>
          <w:lang w:val="en-US" w:eastAsia="ru-RU"/>
        </w:rPr>
        <w:t>23</w:t>
      </w:r>
      <w:r w:rsidR="008020F9">
        <w:rPr>
          <w:rFonts w:ascii="Times New Roman" w:hAnsi="Times New Roman"/>
          <w:bCs/>
          <w:sz w:val="24"/>
          <w:lang w:val="en-US" w:eastAsia="ru-RU"/>
        </w:rPr>
        <w:fldChar w:fldCharType="end"/>
      </w:r>
      <w:r w:rsidR="008020F9">
        <w:rPr>
          <w:rFonts w:ascii="Times New Roman" w:hAnsi="Times New Roman"/>
          <w:bCs/>
          <w:sz w:val="24"/>
          <w:lang w:val="en-US" w:eastAsia="ru-RU"/>
        </w:rPr>
        <w:t>)</w:t>
      </w:r>
      <w:r w:rsidRPr="00480A93">
        <w:rPr>
          <w:rFonts w:ascii="Times New Roman" w:hAnsi="Times New Roman"/>
          <w:bCs/>
          <w:sz w:val="24"/>
          <w:lang w:val="en-US" w:eastAsia="ru-RU"/>
        </w:rPr>
        <w:t xml:space="preserve">.  Cyclotron </w:t>
      </w:r>
      <w:r w:rsidRPr="00480A93">
        <w:rPr>
          <w:rFonts w:ascii="Times New Roman" w:hAnsi="Times New Roman"/>
          <w:sz w:val="24"/>
          <w:lang w:val="en-US" w:eastAsia="ru-RU"/>
        </w:rPr>
        <w:t>SC202 (</w:t>
      </w:r>
      <w:proofErr w:type="spellStart"/>
      <w:r w:rsidRPr="00480A93">
        <w:rPr>
          <w:rFonts w:ascii="Times New Roman" w:hAnsi="Times New Roman"/>
          <w:sz w:val="24"/>
          <w:lang w:val="en-US" w:eastAsia="ru-RU"/>
        </w:rPr>
        <w:t>Dubna</w:t>
      </w:r>
      <w:proofErr w:type="spellEnd"/>
      <w:r w:rsidRPr="00480A93">
        <w:rPr>
          <w:rFonts w:ascii="Times New Roman" w:hAnsi="Times New Roman"/>
          <w:sz w:val="24"/>
          <w:lang w:val="en-US" w:eastAsia="ru-RU"/>
        </w:rPr>
        <w:t xml:space="preserve">) </w:t>
      </w:r>
      <w:r w:rsidRPr="00480A93">
        <w:rPr>
          <w:rFonts w:ascii="Times New Roman" w:hAnsi="Times New Roman"/>
          <w:bCs/>
          <w:sz w:val="24"/>
          <w:lang w:val="en-US" w:eastAsia="ru-RU"/>
        </w:rPr>
        <w:t>extraction system will be supplied by compensation channels CM1 and CM2 in order to avoid first harmonic of magnetic field which can induce resonances 2Q</w:t>
      </w:r>
      <w:r w:rsidRPr="00480A93">
        <w:rPr>
          <w:rFonts w:ascii="Times New Roman" w:hAnsi="Times New Roman"/>
          <w:bCs/>
          <w:sz w:val="24"/>
          <w:vertAlign w:val="subscript"/>
          <w:lang w:val="en-US" w:eastAsia="ru-RU"/>
        </w:rPr>
        <w:t>z</w:t>
      </w:r>
      <w:r w:rsidRPr="00480A93">
        <w:rPr>
          <w:rFonts w:ascii="Times New Roman" w:hAnsi="Times New Roman"/>
          <w:bCs/>
          <w:sz w:val="24"/>
          <w:lang w:val="en-US" w:eastAsia="ru-RU"/>
        </w:rPr>
        <w:t xml:space="preserve">=1 and </w:t>
      </w:r>
      <w:proofErr w:type="spellStart"/>
      <w:r w:rsidRPr="00480A93">
        <w:rPr>
          <w:rFonts w:ascii="Times New Roman" w:hAnsi="Times New Roman"/>
          <w:bCs/>
          <w:sz w:val="24"/>
          <w:lang w:val="en-US" w:eastAsia="ru-RU"/>
        </w:rPr>
        <w:t>Q</w:t>
      </w:r>
      <w:r w:rsidRPr="00480A93">
        <w:rPr>
          <w:rFonts w:ascii="Times New Roman" w:hAnsi="Times New Roman"/>
          <w:bCs/>
          <w:sz w:val="24"/>
          <w:vertAlign w:val="subscript"/>
          <w:lang w:val="en-US" w:eastAsia="ru-RU"/>
        </w:rPr>
        <w:t>r</w:t>
      </w:r>
      <w:r w:rsidRPr="00480A93">
        <w:rPr>
          <w:rFonts w:ascii="Times New Roman" w:hAnsi="Times New Roman"/>
          <w:bCs/>
          <w:sz w:val="24"/>
          <w:lang w:val="en-US" w:eastAsia="ru-RU"/>
        </w:rPr>
        <w:t>-Q</w:t>
      </w:r>
      <w:r w:rsidRPr="00480A93">
        <w:rPr>
          <w:rFonts w:ascii="Times New Roman" w:hAnsi="Times New Roman"/>
          <w:bCs/>
          <w:sz w:val="24"/>
          <w:vertAlign w:val="subscript"/>
          <w:lang w:val="en-US" w:eastAsia="ru-RU"/>
        </w:rPr>
        <w:t>z</w:t>
      </w:r>
      <w:proofErr w:type="spellEnd"/>
      <w:r w:rsidRPr="00480A93">
        <w:rPr>
          <w:rFonts w:ascii="Times New Roman" w:hAnsi="Times New Roman"/>
          <w:bCs/>
          <w:sz w:val="24"/>
          <w:lang w:val="en-US" w:eastAsia="ru-RU"/>
        </w:rPr>
        <w:t>=1.</w:t>
      </w:r>
    </w:p>
    <w:p w:rsidR="00296BD3" w:rsidRPr="00480A93" w:rsidRDefault="00296BD3" w:rsidP="00841CBF">
      <w:pPr>
        <w:spacing w:before="100" w:beforeAutospacing="1" w:after="100" w:afterAutospacing="1"/>
        <w:ind w:firstLine="284"/>
        <w:rPr>
          <w:rFonts w:ascii="Times New Roman" w:eastAsiaTheme="minorHAnsi" w:hAnsi="Times New Roman"/>
          <w:color w:val="000000"/>
          <w:sz w:val="24"/>
          <w:lang w:val="en-US"/>
        </w:rPr>
      </w:pPr>
      <w:r w:rsidRPr="00480A93">
        <w:rPr>
          <w:rFonts w:ascii="Times New Roman" w:eastAsiaTheme="minorHAnsi" w:hAnsi="Times New Roman"/>
          <w:sz w:val="24"/>
          <w:lang w:val="en-US"/>
        </w:rPr>
        <w:t>Proposed extraction scheme allows efficient extraction of the beam from an isochronous superconducting cyclotron with a minimal increase in the transverse beam envelopes</w:t>
      </w:r>
      <w:r w:rsidR="008020F9">
        <w:rPr>
          <w:rFonts w:ascii="Times New Roman" w:eastAsiaTheme="minorHAnsi" w:hAnsi="Times New Roman"/>
          <w:sz w:val="24"/>
          <w:lang w:val="en-US"/>
        </w:rPr>
        <w:t xml:space="preserve"> (</w:t>
      </w:r>
      <w:r w:rsidR="008020F9">
        <w:rPr>
          <w:rFonts w:ascii="Times New Roman" w:eastAsiaTheme="minorHAnsi" w:hAnsi="Times New Roman"/>
          <w:sz w:val="24"/>
          <w:lang w:val="en-US"/>
        </w:rPr>
        <w:fldChar w:fldCharType="begin"/>
      </w:r>
      <w:r w:rsidR="008020F9">
        <w:rPr>
          <w:rFonts w:ascii="Times New Roman" w:eastAsiaTheme="minorHAnsi" w:hAnsi="Times New Roman"/>
          <w:sz w:val="24"/>
          <w:lang w:val="en-US"/>
        </w:rPr>
        <w:instrText xml:space="preserve"> REF _Ref498357449 \h </w:instrText>
      </w:r>
      <w:r w:rsidR="008020F9">
        <w:rPr>
          <w:rFonts w:ascii="Times New Roman" w:eastAsiaTheme="minorHAnsi" w:hAnsi="Times New Roman"/>
          <w:sz w:val="24"/>
          <w:lang w:val="en-US"/>
        </w:rPr>
      </w:r>
      <w:r w:rsidR="008020F9">
        <w:rPr>
          <w:rFonts w:ascii="Times New Roman" w:eastAsiaTheme="minorHAnsi" w:hAnsi="Times New Roman"/>
          <w:sz w:val="24"/>
          <w:lang w:val="en-US"/>
        </w:rPr>
        <w:fldChar w:fldCharType="separate"/>
      </w:r>
      <w:r w:rsidR="008020F9" w:rsidRPr="00BC34BF">
        <w:rPr>
          <w:rFonts w:ascii="Times New Roman" w:hAnsi="Times New Roman"/>
          <w:sz w:val="24"/>
          <w:lang w:val="en-US" w:eastAsia="ru-RU"/>
        </w:rPr>
        <w:t xml:space="preserve">Figure </w:t>
      </w:r>
      <w:r w:rsidR="008020F9">
        <w:rPr>
          <w:rFonts w:ascii="Times New Roman" w:hAnsi="Times New Roman"/>
          <w:noProof/>
          <w:sz w:val="24"/>
          <w:lang w:val="en-US" w:eastAsia="ru-RU"/>
        </w:rPr>
        <w:t>24</w:t>
      </w:r>
      <w:r w:rsidR="008020F9">
        <w:rPr>
          <w:rFonts w:ascii="Times New Roman" w:eastAsiaTheme="minorHAnsi" w:hAnsi="Times New Roman"/>
          <w:sz w:val="24"/>
          <w:lang w:val="en-US"/>
        </w:rPr>
        <w:fldChar w:fldCharType="end"/>
      </w:r>
      <w:r w:rsidR="008020F9">
        <w:rPr>
          <w:rFonts w:ascii="Times New Roman" w:eastAsiaTheme="minorHAnsi" w:hAnsi="Times New Roman"/>
          <w:sz w:val="24"/>
          <w:lang w:val="en-US"/>
        </w:rPr>
        <w:t>)</w:t>
      </w:r>
      <w:r w:rsidRPr="00480A93">
        <w:rPr>
          <w:rFonts w:ascii="Times New Roman" w:eastAsiaTheme="minorHAnsi" w:hAnsi="Times New Roman"/>
          <w:sz w:val="24"/>
          <w:lang w:val="en-US"/>
        </w:rPr>
        <w:t xml:space="preserve">. Losses of the beam will be determined mainly by thickness of the septum electrode of the deflector and will not be less than 15 % for 0.1mm septum. </w:t>
      </w:r>
      <w:r w:rsidRPr="00480A93">
        <w:rPr>
          <w:rFonts w:ascii="Times New Roman" w:eastAsiaTheme="minorHAnsi" w:hAnsi="Times New Roman"/>
          <w:color w:val="000000"/>
          <w:sz w:val="24"/>
          <w:lang w:val="en-US"/>
        </w:rPr>
        <w:t xml:space="preserve">This scheme of extraction is suitable for cyclotron with standard for proton therapy energy 230-250 MeV either.  </w:t>
      </w:r>
    </w:p>
    <w:bookmarkStart w:id="16" w:name="_Ref498357422"/>
    <w:p w:rsidR="00296BD3" w:rsidRPr="00480A93" w:rsidRDefault="00136FBF" w:rsidP="000C7525">
      <w:pPr>
        <w:spacing w:after="160" w:line="259" w:lineRule="auto"/>
        <w:jc w:val="center"/>
        <w:rPr>
          <w:rFonts w:ascii="Times New Roman" w:eastAsiaTheme="minorHAnsi" w:hAnsi="Times New Roman"/>
          <w:sz w:val="24"/>
          <w:lang w:val="en-US"/>
        </w:rPr>
      </w:pPr>
      <w:r w:rsidRPr="00480A93">
        <w:rPr>
          <w:rFonts w:ascii="Times New Roman" w:eastAsiaTheme="minorHAnsi" w:hAnsi="Times New Roman"/>
          <w:noProof/>
          <w:sz w:val="24"/>
          <w:lang w:val="ru-RU" w:eastAsia="ru-RU"/>
        </w:rPr>
        <mc:AlternateContent>
          <mc:Choice Requires="wps">
            <w:drawing>
              <wp:anchor distT="0" distB="0" distL="114300" distR="114300" simplePos="0" relativeHeight="251662336" behindDoc="0" locked="0" layoutInCell="1" allowOverlap="1" wp14:anchorId="49D0CC42" wp14:editId="6A38D58B">
                <wp:simplePos x="0" y="0"/>
                <wp:positionH relativeFrom="margin">
                  <wp:posOffset>2401046</wp:posOffset>
                </wp:positionH>
                <wp:positionV relativeFrom="paragraph">
                  <wp:posOffset>3169285</wp:posOffset>
                </wp:positionV>
                <wp:extent cx="600075" cy="295275"/>
                <wp:effectExtent l="0" t="0" r="0" b="0"/>
                <wp:wrapNone/>
                <wp:docPr id="2098" name="Надпись 2098"/>
                <wp:cNvGraphicFramePr/>
                <a:graphic xmlns:a="http://schemas.openxmlformats.org/drawingml/2006/main">
                  <a:graphicData uri="http://schemas.microsoft.com/office/word/2010/wordprocessingShape">
                    <wps:wsp>
                      <wps:cNvSpPr txBox="1"/>
                      <wps:spPr>
                        <a:xfrm>
                          <a:off x="0" y="0"/>
                          <a:ext cx="600075" cy="295275"/>
                        </a:xfrm>
                        <a:prstGeom prst="rect">
                          <a:avLst/>
                        </a:prstGeom>
                        <a:noFill/>
                        <a:ln w="6350">
                          <a:noFill/>
                        </a:ln>
                        <a:effectLst/>
                      </wps:spPr>
                      <wps:txbx>
                        <w:txbxContent>
                          <w:p w:rsidR="00506D35" w:rsidRPr="000D265D" w:rsidRDefault="00506D35" w:rsidP="00296BD3">
                            <w:pPr>
                              <w:rPr>
                                <w:b/>
                                <w:lang w:val="en-US"/>
                              </w:rPr>
                            </w:pPr>
                            <w:r w:rsidRPr="000D265D">
                              <w:rPr>
                                <w:b/>
                                <w:lang w:val="en-US"/>
                              </w:rPr>
                              <w:t>MC2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0CC42" id="Надпись 2098" o:spid="_x0000_s1027" type="#_x0000_t202" style="position:absolute;left:0;text-align:left;margin-left:189.05pt;margin-top:249.55pt;width:47.25pt;height:23.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" filled="f" stroked="f" strokeweight=".5pt">
                <v:textbox>
                  <w:txbxContent>
                    <w:p w:rsidR="00506D35" w:rsidRPr="000D265D" w:rsidRDefault="00506D35" w:rsidP="00296BD3">
                      <w:pPr>
                        <w:rPr>
                          <w:b/>
                          <w:lang w:val="en-US"/>
                        </w:rPr>
                      </w:pPr>
                      <w:r w:rsidRPr="000D265D">
                        <w:rPr>
                          <w:b/>
                          <w:lang w:val="en-US"/>
                        </w:rPr>
                        <w:t>MC2</w:t>
                      </w:r>
                    </w:p>
                  </w:txbxContent>
                </v:textbox>
                <w10:wrap anchorx="margin"/>
              </v:shape>
            </w:pict>
          </mc:Fallback>
        </mc:AlternateContent>
      </w:r>
      <w:r w:rsidRPr="00480A93">
        <w:rPr>
          <w:rFonts w:ascii="Times New Roman" w:eastAsiaTheme="minorHAnsi" w:hAnsi="Times New Roman"/>
          <w:noProof/>
          <w:sz w:val="24"/>
          <w:lang w:val="ru-RU" w:eastAsia="ru-RU"/>
        </w:rPr>
        <mc:AlternateContent>
          <mc:Choice Requires="wps">
            <w:drawing>
              <wp:anchor distT="0" distB="0" distL="114300" distR="114300" simplePos="0" relativeHeight="251661312" behindDoc="0" locked="0" layoutInCell="1" allowOverlap="1" wp14:anchorId="21651FF9" wp14:editId="3F884B34">
                <wp:simplePos x="0" y="0"/>
                <wp:positionH relativeFrom="margin">
                  <wp:posOffset>1714003</wp:posOffset>
                </wp:positionH>
                <wp:positionV relativeFrom="paragraph">
                  <wp:posOffset>2777104</wp:posOffset>
                </wp:positionV>
                <wp:extent cx="600075" cy="295275"/>
                <wp:effectExtent l="0" t="0" r="0" b="0"/>
                <wp:wrapNone/>
                <wp:docPr id="2097" name="Надпись 2097"/>
                <wp:cNvGraphicFramePr/>
                <a:graphic xmlns:a="http://schemas.openxmlformats.org/drawingml/2006/main">
                  <a:graphicData uri="http://schemas.microsoft.com/office/word/2010/wordprocessingShape">
                    <wps:wsp>
                      <wps:cNvSpPr txBox="1"/>
                      <wps:spPr>
                        <a:xfrm>
                          <a:off x="0" y="0"/>
                          <a:ext cx="600075" cy="295275"/>
                        </a:xfrm>
                        <a:prstGeom prst="rect">
                          <a:avLst/>
                        </a:prstGeom>
                        <a:noFill/>
                        <a:ln w="6350">
                          <a:noFill/>
                        </a:ln>
                        <a:effectLst/>
                      </wps:spPr>
                      <wps:txbx>
                        <w:txbxContent>
                          <w:p w:rsidR="00506D35" w:rsidRPr="000D265D" w:rsidRDefault="00506D35" w:rsidP="00296BD3">
                            <w:pPr>
                              <w:rPr>
                                <w:b/>
                                <w:lang w:val="en-US"/>
                              </w:rPr>
                            </w:pPr>
                            <w:r w:rsidRPr="000D265D">
                              <w:rPr>
                                <w:b/>
                                <w:lang w:val="en-US"/>
                              </w:rPr>
                              <w:t>MC1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51FF9" id="Надпись 2097" o:spid="_x0000_s1028" type="#_x0000_t202" style="position:absolute;left:0;text-align:left;margin-left:134.95pt;margin-top:218.65pt;width:47.25pt;height:23.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" filled="f" stroked="f" strokeweight=".5pt">
                <v:textbox>
                  <w:txbxContent>
                    <w:p w:rsidR="00506D35" w:rsidRPr="000D265D" w:rsidRDefault="00506D35" w:rsidP="00296BD3">
                      <w:pPr>
                        <w:rPr>
                          <w:b/>
                          <w:lang w:val="en-US"/>
                        </w:rPr>
                      </w:pPr>
                      <w:r w:rsidRPr="000D265D">
                        <w:rPr>
                          <w:b/>
                          <w:lang w:val="en-US"/>
                        </w:rPr>
                        <w:t>MC1</w:t>
                      </w:r>
                    </w:p>
                  </w:txbxContent>
                </v:textbox>
                <w10:wrap anchorx="margin"/>
              </v:shape>
            </w:pict>
          </mc:Fallback>
        </mc:AlternateContent>
      </w:r>
      <w:r w:rsidRPr="00480A93">
        <w:rPr>
          <w:rFonts w:ascii="Times New Roman" w:eastAsiaTheme="minorHAnsi" w:hAnsi="Times New Roman"/>
          <w:noProof/>
          <w:sz w:val="24"/>
          <w:lang w:val="ru-RU" w:eastAsia="ru-RU"/>
        </w:rPr>
        <mc:AlternateContent>
          <mc:Choice Requires="wps">
            <w:drawing>
              <wp:anchor distT="0" distB="0" distL="114300" distR="114300" simplePos="0" relativeHeight="251660288" behindDoc="0" locked="0" layoutInCell="1" allowOverlap="1" wp14:anchorId="30C805D2" wp14:editId="049408AF">
                <wp:simplePos x="0" y="0"/>
                <wp:positionH relativeFrom="margin">
                  <wp:posOffset>1974905</wp:posOffset>
                </wp:positionH>
                <wp:positionV relativeFrom="paragraph">
                  <wp:posOffset>5420636</wp:posOffset>
                </wp:positionV>
                <wp:extent cx="600075" cy="295275"/>
                <wp:effectExtent l="0" t="0" r="0" b="0"/>
                <wp:wrapNone/>
                <wp:docPr id="2096" name="Надпись 2096"/>
                <wp:cNvGraphicFramePr/>
                <a:graphic xmlns:a="http://schemas.openxmlformats.org/drawingml/2006/main">
                  <a:graphicData uri="http://schemas.microsoft.com/office/word/2010/wordprocessingShape">
                    <wps:wsp>
                      <wps:cNvSpPr txBox="1"/>
                      <wps:spPr>
                        <a:xfrm>
                          <a:off x="0" y="0"/>
                          <a:ext cx="600075" cy="295275"/>
                        </a:xfrm>
                        <a:prstGeom prst="rect">
                          <a:avLst/>
                        </a:prstGeom>
                        <a:noFill/>
                        <a:ln w="6350">
                          <a:noFill/>
                        </a:ln>
                        <a:effectLst/>
                      </wps:spPr>
                      <wps:txbx>
                        <w:txbxContent>
                          <w:p w:rsidR="00506D35" w:rsidRPr="00DD1B2B" w:rsidRDefault="00506D35" w:rsidP="00296BD3">
                            <w:pPr>
                              <w:rPr>
                                <w:b/>
                                <w:lang w:val="en-US"/>
                              </w:rPr>
                            </w:pPr>
                            <w:r w:rsidRPr="00DD1B2B">
                              <w:rPr>
                                <w:b/>
                                <w:lang w:val="en-US"/>
                              </w:rPr>
                              <w:t>MC2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805D2" id="Надпись 2096" o:spid="_x0000_s1029" type="#_x0000_t202" style="position:absolute;left:0;text-align:left;margin-left:155.5pt;margin-top:426.8pt;width:47.25pt;height:23.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" filled="f" stroked="f" strokeweight=".5pt">
                <v:textbox>
                  <w:txbxContent>
                    <w:p w:rsidR="00506D35" w:rsidRPr="00DD1B2B" w:rsidRDefault="00506D35" w:rsidP="00296BD3">
                      <w:pPr>
                        <w:rPr>
                          <w:b/>
                          <w:lang w:val="en-US"/>
                        </w:rPr>
                      </w:pPr>
                      <w:r w:rsidRPr="00DD1B2B">
                        <w:rPr>
                          <w:b/>
                          <w:lang w:val="en-US"/>
                        </w:rPr>
                        <w:t>MC2</w:t>
                      </w:r>
                    </w:p>
                  </w:txbxContent>
                </v:textbox>
                <w10:wrap anchorx="margin"/>
              </v:shape>
            </w:pict>
          </mc:Fallback>
        </mc:AlternateContent>
      </w:r>
      <w:r w:rsidR="00296BD3" w:rsidRPr="00480A93">
        <w:rPr>
          <w:rFonts w:ascii="Times New Roman" w:eastAsiaTheme="minorHAnsi" w:hAnsi="Times New Roman"/>
          <w:noProof/>
          <w:sz w:val="24"/>
          <w:lang w:val="ru-RU" w:eastAsia="ru-RU"/>
        </w:rPr>
        <mc:AlternateContent>
          <mc:Choice Requires="wps">
            <w:drawing>
              <wp:anchor distT="0" distB="0" distL="114300" distR="114300" simplePos="0" relativeHeight="251659264" behindDoc="0" locked="0" layoutInCell="1" allowOverlap="1" wp14:anchorId="7A27D8EE" wp14:editId="65BA2270">
                <wp:simplePos x="0" y="0"/>
                <wp:positionH relativeFrom="margin">
                  <wp:posOffset>954570</wp:posOffset>
                </wp:positionH>
                <wp:positionV relativeFrom="paragraph">
                  <wp:posOffset>4376613</wp:posOffset>
                </wp:positionV>
                <wp:extent cx="600075" cy="295275"/>
                <wp:effectExtent l="0" t="0" r="0" b="0"/>
                <wp:wrapNone/>
                <wp:docPr id="2095" name="Надпись 2095"/>
                <wp:cNvGraphicFramePr/>
                <a:graphic xmlns:a="http://schemas.openxmlformats.org/drawingml/2006/main">
                  <a:graphicData uri="http://schemas.microsoft.com/office/word/2010/wordprocessingShape">
                    <wps:wsp>
                      <wps:cNvSpPr txBox="1"/>
                      <wps:spPr>
                        <a:xfrm>
                          <a:off x="0" y="0"/>
                          <a:ext cx="600075" cy="295275"/>
                        </a:xfrm>
                        <a:prstGeom prst="rect">
                          <a:avLst/>
                        </a:prstGeom>
                        <a:noFill/>
                        <a:ln w="6350">
                          <a:noFill/>
                        </a:ln>
                        <a:effectLst/>
                      </wps:spPr>
                      <wps:txbx>
                        <w:txbxContent>
                          <w:p w:rsidR="00506D35" w:rsidRPr="00DD1B2B" w:rsidRDefault="00506D35" w:rsidP="00296BD3">
                            <w:pPr>
                              <w:rPr>
                                <w:b/>
                                <w:lang w:val="en-US"/>
                              </w:rPr>
                            </w:pPr>
                            <w:r w:rsidRPr="00DD1B2B">
                              <w:rPr>
                                <w:b/>
                                <w:lang w:val="en-US"/>
                              </w:rPr>
                              <w:t>MC1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7D8EE" id="Надпись 2095" o:spid="_x0000_s1030" type="#_x0000_t202" style="position:absolute;left:0;text-align:left;margin-left:75.15pt;margin-top:344.6pt;width:47.25pt;height:23.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" filled="f" stroked="f" strokeweight=".5pt">
                <v:textbox>
                  <w:txbxContent>
                    <w:p w:rsidR="00506D35" w:rsidRPr="00DD1B2B" w:rsidRDefault="00506D35" w:rsidP="00296BD3">
                      <w:pPr>
                        <w:rPr>
                          <w:b/>
                          <w:lang w:val="en-US"/>
                        </w:rPr>
                      </w:pPr>
                      <w:r w:rsidRPr="00DD1B2B">
                        <w:rPr>
                          <w:b/>
                          <w:lang w:val="en-US"/>
                        </w:rPr>
                        <w:t>MC1</w:t>
                      </w:r>
                    </w:p>
                  </w:txbxContent>
                </v:textbox>
                <w10:wrap anchorx="margin"/>
              </v:shape>
            </w:pict>
          </mc:Fallback>
        </mc:AlternateContent>
      </w:r>
      <w:r w:rsidR="00296BD3" w:rsidRPr="00480A93">
        <w:rPr>
          <w:rFonts w:ascii="Times New Roman" w:eastAsiaTheme="minorHAnsi" w:hAnsi="Times New Roman"/>
          <w:noProof/>
          <w:sz w:val="24"/>
          <w:lang w:val="ru-RU" w:eastAsia="ru-RU"/>
        </w:rPr>
        <mc:AlternateContent>
          <mc:Choice Requires="wps">
            <w:drawing>
              <wp:anchor distT="0" distB="0" distL="114300" distR="114300" simplePos="0" relativeHeight="251665408" behindDoc="0" locked="0" layoutInCell="1" allowOverlap="1" wp14:anchorId="3E1DC850" wp14:editId="179A7B62">
                <wp:simplePos x="0" y="0"/>
                <wp:positionH relativeFrom="margin">
                  <wp:posOffset>2110740</wp:posOffset>
                </wp:positionH>
                <wp:positionV relativeFrom="paragraph">
                  <wp:posOffset>1188085</wp:posOffset>
                </wp:positionV>
                <wp:extent cx="600075" cy="295275"/>
                <wp:effectExtent l="0" t="0" r="0" b="0"/>
                <wp:wrapNone/>
                <wp:docPr id="2101" name="Надпись 2101"/>
                <wp:cNvGraphicFramePr/>
                <a:graphic xmlns:a="http://schemas.openxmlformats.org/drawingml/2006/main">
                  <a:graphicData uri="http://schemas.microsoft.com/office/word/2010/wordprocessingShape">
                    <wps:wsp>
                      <wps:cNvSpPr txBox="1"/>
                      <wps:spPr>
                        <a:xfrm>
                          <a:off x="0" y="0"/>
                          <a:ext cx="600075" cy="295275"/>
                        </a:xfrm>
                        <a:prstGeom prst="rect">
                          <a:avLst/>
                        </a:prstGeom>
                        <a:noFill/>
                        <a:ln w="6350">
                          <a:noFill/>
                        </a:ln>
                        <a:effectLst/>
                      </wps:spPr>
                      <wps:txbx>
                        <w:txbxContent>
                          <w:p w:rsidR="00506D35" w:rsidRPr="000D265D" w:rsidRDefault="00506D35" w:rsidP="00296BD3">
                            <w:pPr>
                              <w:rPr>
                                <w:b/>
                                <w:lang w:val="en-US"/>
                              </w:rPr>
                            </w:pPr>
                            <w:r>
                              <w:rPr>
                                <w:b/>
                                <w:lang w:val="en-US"/>
                              </w:rPr>
                              <w:t>ESD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DC850" id="Надпись 2101" o:spid="_x0000_s1031" type="#_x0000_t202" style="position:absolute;left:0;text-align:left;margin-left:166.2pt;margin-top:93.55pt;width:47.25pt;height:23.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" filled="f" stroked="f" strokeweight=".5pt">
                <v:textbox>
                  <w:txbxContent>
                    <w:p w:rsidR="00506D35" w:rsidRPr="000D265D" w:rsidRDefault="00506D35" w:rsidP="00296BD3">
                      <w:pPr>
                        <w:rPr>
                          <w:b/>
                          <w:lang w:val="en-US"/>
                        </w:rPr>
                      </w:pPr>
                      <w:r>
                        <w:rPr>
                          <w:b/>
                          <w:lang w:val="en-US"/>
                        </w:rPr>
                        <w:t>ESD</w:t>
                      </w:r>
                    </w:p>
                  </w:txbxContent>
                </v:textbox>
                <w10:wrap anchorx="margin"/>
              </v:shape>
            </w:pict>
          </mc:Fallback>
        </mc:AlternateContent>
      </w:r>
      <w:r w:rsidR="00296BD3" w:rsidRPr="00480A93">
        <w:rPr>
          <w:rFonts w:ascii="Times New Roman" w:eastAsiaTheme="minorHAnsi" w:hAnsi="Times New Roman"/>
          <w:noProof/>
          <w:sz w:val="24"/>
          <w:lang w:val="ru-RU" w:eastAsia="ru-RU"/>
        </w:rPr>
        <mc:AlternateContent>
          <mc:Choice Requires="wps">
            <w:drawing>
              <wp:anchor distT="0" distB="0" distL="114300" distR="114300" simplePos="0" relativeHeight="251664384" behindDoc="0" locked="0" layoutInCell="1" allowOverlap="1" wp14:anchorId="1C7C1BAC" wp14:editId="603E4A62">
                <wp:simplePos x="0" y="0"/>
                <wp:positionH relativeFrom="margin">
                  <wp:posOffset>3082290</wp:posOffset>
                </wp:positionH>
                <wp:positionV relativeFrom="paragraph">
                  <wp:posOffset>1378585</wp:posOffset>
                </wp:positionV>
                <wp:extent cx="600075" cy="295275"/>
                <wp:effectExtent l="0" t="0" r="0" b="0"/>
                <wp:wrapNone/>
                <wp:docPr id="2100" name="Надпись 2100"/>
                <wp:cNvGraphicFramePr/>
                <a:graphic xmlns:a="http://schemas.openxmlformats.org/drawingml/2006/main">
                  <a:graphicData uri="http://schemas.microsoft.com/office/word/2010/wordprocessingShape">
                    <wps:wsp>
                      <wps:cNvSpPr txBox="1"/>
                      <wps:spPr>
                        <a:xfrm>
                          <a:off x="0" y="0"/>
                          <a:ext cx="600075" cy="295275"/>
                        </a:xfrm>
                        <a:prstGeom prst="rect">
                          <a:avLst/>
                        </a:prstGeom>
                        <a:noFill/>
                        <a:ln w="6350">
                          <a:noFill/>
                        </a:ln>
                        <a:effectLst/>
                      </wps:spPr>
                      <wps:txbx>
                        <w:txbxContent>
                          <w:p w:rsidR="00506D35" w:rsidRPr="000D265D" w:rsidRDefault="00506D35" w:rsidP="00296BD3">
                            <w:pPr>
                              <w:rPr>
                                <w:b/>
                                <w:lang w:val="en-US"/>
                              </w:rPr>
                            </w:pPr>
                            <w:r>
                              <w:rPr>
                                <w:b/>
                                <w:lang w:val="en-US"/>
                              </w:rPr>
                              <w:t>C</w:t>
                            </w:r>
                            <w:r w:rsidRPr="000D265D">
                              <w:rPr>
                                <w:b/>
                                <w:lang w:val="en-US"/>
                              </w:rPr>
                              <w:t>MC1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C1BAC" id="Надпись 2100" o:spid="_x0000_s1032" type="#_x0000_t202" style="position:absolute;left:0;text-align:left;margin-left:242.7pt;margin-top:108.55pt;width:47.25pt;height:23.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" filled="f" stroked="f" strokeweight=".5pt">
                <v:textbox>
                  <w:txbxContent>
                    <w:p w:rsidR="00506D35" w:rsidRPr="000D265D" w:rsidRDefault="00506D35" w:rsidP="00296BD3">
                      <w:pPr>
                        <w:rPr>
                          <w:b/>
                          <w:lang w:val="en-US"/>
                        </w:rPr>
                      </w:pPr>
                      <w:r>
                        <w:rPr>
                          <w:b/>
                          <w:lang w:val="en-US"/>
                        </w:rPr>
                        <w:t>C</w:t>
                      </w:r>
                      <w:r w:rsidRPr="000D265D">
                        <w:rPr>
                          <w:b/>
                          <w:lang w:val="en-US"/>
                        </w:rPr>
                        <w:t>MC1</w:t>
                      </w:r>
                    </w:p>
                  </w:txbxContent>
                </v:textbox>
                <w10:wrap anchorx="margin"/>
              </v:shape>
            </w:pict>
          </mc:Fallback>
        </mc:AlternateContent>
      </w:r>
      <w:r w:rsidR="00296BD3" w:rsidRPr="00480A93">
        <w:rPr>
          <w:rFonts w:ascii="Times New Roman" w:eastAsiaTheme="minorHAnsi" w:hAnsi="Times New Roman"/>
          <w:noProof/>
          <w:sz w:val="24"/>
          <w:lang w:val="ru-RU" w:eastAsia="ru-RU"/>
        </w:rPr>
        <mc:AlternateContent>
          <mc:Choice Requires="wps">
            <w:drawing>
              <wp:anchor distT="0" distB="0" distL="114300" distR="114300" simplePos="0" relativeHeight="251663360" behindDoc="0" locked="0" layoutInCell="1" allowOverlap="1" wp14:anchorId="50B87495" wp14:editId="4F5D4FF2">
                <wp:simplePos x="0" y="0"/>
                <wp:positionH relativeFrom="margin">
                  <wp:posOffset>2317750</wp:posOffset>
                </wp:positionH>
                <wp:positionV relativeFrom="paragraph">
                  <wp:posOffset>911860</wp:posOffset>
                </wp:positionV>
                <wp:extent cx="600075" cy="295275"/>
                <wp:effectExtent l="0" t="0" r="0" b="0"/>
                <wp:wrapNone/>
                <wp:docPr id="2099" name="Надпись 2099"/>
                <wp:cNvGraphicFramePr/>
                <a:graphic xmlns:a="http://schemas.openxmlformats.org/drawingml/2006/main">
                  <a:graphicData uri="http://schemas.microsoft.com/office/word/2010/wordprocessingShape">
                    <wps:wsp>
                      <wps:cNvSpPr txBox="1"/>
                      <wps:spPr>
                        <a:xfrm>
                          <a:off x="0" y="0"/>
                          <a:ext cx="600075" cy="295275"/>
                        </a:xfrm>
                        <a:prstGeom prst="rect">
                          <a:avLst/>
                        </a:prstGeom>
                        <a:noFill/>
                        <a:ln w="6350">
                          <a:noFill/>
                        </a:ln>
                        <a:effectLst/>
                      </wps:spPr>
                      <wps:txbx>
                        <w:txbxContent>
                          <w:p w:rsidR="00506D35" w:rsidRPr="000D265D" w:rsidRDefault="00506D35" w:rsidP="00296BD3">
                            <w:pPr>
                              <w:rPr>
                                <w:b/>
                                <w:lang w:val="en-US"/>
                              </w:rPr>
                            </w:pPr>
                            <w:r>
                              <w:rPr>
                                <w:b/>
                                <w:lang w:val="en-US"/>
                              </w:rPr>
                              <w:t>C</w:t>
                            </w:r>
                            <w:r w:rsidRPr="000D265D">
                              <w:rPr>
                                <w:b/>
                                <w:lang w:val="en-US"/>
                              </w:rPr>
                              <w:t>MC</w:t>
                            </w:r>
                            <w:r>
                              <w:rPr>
                                <w:b/>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87495" id="Надпись 2099" o:spid="_x0000_s1033" type="#_x0000_t202" style="position:absolute;left:0;text-align:left;margin-left:182.5pt;margin-top:71.8pt;width:47.25pt;height:23.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" filled="f" stroked="f" strokeweight=".5pt">
                <v:textbox>
                  <w:txbxContent>
                    <w:p w:rsidR="00506D35" w:rsidRPr="000D265D" w:rsidRDefault="00506D35" w:rsidP="00296BD3">
                      <w:pPr>
                        <w:rPr>
                          <w:b/>
                          <w:lang w:val="en-US"/>
                        </w:rPr>
                      </w:pPr>
                      <w:r>
                        <w:rPr>
                          <w:b/>
                          <w:lang w:val="en-US"/>
                        </w:rPr>
                        <w:t>C</w:t>
                      </w:r>
                      <w:r w:rsidRPr="000D265D">
                        <w:rPr>
                          <w:b/>
                          <w:lang w:val="en-US"/>
                        </w:rPr>
                        <w:t>MC</w:t>
                      </w:r>
                      <w:r>
                        <w:rPr>
                          <w:b/>
                          <w:lang w:val="en-US"/>
                        </w:rPr>
                        <w:t>2</w:t>
                      </w:r>
                    </w:p>
                  </w:txbxContent>
                </v:textbox>
                <w10:wrap anchorx="margin"/>
              </v:shape>
            </w:pict>
          </mc:Fallback>
        </mc:AlternateContent>
      </w:r>
      <w:r w:rsidR="00296BD3" w:rsidRPr="00480A93">
        <w:rPr>
          <w:rFonts w:ascii="Times New Roman" w:eastAsiaTheme="minorHAnsi" w:hAnsi="Times New Roman"/>
          <w:noProof/>
          <w:sz w:val="24"/>
          <w:lang w:val="ru-RU" w:eastAsia="ru-RU"/>
        </w:rPr>
        <w:drawing>
          <wp:inline distT="0" distB="0" distL="0" distR="0" wp14:anchorId="6AB9E91F" wp14:editId="7931454A">
            <wp:extent cx="3787775" cy="3629025"/>
            <wp:effectExtent l="0" t="0" r="3175" b="9525"/>
            <wp:docPr id="16"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1.jpg"/>
                    <pic:cNvPicPr/>
                  </pic:nvPicPr>
                  <pic:blipFill rotWithShape="1">
                    <a:blip r:embed="rId35">
                      <a:extLst>
                        <a:ext uri="{28A0092B-C50C-407E-A947-70E740481C1C}">
                          <a14:useLocalDpi xmlns:a14="http://schemas.microsoft.com/office/drawing/2010/main" val="0"/>
                        </a:ext>
                      </a:extLst>
                    </a:blip>
                    <a:srcRect l="30786" t="3652" r="30893" b="3592"/>
                    <a:stretch/>
                  </pic:blipFill>
                  <pic:spPr bwMode="auto">
                    <a:xfrm>
                      <a:off x="0" y="0"/>
                      <a:ext cx="3792722" cy="3633765"/>
                    </a:xfrm>
                    <a:prstGeom prst="rect">
                      <a:avLst/>
                    </a:prstGeom>
                    <a:ln>
                      <a:noFill/>
                    </a:ln>
                    <a:extLst>
                      <a:ext uri="{53640926-AAD7-44D8-BBD7-CCE9431645EC}">
                        <a14:shadowObscured xmlns:a14="http://schemas.microsoft.com/office/drawing/2010/main"/>
                      </a:ext>
                    </a:extLst>
                  </pic:spPr>
                </pic:pic>
              </a:graphicData>
            </a:graphic>
          </wp:inline>
        </w:drawing>
      </w:r>
      <w:bookmarkStart w:id="17" w:name="_Ref499721422"/>
      <w:r w:rsidR="00296BD3" w:rsidRPr="00480A93">
        <w:rPr>
          <w:rFonts w:ascii="Times New Roman" w:eastAsiaTheme="minorHAnsi" w:hAnsi="Times New Roman"/>
          <w:noProof/>
          <w:sz w:val="24"/>
          <w:lang w:val="ru-RU" w:eastAsia="ru-RU"/>
        </w:rPr>
        <w:drawing>
          <wp:inline distT="0" distB="0" distL="0" distR="0" wp14:anchorId="723C31D3" wp14:editId="0A5054EE">
            <wp:extent cx="3457575" cy="1914525"/>
            <wp:effectExtent l="0" t="0" r="9525" b="9525"/>
            <wp:docPr id="18"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2.jpg"/>
                    <pic:cNvPicPr/>
                  </pic:nvPicPr>
                  <pic:blipFill rotWithShape="1">
                    <a:blip r:embed="rId36" cstate="print">
                      <a:extLst>
                        <a:ext uri="{BEBA8EAE-BF5A-486C-A8C5-ECC9F3942E4B}">
                          <a14:imgProps xmlns:a14="http://schemas.microsoft.com/office/drawing/2010/main">
                            <a14:imgLayer r:embed="rId37">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l="17478" t="9722" r="24318" b="8858"/>
                    <a:stretch/>
                  </pic:blipFill>
                  <pic:spPr bwMode="auto">
                    <a:xfrm>
                      <a:off x="0" y="0"/>
                      <a:ext cx="3457575" cy="1914525"/>
                    </a:xfrm>
                    <a:prstGeom prst="rect">
                      <a:avLst/>
                    </a:prstGeom>
                    <a:ln>
                      <a:noFill/>
                    </a:ln>
                    <a:extLst>
                      <a:ext uri="{53640926-AAD7-44D8-BBD7-CCE9431645EC}">
                        <a14:shadowObscured xmlns:a14="http://schemas.microsoft.com/office/drawing/2010/main"/>
                      </a:ext>
                    </a:extLst>
                  </pic:spPr>
                </pic:pic>
              </a:graphicData>
            </a:graphic>
          </wp:inline>
        </w:drawing>
      </w:r>
    </w:p>
    <w:p w:rsidR="00296BD3" w:rsidRPr="00480A93" w:rsidRDefault="00296BD3" w:rsidP="00296BD3">
      <w:pPr>
        <w:shd w:val="clear" w:color="auto" w:fill="FFFFFF"/>
        <w:spacing w:before="120" w:after="300" w:line="326" w:lineRule="atLeast"/>
        <w:ind w:firstLine="600"/>
        <w:jc w:val="center"/>
        <w:rPr>
          <w:rFonts w:ascii="Times New Roman" w:hAnsi="Times New Roman"/>
          <w:bCs/>
          <w:sz w:val="24"/>
          <w:lang w:val="en-US" w:eastAsia="ru-RU"/>
        </w:rPr>
      </w:pPr>
      <w:bookmarkStart w:id="18" w:name="_Ref499721461"/>
      <w:r w:rsidRPr="00480A93">
        <w:rPr>
          <w:rFonts w:ascii="Times New Roman" w:hAnsi="Times New Roman"/>
          <w:sz w:val="24"/>
          <w:lang w:val="en-US" w:eastAsia="ru-RU"/>
        </w:rPr>
        <w:t xml:space="preserve">Figure </w:t>
      </w:r>
      <w:r w:rsidRPr="00480A93">
        <w:rPr>
          <w:rFonts w:ascii="Times New Roman" w:hAnsi="Times New Roman"/>
          <w:sz w:val="24"/>
          <w:lang w:val="ru-RU" w:eastAsia="ru-RU"/>
        </w:rPr>
        <w:fldChar w:fldCharType="begin"/>
      </w:r>
      <w:r w:rsidRPr="00480A93">
        <w:rPr>
          <w:rFonts w:ascii="Times New Roman" w:hAnsi="Times New Roman"/>
          <w:sz w:val="24"/>
          <w:lang w:val="en-US" w:eastAsia="ru-RU"/>
        </w:rPr>
        <w:instrText xml:space="preserve"> SEQ Figure \* ARABIC </w:instrText>
      </w:r>
      <w:r w:rsidRPr="00480A93">
        <w:rPr>
          <w:rFonts w:ascii="Times New Roman" w:hAnsi="Times New Roman"/>
          <w:sz w:val="24"/>
          <w:lang w:val="ru-RU" w:eastAsia="ru-RU"/>
        </w:rPr>
        <w:fldChar w:fldCharType="separate"/>
      </w:r>
      <w:r w:rsidR="006D1494">
        <w:rPr>
          <w:rFonts w:ascii="Times New Roman" w:hAnsi="Times New Roman"/>
          <w:noProof/>
          <w:sz w:val="24"/>
          <w:lang w:val="en-US" w:eastAsia="ru-RU"/>
        </w:rPr>
        <w:t>23</w:t>
      </w:r>
      <w:r w:rsidRPr="00480A93">
        <w:rPr>
          <w:rFonts w:ascii="Times New Roman" w:hAnsi="Times New Roman"/>
          <w:sz w:val="24"/>
          <w:lang w:val="ru-RU" w:eastAsia="ru-RU"/>
        </w:rPr>
        <w:fldChar w:fldCharType="end"/>
      </w:r>
      <w:bookmarkEnd w:id="16"/>
      <w:bookmarkEnd w:id="17"/>
      <w:bookmarkEnd w:id="18"/>
      <w:r w:rsidRPr="00480A93">
        <w:rPr>
          <w:rFonts w:ascii="Times New Roman" w:hAnsi="Times New Roman"/>
          <w:sz w:val="24"/>
          <w:lang w:val="en-US" w:eastAsia="ru-RU"/>
        </w:rPr>
        <w:t>: View of the half of the cyclotron with the extraction system</w:t>
      </w:r>
      <w:r w:rsidRPr="00480A93">
        <w:rPr>
          <w:rFonts w:ascii="Times New Roman" w:hAnsi="Times New Roman"/>
          <w:color w:val="000000"/>
          <w:sz w:val="24"/>
          <w:lang w:val="en-US" w:eastAsia="ru-RU"/>
        </w:rPr>
        <w:t xml:space="preserve">. Blue line is trajectory of the particle. Elements of the extraction schema: ESD – electrostatic deflector, MC1, MC2 </w:t>
      </w:r>
      <w:bookmarkStart w:id="19" w:name="OLE_LINK6"/>
      <w:r w:rsidRPr="00480A93">
        <w:rPr>
          <w:rFonts w:ascii="Times New Roman" w:hAnsi="Times New Roman"/>
          <w:color w:val="000000"/>
          <w:sz w:val="24"/>
          <w:lang w:val="en-US" w:eastAsia="ru-RU"/>
        </w:rPr>
        <w:t>–</w:t>
      </w:r>
      <w:bookmarkEnd w:id="19"/>
      <w:r w:rsidRPr="00480A93">
        <w:rPr>
          <w:rFonts w:ascii="Times New Roman" w:hAnsi="Times New Roman"/>
          <w:color w:val="000000"/>
          <w:sz w:val="24"/>
          <w:lang w:val="en-US" w:eastAsia="ru-RU"/>
        </w:rPr>
        <w:t xml:space="preserve"> passive </w:t>
      </w:r>
      <w:bookmarkStart w:id="20" w:name="OLE_LINK5"/>
      <w:r w:rsidRPr="00480A93">
        <w:rPr>
          <w:rFonts w:ascii="Times New Roman" w:hAnsi="Times New Roman"/>
          <w:color w:val="000000"/>
          <w:sz w:val="24"/>
          <w:lang w:val="en-US" w:eastAsia="ru-RU"/>
        </w:rPr>
        <w:t>magnetic</w:t>
      </w:r>
      <w:bookmarkEnd w:id="20"/>
      <w:r w:rsidRPr="00480A93">
        <w:rPr>
          <w:rFonts w:ascii="Times New Roman" w:hAnsi="Times New Roman"/>
          <w:color w:val="000000"/>
          <w:sz w:val="24"/>
          <w:lang w:val="en-US" w:eastAsia="ru-RU"/>
        </w:rPr>
        <w:t xml:space="preserve"> channels, CMC1, CMC2 – </w:t>
      </w:r>
      <w:r w:rsidRPr="00480A93">
        <w:rPr>
          <w:rFonts w:ascii="Times New Roman" w:hAnsi="Times New Roman"/>
          <w:bCs/>
          <w:sz w:val="24"/>
          <w:lang w:val="en-US" w:eastAsia="ru-RU"/>
        </w:rPr>
        <w:t xml:space="preserve">compensation </w:t>
      </w:r>
      <w:r w:rsidRPr="00480A93">
        <w:rPr>
          <w:rFonts w:ascii="Times New Roman" w:hAnsi="Times New Roman"/>
          <w:color w:val="000000"/>
          <w:sz w:val="24"/>
          <w:lang w:val="en-US" w:eastAsia="ru-RU"/>
        </w:rPr>
        <w:t>magnetic</w:t>
      </w:r>
      <w:r w:rsidRPr="00480A93">
        <w:rPr>
          <w:rFonts w:ascii="Times New Roman" w:hAnsi="Times New Roman"/>
          <w:bCs/>
          <w:sz w:val="24"/>
          <w:lang w:val="en-US" w:eastAsia="ru-RU"/>
        </w:rPr>
        <w:t xml:space="preserve"> channels.</w:t>
      </w:r>
    </w:p>
    <w:p w:rsidR="00296BD3" w:rsidRPr="00BC34BF" w:rsidRDefault="00296BD3" w:rsidP="00296BD3">
      <w:pPr>
        <w:shd w:val="clear" w:color="auto" w:fill="FFFFFF"/>
        <w:spacing w:before="120" w:after="300" w:line="326" w:lineRule="atLeast"/>
        <w:rPr>
          <w:rFonts w:ascii="Times New Roman" w:hAnsi="Times New Roman"/>
          <w:color w:val="000000"/>
          <w:sz w:val="24"/>
          <w:lang w:val="en-US" w:eastAsia="ru-RU"/>
        </w:rPr>
      </w:pPr>
      <w:r w:rsidRPr="00BC34BF">
        <w:rPr>
          <w:rFonts w:ascii="Times New Roman" w:hAnsi="Times New Roman"/>
          <w:noProof/>
          <w:color w:val="000000"/>
          <w:sz w:val="24"/>
          <w:lang w:val="ru-RU" w:eastAsia="ru-RU"/>
        </w:rPr>
        <w:lastRenderedPageBreak/>
        <w:drawing>
          <wp:inline distT="0" distB="0" distL="0" distR="0" wp14:anchorId="46D6E9E1" wp14:editId="3DD73827">
            <wp:extent cx="5867400" cy="3404425"/>
            <wp:effectExtent l="0" t="0" r="0" b="571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nvelopes_h_and_z_and_trajectories_0.95_1000particles3.bmp"/>
                    <pic:cNvPicPr/>
                  </pic:nvPicPr>
                  <pic:blipFill rotWithShape="1">
                    <a:blip r:embed="rId38" cstate="print">
                      <a:extLst>
                        <a:ext uri="{28A0092B-C50C-407E-A947-70E740481C1C}">
                          <a14:useLocalDpi xmlns:a14="http://schemas.microsoft.com/office/drawing/2010/main" val="0"/>
                        </a:ext>
                      </a:extLst>
                    </a:blip>
                    <a:srcRect l="7056" t="2688" r="12935" b="2"/>
                    <a:stretch/>
                  </pic:blipFill>
                  <pic:spPr bwMode="auto">
                    <a:xfrm>
                      <a:off x="0" y="0"/>
                      <a:ext cx="5917375" cy="3433422"/>
                    </a:xfrm>
                    <a:prstGeom prst="rect">
                      <a:avLst/>
                    </a:prstGeom>
                    <a:ln>
                      <a:noFill/>
                    </a:ln>
                    <a:extLst>
                      <a:ext uri="{53640926-AAD7-44D8-BBD7-CCE9431645EC}">
                        <a14:shadowObscured xmlns:a14="http://schemas.microsoft.com/office/drawing/2010/main"/>
                      </a:ext>
                    </a:extLst>
                  </pic:spPr>
                </pic:pic>
              </a:graphicData>
            </a:graphic>
          </wp:inline>
        </w:drawing>
      </w:r>
    </w:p>
    <w:p w:rsidR="00296BD3" w:rsidRPr="00BC34BF" w:rsidRDefault="00296BD3" w:rsidP="00296BD3">
      <w:pPr>
        <w:shd w:val="clear" w:color="auto" w:fill="FFFFFF"/>
        <w:spacing w:before="120" w:after="300" w:line="326" w:lineRule="atLeast"/>
        <w:ind w:firstLine="600"/>
        <w:jc w:val="center"/>
        <w:rPr>
          <w:rFonts w:ascii="Times New Roman" w:hAnsi="Times New Roman"/>
          <w:bCs/>
          <w:color w:val="000000"/>
          <w:sz w:val="24"/>
          <w:lang w:val="en-US" w:eastAsia="ru-RU"/>
        </w:rPr>
      </w:pPr>
      <w:bookmarkStart w:id="21" w:name="_Ref498357449"/>
      <w:r w:rsidRPr="00BC34BF">
        <w:rPr>
          <w:rFonts w:ascii="Times New Roman" w:hAnsi="Times New Roman"/>
          <w:sz w:val="24"/>
          <w:lang w:val="en-US" w:eastAsia="ru-RU"/>
        </w:rPr>
        <w:t xml:space="preserve">Figure </w:t>
      </w:r>
      <w:r w:rsidRPr="00BC34BF">
        <w:rPr>
          <w:rFonts w:ascii="Times New Roman" w:hAnsi="Times New Roman"/>
          <w:sz w:val="24"/>
          <w:lang w:val="ru-RU" w:eastAsia="ru-RU"/>
        </w:rPr>
        <w:fldChar w:fldCharType="begin"/>
      </w:r>
      <w:r w:rsidRPr="00BC34BF">
        <w:rPr>
          <w:rFonts w:ascii="Times New Roman" w:hAnsi="Times New Roman"/>
          <w:sz w:val="24"/>
          <w:lang w:val="en-US" w:eastAsia="ru-RU"/>
        </w:rPr>
        <w:instrText xml:space="preserve"> SEQ Figure \* ARABIC </w:instrText>
      </w:r>
      <w:r w:rsidRPr="00BC34BF">
        <w:rPr>
          <w:rFonts w:ascii="Times New Roman" w:hAnsi="Times New Roman"/>
          <w:sz w:val="24"/>
          <w:lang w:val="ru-RU" w:eastAsia="ru-RU"/>
        </w:rPr>
        <w:fldChar w:fldCharType="separate"/>
      </w:r>
      <w:r w:rsidR="006D1494">
        <w:rPr>
          <w:rFonts w:ascii="Times New Roman" w:hAnsi="Times New Roman"/>
          <w:noProof/>
          <w:sz w:val="24"/>
          <w:lang w:val="en-US" w:eastAsia="ru-RU"/>
        </w:rPr>
        <w:t>24</w:t>
      </w:r>
      <w:r w:rsidRPr="00BC34BF">
        <w:rPr>
          <w:rFonts w:ascii="Times New Roman" w:hAnsi="Times New Roman"/>
          <w:sz w:val="24"/>
          <w:lang w:val="ru-RU" w:eastAsia="ru-RU"/>
        </w:rPr>
        <w:fldChar w:fldCharType="end"/>
      </w:r>
      <w:bookmarkEnd w:id="21"/>
      <w:r w:rsidRPr="00BC34BF">
        <w:rPr>
          <w:rFonts w:ascii="Times New Roman" w:hAnsi="Times New Roman"/>
          <w:sz w:val="24"/>
          <w:lang w:val="en-US" w:eastAsia="ru-RU"/>
        </w:rPr>
        <w:t>: Horizontal and vertical motion of the beam during extraction, thick lines - 2</w:t>
      </w:r>
      <w:r w:rsidRPr="00BC34BF">
        <w:rPr>
          <w:rFonts w:ascii="Times New Roman" w:hAnsi="Times New Roman"/>
          <w:sz w:val="24"/>
          <w:lang w:val="en-US" w:eastAsia="ru-RU"/>
        </w:rPr>
        <w:sym w:font="Symbol" w:char="F073"/>
      </w:r>
      <w:r w:rsidRPr="00BC34BF">
        <w:rPr>
          <w:rFonts w:ascii="Times New Roman" w:hAnsi="Times New Roman"/>
          <w:sz w:val="24"/>
          <w:lang w:val="en-US" w:eastAsia="ru-RU"/>
        </w:rPr>
        <w:t xml:space="preserve"> </w:t>
      </w:r>
      <w:r w:rsidRPr="00BC34BF">
        <w:rPr>
          <w:rFonts w:ascii="Times New Roman" w:hAnsi="Times New Roman"/>
          <w:bCs/>
          <w:color w:val="000000"/>
          <w:sz w:val="24"/>
          <w:lang w:val="en-US" w:eastAsia="ru-RU"/>
        </w:rPr>
        <w:t>envelopes</w:t>
      </w:r>
    </w:p>
    <w:p w:rsidR="00296BD3" w:rsidRPr="00480A93" w:rsidRDefault="00296BD3" w:rsidP="00841CBF">
      <w:pPr>
        <w:ind w:firstLine="284"/>
        <w:rPr>
          <w:rFonts w:ascii="Times New Roman" w:hAnsi="Times New Roman"/>
          <w:sz w:val="24"/>
          <w:lang w:val="en-US"/>
        </w:rPr>
      </w:pPr>
      <w:r w:rsidRPr="00480A93">
        <w:rPr>
          <w:rFonts w:ascii="Times New Roman" w:hAnsi="Times New Roman"/>
          <w:sz w:val="24"/>
          <w:lang w:val="en-US"/>
        </w:rPr>
        <w:t xml:space="preserve">Techniques and algorithms for accurate analyzes of the electromagnetic field </w:t>
      </w:r>
      <w:proofErr w:type="gramStart"/>
      <w:r w:rsidRPr="00480A93">
        <w:rPr>
          <w:rFonts w:ascii="Times New Roman" w:hAnsi="Times New Roman"/>
          <w:sz w:val="24"/>
          <w:lang w:val="en-US"/>
        </w:rPr>
        <w:t>were developed</w:t>
      </w:r>
      <w:proofErr w:type="gramEnd"/>
      <w:r w:rsidRPr="00480A93">
        <w:rPr>
          <w:rFonts w:ascii="Times New Roman" w:hAnsi="Times New Roman"/>
          <w:sz w:val="24"/>
          <w:lang w:val="en-US"/>
        </w:rPr>
        <w:t xml:space="preserve"> for the R&amp;D of the SC202 cyclotron for proton therapy, which is under production by collaboration between DLNP JINR (</w:t>
      </w:r>
      <w:proofErr w:type="spellStart"/>
      <w:r w:rsidRPr="00480A93">
        <w:rPr>
          <w:rFonts w:ascii="Times New Roman" w:hAnsi="Times New Roman"/>
          <w:sz w:val="24"/>
          <w:lang w:val="en-US"/>
        </w:rPr>
        <w:t>Dubna</w:t>
      </w:r>
      <w:proofErr w:type="spellEnd"/>
      <w:r w:rsidRPr="00480A93">
        <w:rPr>
          <w:rFonts w:ascii="Times New Roman" w:hAnsi="Times New Roman"/>
          <w:sz w:val="24"/>
          <w:lang w:val="en-US"/>
        </w:rPr>
        <w:t xml:space="preserve">, Russia) and ASIPP (Hefei, China). </w:t>
      </w:r>
    </w:p>
    <w:p w:rsidR="00296BD3" w:rsidRPr="00480A93" w:rsidRDefault="00296BD3" w:rsidP="00841CBF">
      <w:pPr>
        <w:pStyle w:val="af7"/>
        <w:ind w:firstLine="284"/>
        <w:rPr>
          <w:rFonts w:ascii="Times New Roman" w:hAnsi="Times New Roman" w:cs="Times New Roman"/>
          <w:sz w:val="24"/>
          <w:szCs w:val="24"/>
          <w:lang w:val="en-US"/>
        </w:rPr>
      </w:pPr>
      <w:r w:rsidRPr="00480A93">
        <w:rPr>
          <w:rFonts w:ascii="Times New Roman" w:hAnsi="Times New Roman" w:cs="Times New Roman"/>
          <w:sz w:val="24"/>
          <w:szCs w:val="24"/>
          <w:lang w:val="en-US"/>
        </w:rPr>
        <w:t xml:space="preserve">Using a 2D field map in the median plane for beam dynamics simulations is a traditional </w:t>
      </w:r>
      <w:proofErr w:type="gramStart"/>
      <w:r w:rsidRPr="00480A93">
        <w:rPr>
          <w:rFonts w:ascii="Times New Roman" w:hAnsi="Times New Roman" w:cs="Times New Roman"/>
          <w:sz w:val="24"/>
          <w:szCs w:val="24"/>
          <w:lang w:val="en-US"/>
        </w:rPr>
        <w:t>method which</w:t>
      </w:r>
      <w:proofErr w:type="gramEnd"/>
      <w:r w:rsidRPr="00480A93">
        <w:rPr>
          <w:rFonts w:ascii="Times New Roman" w:hAnsi="Times New Roman" w:cs="Times New Roman"/>
          <w:sz w:val="24"/>
          <w:szCs w:val="24"/>
          <w:lang w:val="en-US"/>
        </w:rPr>
        <w:t xml:space="preserve"> is used in cyclotron physics in </w:t>
      </w:r>
      <w:r w:rsidRPr="00480A93">
        <w:rPr>
          <w:rFonts w:ascii="Times New Roman" w:hAnsi="Times New Roman" w:cs="Times New Roman"/>
          <w:sz w:val="24"/>
          <w:szCs w:val="24"/>
          <w:lang w:val="en-GB"/>
        </w:rPr>
        <w:t>commissioning stage during shimming of the magnet</w:t>
      </w:r>
      <w:r w:rsidRPr="00480A93">
        <w:rPr>
          <w:rFonts w:ascii="Times New Roman" w:hAnsi="Times New Roman" w:cs="Times New Roman"/>
          <w:sz w:val="24"/>
          <w:szCs w:val="24"/>
          <w:lang w:val="en-US"/>
        </w:rPr>
        <w:t>.</w:t>
      </w:r>
    </w:p>
    <w:p w:rsidR="00296BD3" w:rsidRPr="00480A93" w:rsidRDefault="00296BD3" w:rsidP="00841CBF">
      <w:pPr>
        <w:ind w:firstLine="284"/>
        <w:rPr>
          <w:rFonts w:ascii="Times New Roman" w:hAnsi="Times New Roman"/>
          <w:sz w:val="24"/>
          <w:lang w:val="en-US"/>
        </w:rPr>
      </w:pPr>
      <w:r w:rsidRPr="00480A93">
        <w:rPr>
          <w:rFonts w:ascii="Times New Roman" w:hAnsi="Times New Roman"/>
          <w:sz w:val="24"/>
          <w:lang w:val="en-US"/>
        </w:rPr>
        <w:t xml:space="preserve">Codes for beam dynamics simulations were upgraded by new algorithms for calculations of the magnetic field components outside the median plane. Scripts for producing 3D magnetic field maps from 2D map received from magnetic field measurements were written. </w:t>
      </w:r>
    </w:p>
    <w:p w:rsidR="00296BD3" w:rsidRPr="00480A93" w:rsidRDefault="00296BD3" w:rsidP="00841CBF">
      <w:pPr>
        <w:ind w:firstLine="284"/>
        <w:rPr>
          <w:rFonts w:ascii="Times New Roman" w:hAnsi="Times New Roman"/>
          <w:sz w:val="24"/>
        </w:rPr>
      </w:pPr>
      <w:r w:rsidRPr="00480A93">
        <w:rPr>
          <w:rFonts w:ascii="Times New Roman" w:hAnsi="Times New Roman"/>
          <w:sz w:val="24"/>
          <w:lang w:val="en-US"/>
        </w:rPr>
        <w:t xml:space="preserve">The biggest problem of these calculations is that the derivatives of magnetic field on median plane is taken using field map, which already contains error. Special mathematical algorithms </w:t>
      </w:r>
      <w:proofErr w:type="gramStart"/>
      <w:r w:rsidRPr="00480A93">
        <w:rPr>
          <w:rFonts w:ascii="Times New Roman" w:hAnsi="Times New Roman"/>
          <w:sz w:val="24"/>
          <w:lang w:val="en-US"/>
        </w:rPr>
        <w:t>were developed</w:t>
      </w:r>
      <w:proofErr w:type="gramEnd"/>
      <w:r w:rsidRPr="00480A93">
        <w:rPr>
          <w:rFonts w:ascii="Times New Roman" w:hAnsi="Times New Roman"/>
          <w:sz w:val="24"/>
          <w:lang w:val="en-US"/>
        </w:rPr>
        <w:t xml:space="preserve"> in order to obtain smooth and realistic derivatives of the magnetic field on the median plane (see</w:t>
      </w:r>
      <w:r w:rsidR="00841CBF">
        <w:rPr>
          <w:rFonts w:ascii="Times New Roman" w:hAnsi="Times New Roman"/>
          <w:sz w:val="24"/>
          <w:lang w:val="en-US"/>
        </w:rPr>
        <w:t xml:space="preserve"> </w:t>
      </w:r>
      <w:r w:rsidR="00841CBF">
        <w:rPr>
          <w:rFonts w:ascii="Times New Roman" w:hAnsi="Times New Roman"/>
          <w:sz w:val="24"/>
          <w:lang w:val="en-US"/>
        </w:rPr>
        <w:fldChar w:fldCharType="begin"/>
      </w:r>
      <w:r w:rsidR="00841CBF">
        <w:rPr>
          <w:rFonts w:ascii="Times New Roman" w:hAnsi="Times New Roman"/>
          <w:sz w:val="24"/>
          <w:lang w:val="en-US"/>
        </w:rPr>
        <w:instrText xml:space="preserve"> REF _Ref513477413 \h </w:instrText>
      </w:r>
      <w:r w:rsidR="00841CBF">
        <w:rPr>
          <w:rFonts w:ascii="Times New Roman" w:hAnsi="Times New Roman"/>
          <w:sz w:val="24"/>
          <w:lang w:val="en-US"/>
        </w:rPr>
      </w:r>
      <w:r w:rsidR="00841CBF">
        <w:rPr>
          <w:rFonts w:ascii="Times New Roman" w:hAnsi="Times New Roman"/>
          <w:sz w:val="24"/>
          <w:lang w:val="en-US"/>
        </w:rPr>
        <w:fldChar w:fldCharType="separate"/>
      </w:r>
      <w:r w:rsidR="00841CBF" w:rsidRPr="00480A93">
        <w:rPr>
          <w:rFonts w:ascii="Times New Roman" w:hAnsi="Times New Roman"/>
          <w:sz w:val="24"/>
          <w:lang w:val="en-US" w:eastAsia="ru-RU"/>
        </w:rPr>
        <w:t xml:space="preserve">Figure </w:t>
      </w:r>
      <w:r w:rsidR="00841CBF">
        <w:rPr>
          <w:rFonts w:ascii="Times New Roman" w:hAnsi="Times New Roman"/>
          <w:noProof/>
          <w:sz w:val="24"/>
          <w:lang w:val="en-US" w:eastAsia="ru-RU"/>
        </w:rPr>
        <w:t>25</w:t>
      </w:r>
      <w:r w:rsidR="00841CBF">
        <w:rPr>
          <w:rFonts w:ascii="Times New Roman" w:hAnsi="Times New Roman"/>
          <w:sz w:val="24"/>
          <w:lang w:val="en-US"/>
        </w:rPr>
        <w:fldChar w:fldCharType="end"/>
      </w:r>
      <w:r w:rsidRPr="00480A93">
        <w:rPr>
          <w:rFonts w:ascii="Times New Roman" w:hAnsi="Times New Roman"/>
          <w:sz w:val="24"/>
          <w:lang w:val="en-US"/>
        </w:rPr>
        <w:t xml:space="preserve">). </w:t>
      </w:r>
      <w:r w:rsidRPr="00480A93">
        <w:rPr>
          <w:rFonts w:ascii="Times New Roman" w:hAnsi="Times New Roman"/>
          <w:sz w:val="24"/>
        </w:rPr>
        <w:t xml:space="preserve">Such results were obtained by combining fitting of the field map by spline surface together with smoothing algorithms. </w:t>
      </w:r>
    </w:p>
    <w:p w:rsidR="00296BD3" w:rsidRPr="00480A93" w:rsidRDefault="00296BD3" w:rsidP="00841CBF">
      <w:pPr>
        <w:ind w:firstLine="284"/>
        <w:rPr>
          <w:rFonts w:ascii="Times New Roman" w:hAnsi="Times New Roman"/>
          <w:sz w:val="24"/>
        </w:rPr>
      </w:pPr>
      <w:r w:rsidRPr="00480A93">
        <w:rPr>
          <w:rFonts w:ascii="Times New Roman" w:hAnsi="Times New Roman"/>
          <w:sz w:val="24"/>
          <w:lang w:val="en-US"/>
        </w:rPr>
        <w:t xml:space="preserve">Created 3D field maps </w:t>
      </w:r>
      <w:proofErr w:type="gramStart"/>
      <w:r w:rsidRPr="00480A93">
        <w:rPr>
          <w:rFonts w:ascii="Times New Roman" w:hAnsi="Times New Roman"/>
          <w:sz w:val="24"/>
          <w:lang w:val="en-US"/>
        </w:rPr>
        <w:t>can be used</w:t>
      </w:r>
      <w:proofErr w:type="gramEnd"/>
      <w:r w:rsidRPr="00480A93">
        <w:rPr>
          <w:rFonts w:ascii="Times New Roman" w:hAnsi="Times New Roman"/>
          <w:sz w:val="24"/>
          <w:lang w:val="en-US"/>
        </w:rPr>
        <w:t xml:space="preserve"> for beam dynamic simulations for investigation the resonance crossing.</w:t>
      </w:r>
    </w:p>
    <w:p w:rsidR="00296BD3" w:rsidRPr="00480A93" w:rsidRDefault="00296BD3" w:rsidP="00296BD3">
      <w:pPr>
        <w:rPr>
          <w:rFonts w:ascii="Times New Roman" w:hAnsi="Times New Roman"/>
          <w:sz w:val="24"/>
        </w:rPr>
      </w:pPr>
      <w:r w:rsidRPr="00480A93">
        <w:rPr>
          <w:rFonts w:ascii="Times New Roman" w:hAnsi="Times New Roman"/>
          <w:noProof/>
          <w:sz w:val="24"/>
          <w:lang w:val="ru-RU" w:eastAsia="ru-RU"/>
        </w:rPr>
        <w:lastRenderedPageBreak/>
        <w:drawing>
          <wp:inline distT="0" distB="0" distL="0" distR="0" wp14:anchorId="0491FABA" wp14:editId="6F4C5AC7">
            <wp:extent cx="5940425" cy="3180715"/>
            <wp:effectExtent l="0" t="0" r="3175" b="635"/>
            <wp:docPr id="56" name="Объект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6" name="Объект 8"/>
                    <pic:cNvPicPr>
                      <a:picLocks noGrp="1" noChangeAspect="1"/>
                    </pic:cNvPicPr>
                  </pic:nvPicPr>
                  <pic:blipFill>
                    <a:blip r:embed="rId39"/>
                    <a:stretch>
                      <a:fillRect/>
                    </a:stretch>
                  </pic:blipFill>
                  <pic:spPr bwMode="auto">
                    <a:xfrm>
                      <a:off x="0" y="0"/>
                      <a:ext cx="5940425" cy="3180715"/>
                    </a:xfrm>
                    <a:prstGeom prst="rect">
                      <a:avLst/>
                    </a:prstGeom>
                    <a:noFill/>
                    <a:ln>
                      <a:noFill/>
                    </a:ln>
                    <a:extLst/>
                  </pic:spPr>
                </pic:pic>
              </a:graphicData>
            </a:graphic>
          </wp:inline>
        </w:drawing>
      </w:r>
    </w:p>
    <w:p w:rsidR="00296BD3" w:rsidRPr="00480A93" w:rsidRDefault="00296BD3" w:rsidP="000C7525">
      <w:pPr>
        <w:jc w:val="center"/>
        <w:rPr>
          <w:rFonts w:ascii="Times New Roman" w:hAnsi="Times New Roman"/>
          <w:sz w:val="24"/>
        </w:rPr>
      </w:pPr>
      <w:bookmarkStart w:id="22" w:name="_Ref513477413"/>
      <w:r w:rsidRPr="00480A93">
        <w:rPr>
          <w:rFonts w:ascii="Times New Roman" w:hAnsi="Times New Roman"/>
          <w:sz w:val="24"/>
          <w:lang w:val="en-US" w:eastAsia="ru-RU"/>
        </w:rPr>
        <w:t xml:space="preserve">Figure </w:t>
      </w:r>
      <w:r w:rsidRPr="00480A93">
        <w:rPr>
          <w:rFonts w:ascii="Times New Roman" w:hAnsi="Times New Roman"/>
          <w:sz w:val="24"/>
          <w:lang w:val="ru-RU" w:eastAsia="ru-RU"/>
        </w:rPr>
        <w:fldChar w:fldCharType="begin"/>
      </w:r>
      <w:r w:rsidRPr="00480A93">
        <w:rPr>
          <w:rFonts w:ascii="Times New Roman" w:hAnsi="Times New Roman"/>
          <w:sz w:val="24"/>
          <w:lang w:val="en-US" w:eastAsia="ru-RU"/>
        </w:rPr>
        <w:instrText xml:space="preserve"> SEQ Figure \* ARABIC </w:instrText>
      </w:r>
      <w:r w:rsidRPr="00480A93">
        <w:rPr>
          <w:rFonts w:ascii="Times New Roman" w:hAnsi="Times New Roman"/>
          <w:sz w:val="24"/>
          <w:lang w:val="ru-RU" w:eastAsia="ru-RU"/>
        </w:rPr>
        <w:fldChar w:fldCharType="separate"/>
      </w:r>
      <w:r w:rsidR="006D1494">
        <w:rPr>
          <w:rFonts w:ascii="Times New Roman" w:hAnsi="Times New Roman"/>
          <w:noProof/>
          <w:sz w:val="24"/>
          <w:lang w:val="en-US" w:eastAsia="ru-RU"/>
        </w:rPr>
        <w:t>25</w:t>
      </w:r>
      <w:r w:rsidRPr="00480A93">
        <w:rPr>
          <w:rFonts w:ascii="Times New Roman" w:hAnsi="Times New Roman"/>
          <w:sz w:val="24"/>
          <w:lang w:val="ru-RU" w:eastAsia="ru-RU"/>
        </w:rPr>
        <w:fldChar w:fldCharType="end"/>
      </w:r>
      <w:bookmarkEnd w:id="22"/>
      <w:r w:rsidRPr="00480A93">
        <w:rPr>
          <w:rFonts w:ascii="Times New Roman" w:hAnsi="Times New Roman"/>
          <w:sz w:val="24"/>
          <w:lang w:val="en-US" w:eastAsia="ru-RU"/>
        </w:rPr>
        <w:t xml:space="preserve">: </w:t>
      </w:r>
      <w:r w:rsidRPr="00480A93">
        <w:rPr>
          <w:rFonts w:ascii="Times New Roman" w:hAnsi="Times New Roman"/>
          <w:sz w:val="24"/>
        </w:rPr>
        <w:t>Derivatives taken with smoothing algorithms.</w:t>
      </w:r>
    </w:p>
    <w:p w:rsidR="00296BD3" w:rsidRPr="00480A93" w:rsidRDefault="00296BD3" w:rsidP="00296BD3">
      <w:pPr>
        <w:numPr>
          <w:ilvl w:val="0"/>
          <w:numId w:val="13"/>
        </w:numPr>
        <w:spacing w:after="160" w:line="259" w:lineRule="auto"/>
        <w:jc w:val="left"/>
        <w:rPr>
          <w:rFonts w:ascii="Times New Roman" w:hAnsi="Times New Roman"/>
          <w:sz w:val="24"/>
          <w:lang w:val="en-US"/>
        </w:rPr>
      </w:pPr>
      <w:r w:rsidRPr="00480A93">
        <w:rPr>
          <w:rFonts w:ascii="Times New Roman" w:hAnsi="Times New Roman"/>
          <w:sz w:val="24"/>
        </w:rPr>
        <w:t xml:space="preserve">Codes for beam dynamics simulations were upgraded by new algorithms for calculations of the magnetic field </w:t>
      </w:r>
      <w:r w:rsidRPr="00480A93">
        <w:rPr>
          <w:rFonts w:ascii="Times New Roman" w:hAnsi="Times New Roman"/>
          <w:sz w:val="24"/>
          <w:lang w:val="en-US"/>
        </w:rPr>
        <w:t>outside the median plane.</w:t>
      </w:r>
    </w:p>
    <w:p w:rsidR="00296BD3" w:rsidRPr="00480A93" w:rsidRDefault="00296BD3" w:rsidP="00296BD3">
      <w:pPr>
        <w:numPr>
          <w:ilvl w:val="0"/>
          <w:numId w:val="13"/>
        </w:numPr>
        <w:spacing w:after="160" w:line="259" w:lineRule="auto"/>
        <w:jc w:val="left"/>
        <w:rPr>
          <w:rFonts w:ascii="Times New Roman" w:hAnsi="Times New Roman"/>
          <w:sz w:val="24"/>
          <w:lang w:val="en-US"/>
        </w:rPr>
      </w:pPr>
      <w:r w:rsidRPr="00480A93">
        <w:rPr>
          <w:rFonts w:ascii="Times New Roman" w:hAnsi="Times New Roman"/>
          <w:sz w:val="24"/>
        </w:rPr>
        <w:t>Scripts for producing the 3D magnetic field maps in CST studio and 3D electric and magnetic field maps from RF cavity simulations and for reading them into</w:t>
      </w:r>
      <w:r w:rsidRPr="00480A93">
        <w:rPr>
          <w:rFonts w:ascii="Times New Roman" w:hAnsi="Times New Roman"/>
          <w:sz w:val="24"/>
          <w:lang w:val="en-US"/>
        </w:rPr>
        <w:t xml:space="preserve"> the</w:t>
      </w:r>
      <w:r w:rsidRPr="00480A93">
        <w:rPr>
          <w:rFonts w:ascii="Times New Roman" w:hAnsi="Times New Roman"/>
          <w:sz w:val="24"/>
        </w:rPr>
        <w:t xml:space="preserve"> </w:t>
      </w:r>
      <w:proofErr w:type="spellStart"/>
      <w:r w:rsidRPr="00480A93">
        <w:rPr>
          <w:rFonts w:ascii="Times New Roman" w:hAnsi="Times New Roman"/>
          <w:sz w:val="24"/>
        </w:rPr>
        <w:t>Matlab</w:t>
      </w:r>
      <w:proofErr w:type="spellEnd"/>
      <w:r w:rsidRPr="00480A93">
        <w:rPr>
          <w:rFonts w:ascii="Times New Roman" w:hAnsi="Times New Roman"/>
          <w:sz w:val="24"/>
        </w:rPr>
        <w:t xml:space="preserve"> workspace were written. </w:t>
      </w:r>
    </w:p>
    <w:p w:rsidR="00296BD3" w:rsidRPr="00480A93" w:rsidRDefault="00296BD3" w:rsidP="00296BD3">
      <w:pPr>
        <w:numPr>
          <w:ilvl w:val="0"/>
          <w:numId w:val="13"/>
        </w:numPr>
        <w:spacing w:after="160" w:line="259" w:lineRule="auto"/>
        <w:jc w:val="left"/>
        <w:rPr>
          <w:rFonts w:ascii="Times New Roman" w:hAnsi="Times New Roman"/>
          <w:sz w:val="24"/>
          <w:lang w:val="en-US"/>
        </w:rPr>
      </w:pPr>
      <w:r w:rsidRPr="00480A93">
        <w:rPr>
          <w:rFonts w:ascii="Times New Roman" w:hAnsi="Times New Roman"/>
          <w:sz w:val="24"/>
          <w:lang w:val="en-US"/>
        </w:rPr>
        <w:t xml:space="preserve">Several programs for deriving 3D field map from 2D field map were coded, their efficiency and errors assessed and compared. </w:t>
      </w:r>
    </w:p>
    <w:p w:rsidR="00296BD3" w:rsidRPr="00480A93" w:rsidRDefault="00296BD3" w:rsidP="00296BD3">
      <w:pPr>
        <w:rPr>
          <w:rFonts w:ascii="Times New Roman" w:hAnsi="Times New Roman"/>
          <w:sz w:val="24"/>
          <w:lang w:val="en-US"/>
        </w:rPr>
      </w:pPr>
      <w:r w:rsidRPr="00480A93">
        <w:rPr>
          <w:rFonts w:ascii="Times New Roman" w:hAnsi="Times New Roman"/>
          <w:sz w:val="24"/>
        </w:rPr>
        <w:t>High accuracy and high efficiency of simulations will help on commissioning stage during shimming of the magnet.</w:t>
      </w:r>
    </w:p>
    <w:p w:rsidR="00987BD1" w:rsidRPr="00542A96" w:rsidRDefault="00987BD1" w:rsidP="00987BD1">
      <w:pPr>
        <w:pStyle w:val="af0"/>
        <w:ind w:left="720"/>
        <w:rPr>
          <w:rFonts w:ascii="Times New Roman" w:hAnsi="Times New Roman"/>
          <w:b/>
          <w:i/>
          <w:lang w:val="en-US"/>
        </w:rPr>
      </w:pPr>
      <w:r w:rsidRPr="00542A96">
        <w:rPr>
          <w:rFonts w:ascii="Times New Roman" w:hAnsi="Times New Roman"/>
          <w:b/>
          <w:i/>
          <w:lang w:val="en-US"/>
        </w:rPr>
        <w:t>Publications</w:t>
      </w:r>
    </w:p>
    <w:p w:rsidR="00296BD3" w:rsidRPr="00480A93" w:rsidRDefault="00296BD3" w:rsidP="00296BD3">
      <w:pPr>
        <w:pStyle w:val="af"/>
        <w:numPr>
          <w:ilvl w:val="0"/>
          <w:numId w:val="12"/>
        </w:numPr>
        <w:spacing w:after="240"/>
        <w:ind w:left="284" w:hanging="284"/>
        <w:jc w:val="both"/>
        <w:rPr>
          <w:rFonts w:ascii="Times New Roman" w:hAnsi="Times New Roman" w:cs="Times New Roman"/>
          <w:szCs w:val="24"/>
          <w:lang w:val="en-US" w:eastAsia="ru-RU"/>
        </w:rPr>
      </w:pPr>
      <w:r w:rsidRPr="00480A93">
        <w:rPr>
          <w:rFonts w:ascii="Times New Roman" w:hAnsi="Times New Roman" w:cs="Times New Roman"/>
          <w:szCs w:val="24"/>
          <w:lang w:val="en-US" w:eastAsia="ru-RU"/>
        </w:rPr>
        <w:t xml:space="preserve">XXV Russian Particle Accelerator Conference, Russian Academy of Science, Scientific Council on Charged Particle Accelerators, </w:t>
      </w:r>
      <w:proofErr w:type="spellStart"/>
      <w:r w:rsidRPr="00480A93">
        <w:rPr>
          <w:rFonts w:ascii="Times New Roman" w:hAnsi="Times New Roman" w:cs="Times New Roman"/>
          <w:szCs w:val="24"/>
          <w:lang w:val="en-US" w:eastAsia="ru-RU"/>
        </w:rPr>
        <w:t>Peterhof</w:t>
      </w:r>
      <w:proofErr w:type="spellEnd"/>
      <w:r w:rsidRPr="00480A93">
        <w:rPr>
          <w:rFonts w:ascii="Times New Roman" w:hAnsi="Times New Roman" w:cs="Times New Roman"/>
          <w:szCs w:val="24"/>
          <w:lang w:val="en-US" w:eastAsia="ru-RU"/>
        </w:rPr>
        <w:t xml:space="preserve">, St. Petersburg, Russia </w:t>
      </w:r>
      <w:r w:rsidRPr="00480A93">
        <w:rPr>
          <w:rFonts w:ascii="Times New Roman" w:hAnsi="Times New Roman" w:cs="Times New Roman"/>
          <w:i/>
          <w:iCs/>
          <w:szCs w:val="24"/>
          <w:lang w:val="en-US" w:eastAsia="ru-RU"/>
        </w:rPr>
        <w:t>HADRON THERAPY RESEARCH AND APPLICATIONS AT JINR,</w:t>
      </w:r>
      <w:r w:rsidRPr="00480A93">
        <w:rPr>
          <w:rFonts w:ascii="Times New Roman" w:hAnsi="Times New Roman" w:cs="Times New Roman"/>
          <w:szCs w:val="24"/>
          <w:lang w:val="en-US" w:eastAsia="ru-RU"/>
        </w:rPr>
        <w:t xml:space="preserve"> Grigori </w:t>
      </w:r>
      <w:proofErr w:type="spellStart"/>
      <w:r w:rsidRPr="00480A93">
        <w:rPr>
          <w:rFonts w:ascii="Times New Roman" w:hAnsi="Times New Roman" w:cs="Times New Roman"/>
          <w:szCs w:val="24"/>
          <w:lang w:val="en-US" w:eastAsia="ru-RU"/>
        </w:rPr>
        <w:t>Shirkov</w:t>
      </w:r>
      <w:proofErr w:type="spellEnd"/>
      <w:r w:rsidRPr="00480A93">
        <w:rPr>
          <w:rFonts w:ascii="Times New Roman" w:hAnsi="Times New Roman" w:cs="Times New Roman"/>
          <w:szCs w:val="24"/>
          <w:lang w:val="en-US" w:eastAsia="ru-RU"/>
        </w:rPr>
        <w:t xml:space="preserve">, Galina Karamysheva, </w:t>
      </w:r>
      <w:proofErr w:type="spellStart"/>
      <w:r w:rsidRPr="00480A93">
        <w:rPr>
          <w:rFonts w:ascii="Times New Roman" w:hAnsi="Times New Roman" w:cs="Times New Roman"/>
          <w:szCs w:val="24"/>
          <w:lang w:val="en-US" w:eastAsia="ru-RU"/>
        </w:rPr>
        <w:t>Semion</w:t>
      </w:r>
      <w:proofErr w:type="spellEnd"/>
      <w:r w:rsidRPr="00480A93">
        <w:rPr>
          <w:rFonts w:ascii="Times New Roman" w:hAnsi="Times New Roman" w:cs="Times New Roman"/>
          <w:szCs w:val="24"/>
          <w:lang w:val="en-US" w:eastAsia="ru-RU"/>
        </w:rPr>
        <w:t xml:space="preserve"> </w:t>
      </w:r>
      <w:proofErr w:type="spellStart"/>
      <w:r w:rsidRPr="00480A93">
        <w:rPr>
          <w:rFonts w:ascii="Times New Roman" w:hAnsi="Times New Roman" w:cs="Times New Roman"/>
          <w:szCs w:val="24"/>
          <w:lang w:val="en-US" w:eastAsia="ru-RU"/>
        </w:rPr>
        <w:t>Gurskiy</w:t>
      </w:r>
      <w:proofErr w:type="spellEnd"/>
      <w:r w:rsidRPr="00480A93">
        <w:rPr>
          <w:rFonts w:ascii="Times New Roman" w:hAnsi="Times New Roman" w:cs="Times New Roman"/>
          <w:szCs w:val="24"/>
          <w:lang w:val="en-US" w:eastAsia="ru-RU"/>
        </w:rPr>
        <w:t xml:space="preserve">, Oleg </w:t>
      </w:r>
      <w:proofErr w:type="spellStart"/>
      <w:r w:rsidRPr="00480A93">
        <w:rPr>
          <w:rFonts w:ascii="Times New Roman" w:hAnsi="Times New Roman" w:cs="Times New Roman"/>
          <w:szCs w:val="24"/>
          <w:lang w:val="en-US" w:eastAsia="ru-RU"/>
        </w:rPr>
        <w:t>Karamyshev</w:t>
      </w:r>
      <w:proofErr w:type="spellEnd"/>
      <w:r w:rsidRPr="00480A93">
        <w:rPr>
          <w:rFonts w:ascii="Times New Roman" w:hAnsi="Times New Roman" w:cs="Times New Roman"/>
          <w:szCs w:val="24"/>
          <w:lang w:val="en-US" w:eastAsia="ru-RU"/>
        </w:rPr>
        <w:t xml:space="preserve">, Nikolay </w:t>
      </w:r>
      <w:proofErr w:type="spellStart"/>
      <w:r w:rsidRPr="00480A93">
        <w:rPr>
          <w:rFonts w:ascii="Times New Roman" w:hAnsi="Times New Roman" w:cs="Times New Roman"/>
          <w:szCs w:val="24"/>
          <w:lang w:val="en-US" w:eastAsia="ru-RU"/>
        </w:rPr>
        <w:t>Morozov</w:t>
      </w:r>
      <w:proofErr w:type="spellEnd"/>
      <w:r w:rsidRPr="00480A93">
        <w:rPr>
          <w:rFonts w:ascii="Times New Roman" w:hAnsi="Times New Roman" w:cs="Times New Roman"/>
          <w:szCs w:val="24"/>
          <w:lang w:val="en-US" w:eastAsia="ru-RU"/>
        </w:rPr>
        <w:t xml:space="preserve">, </w:t>
      </w:r>
      <w:proofErr w:type="spellStart"/>
      <w:r w:rsidRPr="00480A93">
        <w:rPr>
          <w:rFonts w:ascii="Times New Roman" w:hAnsi="Times New Roman" w:cs="Times New Roman"/>
          <w:szCs w:val="24"/>
          <w:lang w:val="en-US" w:eastAsia="ru-RU"/>
        </w:rPr>
        <w:t>Dmitriy</w:t>
      </w:r>
      <w:proofErr w:type="spellEnd"/>
      <w:r w:rsidRPr="00480A93">
        <w:rPr>
          <w:rFonts w:ascii="Times New Roman" w:hAnsi="Times New Roman" w:cs="Times New Roman"/>
          <w:szCs w:val="24"/>
          <w:lang w:val="en-US" w:eastAsia="ru-RU"/>
        </w:rPr>
        <w:t xml:space="preserve"> Popov, </w:t>
      </w:r>
      <w:proofErr w:type="spellStart"/>
      <w:r w:rsidRPr="00480A93">
        <w:rPr>
          <w:rFonts w:ascii="Times New Roman" w:hAnsi="Times New Roman" w:cs="Times New Roman"/>
          <w:szCs w:val="24"/>
          <w:lang w:val="en-US" w:eastAsia="ru-RU"/>
        </w:rPr>
        <w:t>Evgeny</w:t>
      </w:r>
      <w:proofErr w:type="spellEnd"/>
      <w:r w:rsidRPr="00480A93">
        <w:rPr>
          <w:rFonts w:ascii="Times New Roman" w:hAnsi="Times New Roman" w:cs="Times New Roman"/>
          <w:szCs w:val="24"/>
          <w:lang w:val="en-US" w:eastAsia="ru-RU"/>
        </w:rPr>
        <w:t xml:space="preserve"> </w:t>
      </w:r>
      <w:proofErr w:type="spellStart"/>
      <w:r w:rsidRPr="00480A93">
        <w:rPr>
          <w:rFonts w:ascii="Times New Roman" w:hAnsi="Times New Roman" w:cs="Times New Roman"/>
          <w:szCs w:val="24"/>
          <w:lang w:val="en-US" w:eastAsia="ru-RU"/>
        </w:rPr>
        <w:t>Samsonov</w:t>
      </w:r>
      <w:proofErr w:type="spellEnd"/>
      <w:r w:rsidRPr="00480A93">
        <w:rPr>
          <w:rFonts w:ascii="Times New Roman" w:hAnsi="Times New Roman" w:cs="Times New Roman"/>
          <w:szCs w:val="24"/>
          <w:lang w:val="en-US" w:eastAsia="ru-RU"/>
        </w:rPr>
        <w:t xml:space="preserve">, </w:t>
      </w:r>
      <w:proofErr w:type="spellStart"/>
      <w:r w:rsidRPr="00480A93">
        <w:rPr>
          <w:rFonts w:ascii="Times New Roman" w:hAnsi="Times New Roman" w:cs="Times New Roman"/>
          <w:szCs w:val="24"/>
          <w:lang w:val="en-US" w:eastAsia="ru-RU"/>
        </w:rPr>
        <w:t>Stepan</w:t>
      </w:r>
      <w:proofErr w:type="spellEnd"/>
      <w:r w:rsidRPr="00480A93">
        <w:rPr>
          <w:rFonts w:ascii="Times New Roman" w:hAnsi="Times New Roman" w:cs="Times New Roman"/>
          <w:szCs w:val="24"/>
          <w:lang w:val="en-US" w:eastAsia="ru-RU"/>
        </w:rPr>
        <w:t xml:space="preserve"> </w:t>
      </w:r>
      <w:proofErr w:type="spellStart"/>
      <w:r w:rsidRPr="00480A93">
        <w:rPr>
          <w:rFonts w:ascii="Times New Roman" w:hAnsi="Times New Roman" w:cs="Times New Roman"/>
          <w:szCs w:val="24"/>
          <w:lang w:val="en-US" w:eastAsia="ru-RU"/>
        </w:rPr>
        <w:t>Shirkov</w:t>
      </w:r>
      <w:proofErr w:type="spellEnd"/>
      <w:r w:rsidRPr="00480A93">
        <w:rPr>
          <w:rFonts w:ascii="Times New Roman" w:hAnsi="Times New Roman" w:cs="Times New Roman"/>
          <w:szCs w:val="24"/>
          <w:lang w:val="en-US" w:eastAsia="ru-RU"/>
        </w:rPr>
        <w:t xml:space="preserve">, </w:t>
      </w:r>
      <w:proofErr w:type="spellStart"/>
      <w:r w:rsidRPr="00480A93">
        <w:rPr>
          <w:rFonts w:ascii="Times New Roman" w:hAnsi="Times New Roman" w:cs="Times New Roman"/>
          <w:szCs w:val="24"/>
          <w:lang w:val="en-US" w:eastAsia="ru-RU"/>
        </w:rPr>
        <w:t>Grigoriy</w:t>
      </w:r>
      <w:proofErr w:type="spellEnd"/>
      <w:r w:rsidRPr="00480A93">
        <w:rPr>
          <w:rFonts w:ascii="Times New Roman" w:hAnsi="Times New Roman" w:cs="Times New Roman"/>
          <w:szCs w:val="24"/>
          <w:lang w:val="en-US" w:eastAsia="ru-RU"/>
        </w:rPr>
        <w:t xml:space="preserve"> </w:t>
      </w:r>
      <w:proofErr w:type="spellStart"/>
      <w:r w:rsidRPr="00480A93">
        <w:rPr>
          <w:rFonts w:ascii="Times New Roman" w:hAnsi="Times New Roman" w:cs="Times New Roman"/>
          <w:szCs w:val="24"/>
          <w:lang w:val="en-US" w:eastAsia="ru-RU"/>
        </w:rPr>
        <w:t>Trubnikov</w:t>
      </w:r>
      <w:proofErr w:type="spellEnd"/>
      <w:r w:rsidRPr="00480A93">
        <w:rPr>
          <w:rFonts w:ascii="Times New Roman" w:hAnsi="Times New Roman" w:cs="Times New Roman"/>
          <w:szCs w:val="24"/>
          <w:lang w:val="en-US" w:eastAsia="ru-RU"/>
        </w:rPr>
        <w:t>, 5, 2016.</w:t>
      </w:r>
    </w:p>
    <w:p w:rsidR="00296BD3" w:rsidRPr="00480A93" w:rsidRDefault="00296BD3" w:rsidP="00296BD3">
      <w:pPr>
        <w:pStyle w:val="af"/>
        <w:numPr>
          <w:ilvl w:val="0"/>
          <w:numId w:val="12"/>
        </w:numPr>
        <w:spacing w:after="240"/>
        <w:ind w:left="284" w:hanging="284"/>
        <w:jc w:val="both"/>
        <w:rPr>
          <w:rFonts w:ascii="Times New Roman" w:hAnsi="Times New Roman" w:cs="Times New Roman"/>
          <w:szCs w:val="24"/>
          <w:lang w:val="en-US" w:eastAsia="ru-RU"/>
        </w:rPr>
      </w:pPr>
      <w:r w:rsidRPr="00480A93">
        <w:rPr>
          <w:rFonts w:ascii="Times New Roman" w:hAnsi="Times New Roman" w:cs="Times New Roman"/>
          <w:szCs w:val="24"/>
          <w:lang w:val="en-US" w:eastAsia="ru-RU"/>
        </w:rPr>
        <w:t xml:space="preserve">IPAC’16, the Seventh International Particle Accelerator Conference, Pohang Accelerator Laboratory, Korea, </w:t>
      </w:r>
      <w:r w:rsidRPr="00480A93">
        <w:rPr>
          <w:rFonts w:ascii="Times New Roman" w:hAnsi="Times New Roman" w:cs="Times New Roman"/>
          <w:i/>
          <w:iCs/>
          <w:szCs w:val="24"/>
          <w:lang w:val="en-US" w:eastAsia="ru-RU"/>
        </w:rPr>
        <w:t>RESEARCH AND DEVELOPMENT OF A COMPACT SUPERCONDUCTING CYCLOTRON SC200 FO</w:t>
      </w:r>
      <w:bookmarkStart w:id="23" w:name="_GoBack"/>
      <w:bookmarkEnd w:id="23"/>
      <w:r w:rsidRPr="00480A93">
        <w:rPr>
          <w:rFonts w:ascii="Times New Roman" w:hAnsi="Times New Roman" w:cs="Times New Roman"/>
          <w:i/>
          <w:iCs/>
          <w:szCs w:val="24"/>
          <w:lang w:val="en-US" w:eastAsia="ru-RU"/>
        </w:rPr>
        <w:t>R PROTON THERAPY,</w:t>
      </w:r>
      <w:r w:rsidRPr="00480A93">
        <w:rPr>
          <w:rFonts w:ascii="Times New Roman" w:hAnsi="Times New Roman" w:cs="Times New Roman"/>
          <w:szCs w:val="24"/>
          <w:lang w:val="en-US" w:eastAsia="ru-RU"/>
        </w:rPr>
        <w:t xml:space="preserve"> S.V. </w:t>
      </w:r>
      <w:proofErr w:type="spellStart"/>
      <w:r w:rsidRPr="00480A93">
        <w:rPr>
          <w:rFonts w:ascii="Times New Roman" w:hAnsi="Times New Roman" w:cs="Times New Roman"/>
          <w:szCs w:val="24"/>
          <w:lang w:val="en-US" w:eastAsia="ru-RU"/>
        </w:rPr>
        <w:t>Gurskiy</w:t>
      </w:r>
      <w:proofErr w:type="spellEnd"/>
      <w:r w:rsidRPr="00480A93">
        <w:rPr>
          <w:rFonts w:ascii="Times New Roman" w:hAnsi="Times New Roman" w:cs="Times New Roman"/>
          <w:szCs w:val="24"/>
          <w:lang w:val="en-US" w:eastAsia="ru-RU"/>
        </w:rPr>
        <w:t xml:space="preserve">, G.A. Karamysheva, O.V. </w:t>
      </w:r>
      <w:proofErr w:type="spellStart"/>
      <w:r w:rsidRPr="00480A93">
        <w:rPr>
          <w:rFonts w:ascii="Times New Roman" w:hAnsi="Times New Roman" w:cs="Times New Roman"/>
          <w:szCs w:val="24"/>
          <w:lang w:val="en-US" w:eastAsia="ru-RU"/>
        </w:rPr>
        <w:t>Karamyshev</w:t>
      </w:r>
      <w:proofErr w:type="spellEnd"/>
      <w:r w:rsidRPr="00480A93">
        <w:rPr>
          <w:rFonts w:ascii="Times New Roman" w:hAnsi="Times New Roman" w:cs="Times New Roman"/>
          <w:szCs w:val="24"/>
          <w:lang w:val="en-US" w:eastAsia="ru-RU"/>
        </w:rPr>
        <w:t xml:space="preserve">, S.A. </w:t>
      </w:r>
      <w:proofErr w:type="spellStart"/>
      <w:r w:rsidRPr="00480A93">
        <w:rPr>
          <w:rFonts w:ascii="Times New Roman" w:hAnsi="Times New Roman" w:cs="Times New Roman"/>
          <w:szCs w:val="24"/>
          <w:lang w:val="en-US" w:eastAsia="ru-RU"/>
        </w:rPr>
        <w:t>Kostromin</w:t>
      </w:r>
      <w:proofErr w:type="spellEnd"/>
      <w:r w:rsidRPr="00480A93">
        <w:rPr>
          <w:rFonts w:ascii="Times New Roman" w:hAnsi="Times New Roman" w:cs="Times New Roman"/>
          <w:szCs w:val="24"/>
          <w:lang w:val="en-US" w:eastAsia="ru-RU"/>
        </w:rPr>
        <w:t xml:space="preserve">, N.A. </w:t>
      </w:r>
      <w:proofErr w:type="spellStart"/>
      <w:r w:rsidRPr="00480A93">
        <w:rPr>
          <w:rFonts w:ascii="Times New Roman" w:hAnsi="Times New Roman" w:cs="Times New Roman"/>
          <w:szCs w:val="24"/>
          <w:lang w:val="en-US" w:eastAsia="ru-RU"/>
        </w:rPr>
        <w:t>Morozov</w:t>
      </w:r>
      <w:proofErr w:type="spellEnd"/>
      <w:r w:rsidRPr="00480A93">
        <w:rPr>
          <w:rFonts w:ascii="Times New Roman" w:hAnsi="Times New Roman" w:cs="Times New Roman"/>
          <w:szCs w:val="24"/>
          <w:lang w:val="en-US" w:eastAsia="ru-RU"/>
        </w:rPr>
        <w:t xml:space="preserve">, E.V. </w:t>
      </w:r>
      <w:proofErr w:type="spellStart"/>
      <w:r w:rsidRPr="00480A93">
        <w:rPr>
          <w:rFonts w:ascii="Times New Roman" w:hAnsi="Times New Roman" w:cs="Times New Roman"/>
          <w:szCs w:val="24"/>
          <w:lang w:val="en-US" w:eastAsia="ru-RU"/>
        </w:rPr>
        <w:t>Samsonov</w:t>
      </w:r>
      <w:proofErr w:type="spellEnd"/>
      <w:r w:rsidRPr="00480A93">
        <w:rPr>
          <w:rFonts w:ascii="Times New Roman" w:hAnsi="Times New Roman" w:cs="Times New Roman"/>
          <w:szCs w:val="24"/>
          <w:lang w:val="en-US" w:eastAsia="ru-RU"/>
        </w:rPr>
        <w:t xml:space="preserve">, G.D. </w:t>
      </w:r>
      <w:proofErr w:type="spellStart"/>
      <w:r w:rsidRPr="00480A93">
        <w:rPr>
          <w:rFonts w:ascii="Times New Roman" w:hAnsi="Times New Roman" w:cs="Times New Roman"/>
          <w:szCs w:val="24"/>
          <w:lang w:val="en-US" w:eastAsia="ru-RU"/>
        </w:rPr>
        <w:t>Shirkov</w:t>
      </w:r>
      <w:proofErr w:type="spellEnd"/>
      <w:r w:rsidRPr="00480A93">
        <w:rPr>
          <w:rFonts w:ascii="Times New Roman" w:hAnsi="Times New Roman" w:cs="Times New Roman"/>
          <w:szCs w:val="24"/>
          <w:lang w:val="en-US" w:eastAsia="ru-RU"/>
        </w:rPr>
        <w:t>, Y. Bi, Y. Song, K. Ding, G. Chen,, 2016 .</w:t>
      </w:r>
    </w:p>
    <w:p w:rsidR="00296BD3" w:rsidRPr="00480A93" w:rsidRDefault="00296BD3" w:rsidP="00296BD3">
      <w:pPr>
        <w:pStyle w:val="af"/>
        <w:numPr>
          <w:ilvl w:val="0"/>
          <w:numId w:val="12"/>
        </w:numPr>
        <w:ind w:left="284" w:hanging="284"/>
        <w:jc w:val="both"/>
        <w:rPr>
          <w:rFonts w:ascii="Times New Roman" w:eastAsia="SimSun" w:hAnsi="Times New Roman" w:cs="Times New Roman"/>
          <w:szCs w:val="24"/>
          <w:lang w:val="en-US"/>
        </w:rPr>
      </w:pPr>
      <w:r w:rsidRPr="00480A93">
        <w:rPr>
          <w:rFonts w:ascii="Times New Roman" w:hAnsi="Times New Roman" w:cs="Times New Roman"/>
          <w:szCs w:val="24"/>
          <w:lang w:val="en-US" w:eastAsia="ru-RU"/>
        </w:rPr>
        <w:t xml:space="preserve"> IPAC’16, the Seventh International Particle Accelerator Conference, Pohang Accelerator Laboratory, Korea, </w:t>
      </w:r>
      <w:r w:rsidRPr="00480A93">
        <w:rPr>
          <w:rFonts w:ascii="Times New Roman" w:hAnsi="Times New Roman" w:cs="Times New Roman"/>
          <w:i/>
          <w:iCs/>
          <w:szCs w:val="24"/>
          <w:lang w:val="en-US" w:eastAsia="ru-RU"/>
        </w:rPr>
        <w:t>RESEARCH AND DEVELOPMENT OF A COMPACT SUPERCONDUCTING CYCLOTRON SC200 FOR PROTON THERAPY,</w:t>
      </w:r>
      <w:r w:rsidRPr="00480A93">
        <w:rPr>
          <w:rFonts w:ascii="Times New Roman" w:hAnsi="Times New Roman" w:cs="Times New Roman"/>
          <w:szCs w:val="24"/>
          <w:lang w:val="en-US" w:eastAsia="ru-RU"/>
        </w:rPr>
        <w:t xml:space="preserve"> S.V. </w:t>
      </w:r>
      <w:proofErr w:type="spellStart"/>
      <w:r w:rsidRPr="00480A93">
        <w:rPr>
          <w:rFonts w:ascii="Times New Roman" w:hAnsi="Times New Roman" w:cs="Times New Roman"/>
          <w:szCs w:val="24"/>
          <w:lang w:val="en-US" w:eastAsia="ru-RU"/>
        </w:rPr>
        <w:t>Gurskiy</w:t>
      </w:r>
      <w:proofErr w:type="spellEnd"/>
      <w:r w:rsidRPr="00480A93">
        <w:rPr>
          <w:rFonts w:ascii="Times New Roman" w:hAnsi="Times New Roman" w:cs="Times New Roman"/>
          <w:szCs w:val="24"/>
          <w:lang w:val="en-US" w:eastAsia="ru-RU"/>
        </w:rPr>
        <w:t xml:space="preserve">, G.A. </w:t>
      </w:r>
      <w:r w:rsidRPr="00480A93">
        <w:rPr>
          <w:rFonts w:ascii="Times New Roman" w:hAnsi="Times New Roman" w:cs="Times New Roman"/>
          <w:szCs w:val="24"/>
          <w:lang w:val="en-US" w:eastAsia="ru-RU"/>
        </w:rPr>
        <w:lastRenderedPageBreak/>
        <w:t xml:space="preserve">Karamysheva, O.V. </w:t>
      </w:r>
      <w:proofErr w:type="spellStart"/>
      <w:r w:rsidRPr="00480A93">
        <w:rPr>
          <w:rFonts w:ascii="Times New Roman" w:hAnsi="Times New Roman" w:cs="Times New Roman"/>
          <w:szCs w:val="24"/>
          <w:lang w:val="en-US" w:eastAsia="ru-RU"/>
        </w:rPr>
        <w:t>Karamyshev</w:t>
      </w:r>
      <w:proofErr w:type="spellEnd"/>
      <w:r w:rsidRPr="00480A93">
        <w:rPr>
          <w:rFonts w:ascii="Times New Roman" w:hAnsi="Times New Roman" w:cs="Times New Roman"/>
          <w:szCs w:val="24"/>
          <w:lang w:val="en-US" w:eastAsia="ru-RU"/>
        </w:rPr>
        <w:t xml:space="preserve">, S.A. </w:t>
      </w:r>
      <w:proofErr w:type="spellStart"/>
      <w:r w:rsidRPr="00480A93">
        <w:rPr>
          <w:rFonts w:ascii="Times New Roman" w:hAnsi="Times New Roman" w:cs="Times New Roman"/>
          <w:szCs w:val="24"/>
          <w:lang w:val="en-US" w:eastAsia="ru-RU"/>
        </w:rPr>
        <w:t>Kostromin</w:t>
      </w:r>
      <w:proofErr w:type="spellEnd"/>
      <w:r w:rsidRPr="00480A93">
        <w:rPr>
          <w:rFonts w:ascii="Times New Roman" w:hAnsi="Times New Roman" w:cs="Times New Roman"/>
          <w:szCs w:val="24"/>
          <w:lang w:val="en-US" w:eastAsia="ru-RU"/>
        </w:rPr>
        <w:t xml:space="preserve">, N.A. </w:t>
      </w:r>
      <w:proofErr w:type="spellStart"/>
      <w:r w:rsidRPr="00480A93">
        <w:rPr>
          <w:rFonts w:ascii="Times New Roman" w:hAnsi="Times New Roman" w:cs="Times New Roman"/>
          <w:szCs w:val="24"/>
          <w:lang w:val="en-US" w:eastAsia="ru-RU"/>
        </w:rPr>
        <w:t>Morozov</w:t>
      </w:r>
      <w:proofErr w:type="spellEnd"/>
      <w:r w:rsidRPr="00480A93">
        <w:rPr>
          <w:rFonts w:ascii="Times New Roman" w:hAnsi="Times New Roman" w:cs="Times New Roman"/>
          <w:szCs w:val="24"/>
          <w:lang w:val="en-US" w:eastAsia="ru-RU"/>
        </w:rPr>
        <w:t xml:space="preserve">, E.V. </w:t>
      </w:r>
      <w:proofErr w:type="spellStart"/>
      <w:r w:rsidRPr="00480A93">
        <w:rPr>
          <w:rFonts w:ascii="Times New Roman" w:hAnsi="Times New Roman" w:cs="Times New Roman"/>
          <w:szCs w:val="24"/>
          <w:lang w:val="en-US" w:eastAsia="ru-RU"/>
        </w:rPr>
        <w:t>Samsonov</w:t>
      </w:r>
      <w:proofErr w:type="spellEnd"/>
      <w:r w:rsidRPr="00480A93">
        <w:rPr>
          <w:rFonts w:ascii="Times New Roman" w:hAnsi="Times New Roman" w:cs="Times New Roman"/>
          <w:szCs w:val="24"/>
          <w:lang w:val="en-US" w:eastAsia="ru-RU"/>
        </w:rPr>
        <w:t xml:space="preserve">, G.D. </w:t>
      </w:r>
      <w:proofErr w:type="spellStart"/>
      <w:r w:rsidRPr="00480A93">
        <w:rPr>
          <w:rFonts w:ascii="Times New Roman" w:hAnsi="Times New Roman" w:cs="Times New Roman"/>
          <w:szCs w:val="24"/>
          <w:lang w:val="en-US" w:eastAsia="ru-RU"/>
        </w:rPr>
        <w:t>Shirkov</w:t>
      </w:r>
      <w:proofErr w:type="spellEnd"/>
      <w:r w:rsidRPr="00480A93">
        <w:rPr>
          <w:rFonts w:ascii="Times New Roman" w:hAnsi="Times New Roman" w:cs="Times New Roman"/>
          <w:szCs w:val="24"/>
          <w:lang w:val="en-US" w:eastAsia="ru-RU"/>
        </w:rPr>
        <w:t xml:space="preserve">, Y. Bi, Y. Song, K. Ding, G. Chen,, 2016. </w:t>
      </w:r>
    </w:p>
    <w:p w:rsidR="00296BD3" w:rsidRPr="00480A93" w:rsidRDefault="00296BD3" w:rsidP="00296BD3">
      <w:pPr>
        <w:pStyle w:val="af"/>
        <w:numPr>
          <w:ilvl w:val="0"/>
          <w:numId w:val="12"/>
        </w:numPr>
        <w:ind w:left="284" w:hanging="284"/>
        <w:jc w:val="both"/>
        <w:rPr>
          <w:rFonts w:ascii="Times New Roman" w:eastAsia="SimSun" w:hAnsi="Times New Roman" w:cs="Times New Roman"/>
          <w:szCs w:val="24"/>
          <w:lang w:val="en-US"/>
        </w:rPr>
      </w:pPr>
      <w:r w:rsidRPr="00480A93">
        <w:rPr>
          <w:rFonts w:ascii="Times New Roman" w:hAnsi="Times New Roman" w:cs="Times New Roman"/>
          <w:szCs w:val="24"/>
          <w:lang w:val="en-US" w:eastAsia="ru-RU"/>
        </w:rPr>
        <w:t xml:space="preserve"> IPAC’16, the Seventh International Particle Accelerator Conference, Pohang Accelerator Laboratory, Korea, </w:t>
      </w:r>
      <w:r w:rsidRPr="00480A93">
        <w:rPr>
          <w:rFonts w:ascii="Times New Roman" w:hAnsi="Times New Roman" w:cs="Times New Roman"/>
          <w:i/>
          <w:iCs/>
          <w:szCs w:val="24"/>
          <w:lang w:val="en-US" w:eastAsia="ru-RU"/>
        </w:rPr>
        <w:t>COMPUTER MODELING OF MAGNET FOR SC200 SUPERCONDUCTING CYCLOTRON,</w:t>
      </w:r>
      <w:r w:rsidRPr="00480A93">
        <w:rPr>
          <w:rFonts w:ascii="Times New Roman" w:hAnsi="Times New Roman" w:cs="Times New Roman"/>
          <w:szCs w:val="24"/>
          <w:lang w:val="en-US" w:eastAsia="ru-RU"/>
        </w:rPr>
        <w:t xml:space="preserve"> G. Karamysheva, </w:t>
      </w:r>
      <w:proofErr w:type="spellStart"/>
      <w:r w:rsidRPr="00480A93">
        <w:rPr>
          <w:rFonts w:ascii="Times New Roman" w:hAnsi="Times New Roman" w:cs="Times New Roman"/>
          <w:szCs w:val="24"/>
          <w:lang w:val="en-US" w:eastAsia="ru-RU"/>
        </w:rPr>
        <w:t>O.Karamyshev</w:t>
      </w:r>
      <w:proofErr w:type="spellEnd"/>
      <w:r w:rsidRPr="00480A93">
        <w:rPr>
          <w:rFonts w:ascii="Times New Roman" w:hAnsi="Times New Roman" w:cs="Times New Roman"/>
          <w:szCs w:val="24"/>
          <w:lang w:val="en-US" w:eastAsia="ru-RU"/>
        </w:rPr>
        <w:t xml:space="preserve">, N. Morozov, E. </w:t>
      </w:r>
      <w:proofErr w:type="spellStart"/>
      <w:r w:rsidRPr="00480A93">
        <w:rPr>
          <w:rFonts w:ascii="Times New Roman" w:hAnsi="Times New Roman" w:cs="Times New Roman"/>
          <w:szCs w:val="24"/>
          <w:lang w:val="en-US" w:eastAsia="ru-RU"/>
        </w:rPr>
        <w:t>Samsonov</w:t>
      </w:r>
      <w:proofErr w:type="spellEnd"/>
      <w:r w:rsidRPr="00480A93">
        <w:rPr>
          <w:rFonts w:ascii="Times New Roman" w:hAnsi="Times New Roman" w:cs="Times New Roman"/>
          <w:szCs w:val="24"/>
          <w:lang w:val="en-US" w:eastAsia="ru-RU"/>
        </w:rPr>
        <w:t xml:space="preserve">, </w:t>
      </w:r>
      <w:proofErr w:type="spellStart"/>
      <w:r w:rsidRPr="00480A93">
        <w:rPr>
          <w:rFonts w:ascii="Times New Roman" w:hAnsi="Times New Roman" w:cs="Times New Roman"/>
          <w:szCs w:val="24"/>
          <w:lang w:val="en-US" w:eastAsia="ru-RU"/>
        </w:rPr>
        <w:t>G.Shirkov</w:t>
      </w:r>
      <w:proofErr w:type="spellEnd"/>
      <w:r w:rsidRPr="00480A93">
        <w:rPr>
          <w:rFonts w:ascii="Times New Roman" w:hAnsi="Times New Roman" w:cs="Times New Roman"/>
          <w:szCs w:val="24"/>
          <w:lang w:val="en-US" w:eastAsia="ru-RU"/>
        </w:rPr>
        <w:t xml:space="preserve">, </w:t>
      </w:r>
      <w:proofErr w:type="spellStart"/>
      <w:r w:rsidRPr="00480A93">
        <w:rPr>
          <w:rFonts w:ascii="Times New Roman" w:hAnsi="Times New Roman" w:cs="Times New Roman"/>
          <w:szCs w:val="24"/>
          <w:lang w:val="en-US" w:eastAsia="ru-RU"/>
        </w:rPr>
        <w:t>Yuntao</w:t>
      </w:r>
      <w:proofErr w:type="spellEnd"/>
      <w:r w:rsidRPr="00480A93">
        <w:rPr>
          <w:rFonts w:ascii="Times New Roman" w:hAnsi="Times New Roman" w:cs="Times New Roman"/>
          <w:szCs w:val="24"/>
          <w:lang w:val="en-US" w:eastAsia="ru-RU"/>
        </w:rPr>
        <w:t xml:space="preserve"> Song, </w:t>
      </w:r>
      <w:proofErr w:type="spellStart"/>
      <w:r w:rsidRPr="00480A93">
        <w:rPr>
          <w:rFonts w:ascii="Times New Roman" w:hAnsi="Times New Roman" w:cs="Times New Roman"/>
          <w:szCs w:val="24"/>
          <w:lang w:val="en-US" w:eastAsia="ru-RU"/>
        </w:rPr>
        <w:t>Yanfang</w:t>
      </w:r>
      <w:proofErr w:type="spellEnd"/>
      <w:r w:rsidRPr="00480A93">
        <w:rPr>
          <w:rFonts w:ascii="Times New Roman" w:hAnsi="Times New Roman" w:cs="Times New Roman"/>
          <w:szCs w:val="24"/>
          <w:lang w:val="en-US" w:eastAsia="ru-RU"/>
        </w:rPr>
        <w:t xml:space="preserve"> Bi, </w:t>
      </w:r>
      <w:proofErr w:type="spellStart"/>
      <w:r w:rsidRPr="00480A93">
        <w:rPr>
          <w:rFonts w:ascii="Times New Roman" w:hAnsi="Times New Roman" w:cs="Times New Roman"/>
          <w:szCs w:val="24"/>
          <w:lang w:val="en-US" w:eastAsia="ru-RU"/>
        </w:rPr>
        <w:t>Hansheng</w:t>
      </w:r>
      <w:proofErr w:type="spellEnd"/>
      <w:r w:rsidRPr="00480A93">
        <w:rPr>
          <w:rFonts w:ascii="Times New Roman" w:hAnsi="Times New Roman" w:cs="Times New Roman"/>
          <w:szCs w:val="24"/>
          <w:lang w:val="en-US" w:eastAsia="ru-RU"/>
        </w:rPr>
        <w:t xml:space="preserve"> Feng, </w:t>
      </w:r>
      <w:proofErr w:type="spellStart"/>
      <w:r w:rsidRPr="00480A93">
        <w:rPr>
          <w:rFonts w:ascii="Times New Roman" w:hAnsi="Times New Roman" w:cs="Times New Roman"/>
          <w:szCs w:val="24"/>
          <w:lang w:val="en-US" w:eastAsia="ru-RU"/>
        </w:rPr>
        <w:t>Junjun</w:t>
      </w:r>
      <w:proofErr w:type="spellEnd"/>
      <w:r w:rsidRPr="00480A93">
        <w:rPr>
          <w:rFonts w:ascii="Times New Roman" w:hAnsi="Times New Roman" w:cs="Times New Roman"/>
          <w:szCs w:val="24"/>
          <w:lang w:val="en-US" w:eastAsia="ru-RU"/>
        </w:rPr>
        <w:t xml:space="preserve"> Li, </w:t>
      </w:r>
      <w:proofErr w:type="spellStart"/>
      <w:r w:rsidRPr="00480A93">
        <w:rPr>
          <w:rFonts w:ascii="Times New Roman" w:hAnsi="Times New Roman" w:cs="Times New Roman"/>
          <w:szCs w:val="24"/>
          <w:lang w:val="en-US" w:eastAsia="ru-RU"/>
        </w:rPr>
        <w:t>Shuangsong</w:t>
      </w:r>
      <w:proofErr w:type="spellEnd"/>
      <w:r w:rsidRPr="00480A93">
        <w:rPr>
          <w:rFonts w:ascii="Times New Roman" w:hAnsi="Times New Roman" w:cs="Times New Roman"/>
          <w:szCs w:val="24"/>
          <w:lang w:val="en-US" w:eastAsia="ru-RU"/>
        </w:rPr>
        <w:t xml:space="preserve"> Du, Jinxing Zheng, </w:t>
      </w:r>
      <w:proofErr w:type="spellStart"/>
      <w:r w:rsidRPr="00480A93">
        <w:rPr>
          <w:rFonts w:ascii="Times New Roman" w:hAnsi="Times New Roman" w:cs="Times New Roman"/>
          <w:szCs w:val="24"/>
          <w:lang w:val="en-US" w:eastAsia="ru-RU"/>
        </w:rPr>
        <w:t>Kaizhong</w:t>
      </w:r>
      <w:proofErr w:type="spellEnd"/>
      <w:r w:rsidRPr="00480A93">
        <w:rPr>
          <w:rFonts w:ascii="Times New Roman" w:hAnsi="Times New Roman" w:cs="Times New Roman"/>
          <w:szCs w:val="24"/>
          <w:lang w:val="en-US" w:eastAsia="ru-RU"/>
        </w:rPr>
        <w:t xml:space="preserve"> Ding, Gen Chen, Jian Ge, </w:t>
      </w:r>
      <w:proofErr w:type="spellStart"/>
      <w:r w:rsidRPr="00480A93">
        <w:rPr>
          <w:rFonts w:ascii="Times New Roman" w:hAnsi="Times New Roman" w:cs="Times New Roman"/>
          <w:szCs w:val="24"/>
          <w:lang w:val="en-US" w:eastAsia="ru-RU"/>
        </w:rPr>
        <w:t>Xiaogang</w:t>
      </w:r>
      <w:proofErr w:type="spellEnd"/>
      <w:r w:rsidRPr="00480A93">
        <w:rPr>
          <w:rFonts w:ascii="Times New Roman" w:hAnsi="Times New Roman" w:cs="Times New Roman"/>
          <w:szCs w:val="24"/>
          <w:lang w:val="en-US" w:eastAsia="ru-RU"/>
        </w:rPr>
        <w:t xml:space="preserve"> Liu, 2016.</w:t>
      </w:r>
    </w:p>
    <w:p w:rsidR="00296BD3" w:rsidRPr="00480A93" w:rsidRDefault="00296BD3" w:rsidP="00296BD3">
      <w:pPr>
        <w:pStyle w:val="af"/>
        <w:numPr>
          <w:ilvl w:val="0"/>
          <w:numId w:val="12"/>
        </w:numPr>
        <w:ind w:left="284" w:hanging="284"/>
        <w:jc w:val="both"/>
        <w:rPr>
          <w:rFonts w:ascii="Times New Roman" w:eastAsia="SimSun" w:hAnsi="Times New Roman" w:cs="Times New Roman"/>
          <w:szCs w:val="24"/>
          <w:lang w:val="en-US"/>
        </w:rPr>
      </w:pPr>
      <w:r w:rsidRPr="00480A93">
        <w:rPr>
          <w:rFonts w:ascii="Times New Roman" w:hAnsi="Times New Roman" w:cs="Times New Roman"/>
          <w:szCs w:val="24"/>
          <w:lang w:val="en-US" w:eastAsia="ru-RU"/>
        </w:rPr>
        <w:t xml:space="preserve">21st International Conference on Cyclotrons and their Applications, Zürich, Switzerland, </w:t>
      </w:r>
      <w:r w:rsidRPr="00480A93">
        <w:rPr>
          <w:rFonts w:ascii="Times New Roman" w:hAnsi="Times New Roman" w:cs="Times New Roman"/>
          <w:i/>
          <w:iCs/>
          <w:szCs w:val="24"/>
          <w:lang w:val="en-US" w:eastAsia="ru-RU"/>
        </w:rPr>
        <w:t>Preliminary Design of RF System for SC200 Superconducting Cyclotron,</w:t>
      </w:r>
      <w:r w:rsidRPr="00480A93">
        <w:rPr>
          <w:rFonts w:ascii="Times New Roman" w:hAnsi="Times New Roman" w:cs="Times New Roman"/>
          <w:szCs w:val="24"/>
          <w:lang w:val="en-US" w:eastAsia="ru-RU"/>
        </w:rPr>
        <w:t xml:space="preserve"> Oleg </w:t>
      </w:r>
      <w:proofErr w:type="spellStart"/>
      <w:r w:rsidRPr="00480A93">
        <w:rPr>
          <w:rFonts w:ascii="Times New Roman" w:hAnsi="Times New Roman" w:cs="Times New Roman"/>
          <w:szCs w:val="24"/>
          <w:lang w:val="en-US" w:eastAsia="ru-RU"/>
        </w:rPr>
        <w:t>Karamyshev</w:t>
      </w:r>
      <w:proofErr w:type="spellEnd"/>
      <w:r w:rsidRPr="00480A93">
        <w:rPr>
          <w:rFonts w:ascii="Times New Roman" w:hAnsi="Times New Roman" w:cs="Times New Roman"/>
          <w:szCs w:val="24"/>
          <w:lang w:val="en-US" w:eastAsia="ru-RU"/>
        </w:rPr>
        <w:t xml:space="preserve">, Galina Karamysheva, Nikolay </w:t>
      </w:r>
      <w:proofErr w:type="spellStart"/>
      <w:r w:rsidRPr="00480A93">
        <w:rPr>
          <w:rFonts w:ascii="Times New Roman" w:hAnsi="Times New Roman" w:cs="Times New Roman"/>
          <w:szCs w:val="24"/>
          <w:lang w:val="en-US" w:eastAsia="ru-RU"/>
        </w:rPr>
        <w:t>Morozov</w:t>
      </w:r>
      <w:proofErr w:type="spellEnd"/>
      <w:r w:rsidRPr="00480A93">
        <w:rPr>
          <w:rFonts w:ascii="Times New Roman" w:hAnsi="Times New Roman" w:cs="Times New Roman"/>
          <w:szCs w:val="24"/>
          <w:lang w:val="en-US" w:eastAsia="ru-RU"/>
        </w:rPr>
        <w:t xml:space="preserve">, </w:t>
      </w:r>
      <w:proofErr w:type="spellStart"/>
      <w:r w:rsidRPr="00480A93">
        <w:rPr>
          <w:rFonts w:ascii="Times New Roman" w:hAnsi="Times New Roman" w:cs="Times New Roman"/>
          <w:szCs w:val="24"/>
          <w:lang w:val="en-US" w:eastAsia="ru-RU"/>
        </w:rPr>
        <w:t>Evgeny</w:t>
      </w:r>
      <w:proofErr w:type="spellEnd"/>
      <w:r w:rsidRPr="00480A93">
        <w:rPr>
          <w:rFonts w:ascii="Times New Roman" w:hAnsi="Times New Roman" w:cs="Times New Roman"/>
          <w:szCs w:val="24"/>
          <w:lang w:val="en-US" w:eastAsia="ru-RU"/>
        </w:rPr>
        <w:t xml:space="preserve"> </w:t>
      </w:r>
      <w:proofErr w:type="spellStart"/>
      <w:r w:rsidRPr="00480A93">
        <w:rPr>
          <w:rFonts w:ascii="Times New Roman" w:hAnsi="Times New Roman" w:cs="Times New Roman"/>
          <w:szCs w:val="24"/>
          <w:lang w:val="en-US" w:eastAsia="ru-RU"/>
        </w:rPr>
        <w:t>Vasilievic</w:t>
      </w:r>
      <w:proofErr w:type="spellEnd"/>
      <w:r w:rsidRPr="00480A93">
        <w:rPr>
          <w:rFonts w:ascii="Times New Roman" w:hAnsi="Times New Roman" w:cs="Times New Roman"/>
          <w:szCs w:val="24"/>
          <w:lang w:val="en-US" w:eastAsia="ru-RU"/>
        </w:rPr>
        <w:t xml:space="preserve"> </w:t>
      </w:r>
      <w:r w:rsidRPr="00480A93">
        <w:rPr>
          <w:rFonts w:ascii="Times New Roman" w:hAnsi="Times New Roman" w:cs="Times New Roman"/>
          <w:szCs w:val="24"/>
          <w:lang w:eastAsia="ru-RU"/>
        </w:rPr>
        <w:t>и</w:t>
      </w:r>
      <w:r w:rsidRPr="00480A93">
        <w:rPr>
          <w:rFonts w:ascii="Times New Roman" w:hAnsi="Times New Roman" w:cs="Times New Roman"/>
          <w:szCs w:val="24"/>
          <w:lang w:val="en-US" w:eastAsia="ru-RU"/>
        </w:rPr>
        <w:t xml:space="preserve"> </w:t>
      </w:r>
      <w:r w:rsidRPr="00480A93">
        <w:rPr>
          <w:rFonts w:ascii="Times New Roman" w:hAnsi="Times New Roman" w:cs="Times New Roman"/>
          <w:szCs w:val="24"/>
          <w:lang w:eastAsia="ru-RU"/>
        </w:rPr>
        <w:t>др</w:t>
      </w:r>
      <w:r w:rsidRPr="00480A93">
        <w:rPr>
          <w:rFonts w:ascii="Times New Roman" w:hAnsi="Times New Roman" w:cs="Times New Roman"/>
          <w:szCs w:val="24"/>
          <w:lang w:val="en-US" w:eastAsia="ru-RU"/>
        </w:rPr>
        <w:t>., 2016 .</w:t>
      </w:r>
    </w:p>
    <w:p w:rsidR="00296BD3" w:rsidRPr="00480A93" w:rsidRDefault="00296BD3" w:rsidP="00296BD3">
      <w:pPr>
        <w:pStyle w:val="af"/>
        <w:numPr>
          <w:ilvl w:val="0"/>
          <w:numId w:val="12"/>
        </w:numPr>
        <w:ind w:left="284" w:hanging="284"/>
        <w:jc w:val="both"/>
        <w:rPr>
          <w:rFonts w:ascii="Times New Roman" w:eastAsia="SimSun" w:hAnsi="Times New Roman" w:cs="Times New Roman"/>
          <w:szCs w:val="24"/>
          <w:lang w:val="en-US"/>
        </w:rPr>
      </w:pPr>
      <w:r w:rsidRPr="00480A93">
        <w:rPr>
          <w:rFonts w:ascii="Times New Roman" w:hAnsi="Times New Roman" w:cs="Times New Roman"/>
          <w:szCs w:val="24"/>
          <w:lang w:val="en-US" w:eastAsia="ru-RU"/>
        </w:rPr>
        <w:t xml:space="preserve"> </w:t>
      </w:r>
      <w:bookmarkStart w:id="24" w:name="OLE_LINK31"/>
      <w:bookmarkStart w:id="25" w:name="OLE_LINK32"/>
      <w:bookmarkStart w:id="26" w:name="OLE_LINK35"/>
      <w:r w:rsidRPr="00480A93">
        <w:rPr>
          <w:rFonts w:ascii="Times New Roman" w:hAnsi="Times New Roman" w:cs="Times New Roman"/>
          <w:szCs w:val="24"/>
          <w:lang w:val="en-US" w:eastAsia="ru-RU"/>
        </w:rPr>
        <w:t xml:space="preserve">21st International Conference on Cyclotrons and their Applications, Zürich, Switzerland, </w:t>
      </w:r>
      <w:bookmarkEnd w:id="24"/>
      <w:bookmarkEnd w:id="25"/>
      <w:bookmarkEnd w:id="26"/>
      <w:r w:rsidRPr="00480A93">
        <w:rPr>
          <w:rFonts w:ascii="Times New Roman" w:hAnsi="Times New Roman" w:cs="Times New Roman"/>
          <w:i/>
          <w:iCs/>
          <w:szCs w:val="24"/>
          <w:lang w:val="en-US" w:eastAsia="ru-RU"/>
        </w:rPr>
        <w:t>Study of the Beam Extraction from Superconducting Cyclotron SC200,</w:t>
      </w:r>
      <w:r w:rsidRPr="00480A93">
        <w:rPr>
          <w:rFonts w:ascii="Times New Roman" w:hAnsi="Times New Roman" w:cs="Times New Roman"/>
          <w:szCs w:val="24"/>
          <w:lang w:val="en-US" w:eastAsia="ru-RU"/>
        </w:rPr>
        <w:t xml:space="preserve"> </w:t>
      </w:r>
      <w:proofErr w:type="spellStart"/>
      <w:r w:rsidRPr="00480A93">
        <w:rPr>
          <w:rFonts w:ascii="Times New Roman" w:hAnsi="Times New Roman" w:cs="Times New Roman"/>
          <w:szCs w:val="24"/>
          <w:lang w:val="en-US" w:eastAsia="ru-RU"/>
        </w:rPr>
        <w:t>K.Z.Ding</w:t>
      </w:r>
      <w:proofErr w:type="spellEnd"/>
      <w:r w:rsidRPr="00480A93">
        <w:rPr>
          <w:rFonts w:ascii="Times New Roman" w:hAnsi="Times New Roman" w:cs="Times New Roman"/>
          <w:szCs w:val="24"/>
          <w:lang w:val="en-US" w:eastAsia="ru-RU"/>
        </w:rPr>
        <w:t xml:space="preserve">†, </w:t>
      </w:r>
      <w:proofErr w:type="spellStart"/>
      <w:r w:rsidRPr="00480A93">
        <w:rPr>
          <w:rFonts w:ascii="Times New Roman" w:hAnsi="Times New Roman" w:cs="Times New Roman"/>
          <w:szCs w:val="24"/>
          <w:lang w:val="en-US" w:eastAsia="ru-RU"/>
        </w:rPr>
        <w:t>Y.F.Bi</w:t>
      </w:r>
      <w:proofErr w:type="spellEnd"/>
      <w:r w:rsidRPr="00480A93">
        <w:rPr>
          <w:rFonts w:ascii="Times New Roman" w:hAnsi="Times New Roman" w:cs="Times New Roman"/>
          <w:szCs w:val="24"/>
          <w:lang w:val="en-US" w:eastAsia="ru-RU"/>
        </w:rPr>
        <w:t xml:space="preserve">, </w:t>
      </w:r>
      <w:proofErr w:type="spellStart"/>
      <w:r w:rsidRPr="00480A93">
        <w:rPr>
          <w:rFonts w:ascii="Times New Roman" w:hAnsi="Times New Roman" w:cs="Times New Roman"/>
          <w:szCs w:val="24"/>
          <w:lang w:val="en-US" w:eastAsia="ru-RU"/>
        </w:rPr>
        <w:t>G.Chen</w:t>
      </w:r>
      <w:proofErr w:type="spellEnd"/>
      <w:r w:rsidRPr="00480A93">
        <w:rPr>
          <w:rFonts w:ascii="Times New Roman" w:hAnsi="Times New Roman" w:cs="Times New Roman"/>
          <w:szCs w:val="24"/>
          <w:lang w:val="en-US" w:eastAsia="ru-RU"/>
        </w:rPr>
        <w:t xml:space="preserve">, </w:t>
      </w:r>
      <w:proofErr w:type="spellStart"/>
      <w:r w:rsidRPr="00480A93">
        <w:rPr>
          <w:rFonts w:ascii="Times New Roman" w:hAnsi="Times New Roman" w:cs="Times New Roman"/>
          <w:szCs w:val="24"/>
          <w:lang w:val="en-US" w:eastAsia="ru-RU"/>
        </w:rPr>
        <w:t>Y.H.Chen</w:t>
      </w:r>
      <w:proofErr w:type="spellEnd"/>
      <w:r w:rsidRPr="00480A93">
        <w:rPr>
          <w:rFonts w:ascii="Times New Roman" w:hAnsi="Times New Roman" w:cs="Times New Roman"/>
          <w:szCs w:val="24"/>
          <w:lang w:val="en-US" w:eastAsia="ru-RU"/>
        </w:rPr>
        <w:t xml:space="preserve">, </w:t>
      </w:r>
      <w:proofErr w:type="spellStart"/>
      <w:r w:rsidRPr="00480A93">
        <w:rPr>
          <w:rFonts w:ascii="Times New Roman" w:hAnsi="Times New Roman" w:cs="Times New Roman"/>
          <w:szCs w:val="24"/>
          <w:lang w:val="en-US" w:eastAsia="ru-RU"/>
        </w:rPr>
        <w:t>S.S.Du</w:t>
      </w:r>
      <w:proofErr w:type="spellEnd"/>
      <w:r w:rsidRPr="00480A93">
        <w:rPr>
          <w:rFonts w:ascii="Times New Roman" w:hAnsi="Times New Roman" w:cs="Times New Roman"/>
          <w:szCs w:val="24"/>
          <w:lang w:val="en-US" w:eastAsia="ru-RU"/>
        </w:rPr>
        <w:t xml:space="preserve">, H.S. Feng, </w:t>
      </w:r>
      <w:proofErr w:type="spellStart"/>
      <w:r w:rsidRPr="00480A93">
        <w:rPr>
          <w:rFonts w:ascii="Times New Roman" w:hAnsi="Times New Roman" w:cs="Times New Roman"/>
          <w:szCs w:val="24"/>
          <w:lang w:val="en-US" w:eastAsia="ru-RU"/>
        </w:rPr>
        <w:t>J.Ge</w:t>
      </w:r>
      <w:proofErr w:type="spellEnd"/>
      <w:r w:rsidRPr="00480A93">
        <w:rPr>
          <w:rFonts w:ascii="Times New Roman" w:hAnsi="Times New Roman" w:cs="Times New Roman"/>
          <w:szCs w:val="24"/>
          <w:lang w:val="en-US" w:eastAsia="ru-RU"/>
        </w:rPr>
        <w:t xml:space="preserve">, J.J. Li, </w:t>
      </w:r>
      <w:proofErr w:type="spellStart"/>
      <w:r w:rsidRPr="00480A93">
        <w:rPr>
          <w:rFonts w:ascii="Times New Roman" w:hAnsi="Times New Roman" w:cs="Times New Roman"/>
          <w:szCs w:val="24"/>
          <w:lang w:val="en-US" w:eastAsia="ru-RU"/>
        </w:rPr>
        <w:t>Y.T.Song</w:t>
      </w:r>
      <w:proofErr w:type="spellEnd"/>
      <w:r w:rsidRPr="00480A93">
        <w:rPr>
          <w:rFonts w:ascii="Times New Roman" w:hAnsi="Times New Roman" w:cs="Times New Roman"/>
          <w:szCs w:val="24"/>
          <w:lang w:val="en-US" w:eastAsia="ru-RU"/>
        </w:rPr>
        <w:t xml:space="preserve">, Y.H. </w:t>
      </w:r>
      <w:proofErr w:type="spellStart"/>
      <w:r w:rsidRPr="00480A93">
        <w:rPr>
          <w:rFonts w:ascii="Times New Roman" w:hAnsi="Times New Roman" w:cs="Times New Roman"/>
          <w:szCs w:val="24"/>
          <w:lang w:val="en-US" w:eastAsia="ru-RU"/>
        </w:rPr>
        <w:t>Xie</w:t>
      </w:r>
      <w:proofErr w:type="spellEnd"/>
      <w:r w:rsidRPr="00480A93">
        <w:rPr>
          <w:rFonts w:ascii="Times New Roman" w:hAnsi="Times New Roman" w:cs="Times New Roman"/>
          <w:szCs w:val="24"/>
          <w:lang w:val="en-US" w:eastAsia="ru-RU"/>
        </w:rPr>
        <w:t xml:space="preserve">, </w:t>
      </w:r>
      <w:proofErr w:type="spellStart"/>
      <w:r w:rsidRPr="00480A93">
        <w:rPr>
          <w:rFonts w:ascii="Times New Roman" w:hAnsi="Times New Roman" w:cs="Times New Roman"/>
          <w:szCs w:val="24"/>
          <w:lang w:val="en-US" w:eastAsia="ru-RU"/>
        </w:rPr>
        <w:t>J.X.Zheng</w:t>
      </w:r>
      <w:proofErr w:type="spellEnd"/>
      <w:r w:rsidRPr="00480A93">
        <w:rPr>
          <w:rFonts w:ascii="Times New Roman" w:hAnsi="Times New Roman" w:cs="Times New Roman"/>
          <w:szCs w:val="24"/>
          <w:lang w:val="en-US" w:eastAsia="ru-RU"/>
        </w:rPr>
        <w:t xml:space="preserve"> </w:t>
      </w:r>
      <w:bookmarkStart w:id="27" w:name="OLE_LINK36"/>
      <w:bookmarkStart w:id="28" w:name="OLE_LINK43"/>
      <w:bookmarkStart w:id="29" w:name="OLE_LINK44"/>
      <w:proofErr w:type="spellStart"/>
      <w:r w:rsidRPr="00480A93">
        <w:rPr>
          <w:rFonts w:ascii="Times New Roman" w:hAnsi="Times New Roman" w:cs="Times New Roman"/>
          <w:szCs w:val="24"/>
          <w:lang w:val="en-US" w:eastAsia="ru-RU"/>
        </w:rPr>
        <w:t>G.Karamysheva</w:t>
      </w:r>
      <w:proofErr w:type="spellEnd"/>
      <w:r w:rsidRPr="00480A93">
        <w:rPr>
          <w:rFonts w:ascii="Times New Roman" w:hAnsi="Times New Roman" w:cs="Times New Roman"/>
          <w:szCs w:val="24"/>
          <w:lang w:val="en-US" w:eastAsia="ru-RU"/>
        </w:rPr>
        <w:t xml:space="preserve">, </w:t>
      </w:r>
      <w:proofErr w:type="spellStart"/>
      <w:r w:rsidRPr="00480A93">
        <w:rPr>
          <w:rFonts w:ascii="Times New Roman" w:hAnsi="Times New Roman" w:cs="Times New Roman"/>
          <w:szCs w:val="24"/>
          <w:lang w:val="en-US" w:eastAsia="ru-RU"/>
        </w:rPr>
        <w:t>O.Karamyshev</w:t>
      </w:r>
      <w:proofErr w:type="spellEnd"/>
      <w:r w:rsidRPr="00480A93">
        <w:rPr>
          <w:rFonts w:ascii="Times New Roman" w:hAnsi="Times New Roman" w:cs="Times New Roman"/>
          <w:szCs w:val="24"/>
          <w:lang w:val="en-US" w:eastAsia="ru-RU"/>
        </w:rPr>
        <w:t xml:space="preserve">, </w:t>
      </w:r>
      <w:proofErr w:type="spellStart"/>
      <w:r w:rsidRPr="00480A93">
        <w:rPr>
          <w:rFonts w:ascii="Times New Roman" w:hAnsi="Times New Roman" w:cs="Times New Roman"/>
          <w:szCs w:val="24"/>
          <w:lang w:val="en-US" w:eastAsia="ru-RU"/>
        </w:rPr>
        <w:t>N.Morozov</w:t>
      </w:r>
      <w:proofErr w:type="spellEnd"/>
      <w:r w:rsidRPr="00480A93">
        <w:rPr>
          <w:rFonts w:ascii="Times New Roman" w:hAnsi="Times New Roman" w:cs="Times New Roman"/>
          <w:szCs w:val="24"/>
          <w:lang w:val="en-US" w:eastAsia="ru-RU"/>
        </w:rPr>
        <w:t xml:space="preserve">, </w:t>
      </w:r>
      <w:proofErr w:type="spellStart"/>
      <w:r w:rsidRPr="00480A93">
        <w:rPr>
          <w:rFonts w:ascii="Times New Roman" w:hAnsi="Times New Roman" w:cs="Times New Roman"/>
          <w:szCs w:val="24"/>
          <w:lang w:val="en-US" w:eastAsia="ru-RU"/>
        </w:rPr>
        <w:t>E.Samsonov</w:t>
      </w:r>
      <w:proofErr w:type="spellEnd"/>
      <w:r w:rsidRPr="00480A93">
        <w:rPr>
          <w:rFonts w:ascii="Times New Roman" w:hAnsi="Times New Roman" w:cs="Times New Roman"/>
          <w:szCs w:val="24"/>
          <w:lang w:val="en-US" w:eastAsia="ru-RU"/>
        </w:rPr>
        <w:t xml:space="preserve">, </w:t>
      </w:r>
      <w:bookmarkStart w:id="30" w:name="OLE_LINK48"/>
      <w:proofErr w:type="spellStart"/>
      <w:r w:rsidRPr="00480A93">
        <w:rPr>
          <w:rFonts w:ascii="Times New Roman" w:hAnsi="Times New Roman" w:cs="Times New Roman"/>
          <w:szCs w:val="24"/>
          <w:lang w:val="en-US" w:eastAsia="ru-RU"/>
        </w:rPr>
        <w:t>G.Shirkov</w:t>
      </w:r>
      <w:bookmarkEnd w:id="30"/>
      <w:proofErr w:type="spellEnd"/>
      <w:r w:rsidRPr="00480A93">
        <w:rPr>
          <w:rFonts w:ascii="Times New Roman" w:hAnsi="Times New Roman" w:cs="Times New Roman"/>
          <w:szCs w:val="24"/>
          <w:lang w:val="en-US" w:eastAsia="ru-RU"/>
        </w:rPr>
        <w:t xml:space="preserve">, </w:t>
      </w:r>
      <w:bookmarkEnd w:id="27"/>
      <w:bookmarkEnd w:id="28"/>
      <w:bookmarkEnd w:id="29"/>
      <w:r w:rsidRPr="00480A93">
        <w:rPr>
          <w:rFonts w:ascii="Times New Roman" w:hAnsi="Times New Roman" w:cs="Times New Roman"/>
          <w:szCs w:val="24"/>
          <w:lang w:val="en-US" w:eastAsia="ru-RU"/>
        </w:rPr>
        <w:t>MOP14, 2016.</w:t>
      </w:r>
    </w:p>
    <w:p w:rsidR="00296BD3" w:rsidRPr="00480A93" w:rsidRDefault="00296BD3" w:rsidP="00296BD3">
      <w:pPr>
        <w:pStyle w:val="af"/>
        <w:numPr>
          <w:ilvl w:val="0"/>
          <w:numId w:val="12"/>
        </w:numPr>
        <w:ind w:left="284" w:hanging="284"/>
        <w:jc w:val="both"/>
        <w:rPr>
          <w:rFonts w:ascii="Times New Roman" w:eastAsia="SimSun" w:hAnsi="Times New Roman" w:cs="Times New Roman"/>
          <w:szCs w:val="24"/>
          <w:lang w:val="en-US"/>
        </w:rPr>
      </w:pPr>
      <w:bookmarkStart w:id="31" w:name="OLE_LINK45"/>
      <w:r w:rsidRPr="00480A93">
        <w:rPr>
          <w:rFonts w:ascii="Times New Roman" w:hAnsi="Times New Roman" w:cs="Times New Roman"/>
          <w:szCs w:val="24"/>
          <w:lang w:val="en-US" w:eastAsia="ru-RU"/>
        </w:rPr>
        <w:t>21st International Conference on Cyclotrons and their Applications, Zürich, Switzerland,</w:t>
      </w:r>
      <w:bookmarkEnd w:id="31"/>
      <w:r w:rsidRPr="00480A93">
        <w:rPr>
          <w:rFonts w:ascii="Times New Roman" w:hAnsi="Times New Roman" w:cs="Times New Roman"/>
          <w:szCs w:val="24"/>
          <w:lang w:val="en-US" w:eastAsia="ru-RU"/>
        </w:rPr>
        <w:t xml:space="preserve"> </w:t>
      </w:r>
      <w:r w:rsidRPr="00480A93">
        <w:rPr>
          <w:rFonts w:ascii="Times New Roman" w:hAnsi="Times New Roman" w:cs="Times New Roman"/>
          <w:szCs w:val="24"/>
          <w:lang w:val="en-US"/>
        </w:rPr>
        <w:t xml:space="preserve">Computer Modelling of Magnet for SC202 Superconducting Cyclotron, </w:t>
      </w:r>
      <w:bookmarkStart w:id="32" w:name="OLE_LINK46"/>
      <w:bookmarkStart w:id="33" w:name="OLE_LINK47"/>
      <w:proofErr w:type="spellStart"/>
      <w:r w:rsidRPr="00480A93">
        <w:rPr>
          <w:rFonts w:ascii="Times New Roman" w:hAnsi="Times New Roman" w:cs="Times New Roman"/>
          <w:szCs w:val="24"/>
          <w:lang w:val="en-US" w:eastAsia="ru-RU"/>
        </w:rPr>
        <w:t>G.Karamysheva</w:t>
      </w:r>
      <w:proofErr w:type="spellEnd"/>
      <w:r w:rsidRPr="00480A93">
        <w:rPr>
          <w:rFonts w:ascii="Times New Roman" w:hAnsi="Times New Roman" w:cs="Times New Roman"/>
          <w:szCs w:val="24"/>
          <w:lang w:val="en-US" w:eastAsia="ru-RU"/>
        </w:rPr>
        <w:t xml:space="preserve">, </w:t>
      </w:r>
      <w:proofErr w:type="spellStart"/>
      <w:r w:rsidRPr="00480A93">
        <w:rPr>
          <w:rFonts w:ascii="Times New Roman" w:hAnsi="Times New Roman" w:cs="Times New Roman"/>
          <w:szCs w:val="24"/>
          <w:lang w:val="en-US" w:eastAsia="ru-RU"/>
        </w:rPr>
        <w:t>O.Karamyshev</w:t>
      </w:r>
      <w:proofErr w:type="spellEnd"/>
      <w:r w:rsidRPr="00480A93">
        <w:rPr>
          <w:rFonts w:ascii="Times New Roman" w:hAnsi="Times New Roman" w:cs="Times New Roman"/>
          <w:szCs w:val="24"/>
          <w:lang w:val="en-US" w:eastAsia="ru-RU"/>
        </w:rPr>
        <w:t xml:space="preserve">, </w:t>
      </w:r>
      <w:proofErr w:type="spellStart"/>
      <w:r w:rsidRPr="00480A93">
        <w:rPr>
          <w:rFonts w:ascii="Times New Roman" w:hAnsi="Times New Roman" w:cs="Times New Roman"/>
          <w:szCs w:val="24"/>
          <w:lang w:val="en-US" w:eastAsia="ru-RU"/>
        </w:rPr>
        <w:t>N.Morozov</w:t>
      </w:r>
      <w:proofErr w:type="spellEnd"/>
      <w:r w:rsidRPr="00480A93">
        <w:rPr>
          <w:rFonts w:ascii="Times New Roman" w:hAnsi="Times New Roman" w:cs="Times New Roman"/>
          <w:szCs w:val="24"/>
          <w:lang w:val="en-US" w:eastAsia="ru-RU"/>
        </w:rPr>
        <w:t xml:space="preserve">, </w:t>
      </w:r>
      <w:proofErr w:type="spellStart"/>
      <w:r w:rsidRPr="00480A93">
        <w:rPr>
          <w:rFonts w:ascii="Times New Roman" w:hAnsi="Times New Roman" w:cs="Times New Roman"/>
          <w:szCs w:val="24"/>
          <w:lang w:val="en-US" w:eastAsia="ru-RU"/>
        </w:rPr>
        <w:t>E.Samsonov</w:t>
      </w:r>
      <w:proofErr w:type="spellEnd"/>
      <w:r w:rsidRPr="00480A93">
        <w:rPr>
          <w:rFonts w:ascii="Times New Roman" w:hAnsi="Times New Roman" w:cs="Times New Roman"/>
          <w:szCs w:val="24"/>
          <w:lang w:val="en-US" w:eastAsia="ru-RU"/>
        </w:rPr>
        <w:t xml:space="preserve">, </w:t>
      </w:r>
      <w:proofErr w:type="spellStart"/>
      <w:r w:rsidRPr="00480A93">
        <w:rPr>
          <w:rFonts w:ascii="Times New Roman" w:hAnsi="Times New Roman" w:cs="Times New Roman"/>
          <w:szCs w:val="24"/>
          <w:lang w:val="en-US" w:eastAsia="ru-RU"/>
        </w:rPr>
        <w:t>G.Shirkov</w:t>
      </w:r>
      <w:bookmarkEnd w:id="32"/>
      <w:bookmarkEnd w:id="33"/>
      <w:proofErr w:type="spellEnd"/>
      <w:r w:rsidRPr="00480A93">
        <w:rPr>
          <w:rFonts w:ascii="Times New Roman" w:hAnsi="Times New Roman" w:cs="Times New Roman"/>
          <w:szCs w:val="24"/>
          <w:lang w:val="en-US" w:eastAsia="ru-RU"/>
        </w:rPr>
        <w:t>.</w:t>
      </w:r>
    </w:p>
    <w:p w:rsidR="00296BD3" w:rsidRPr="00480A93" w:rsidRDefault="00296BD3" w:rsidP="00296BD3">
      <w:pPr>
        <w:pStyle w:val="af"/>
        <w:numPr>
          <w:ilvl w:val="0"/>
          <w:numId w:val="12"/>
        </w:numPr>
        <w:ind w:left="284" w:hanging="284"/>
        <w:jc w:val="both"/>
        <w:rPr>
          <w:rFonts w:ascii="Times New Roman" w:eastAsia="SimSun" w:hAnsi="Times New Roman" w:cs="Times New Roman"/>
          <w:szCs w:val="24"/>
          <w:lang w:val="en-US"/>
        </w:rPr>
      </w:pPr>
      <w:r w:rsidRPr="00480A93">
        <w:rPr>
          <w:rFonts w:ascii="Times New Roman" w:hAnsi="Times New Roman" w:cs="Times New Roman"/>
          <w:szCs w:val="24"/>
          <w:lang w:val="en-US" w:eastAsia="ru-RU"/>
        </w:rPr>
        <w:t xml:space="preserve">21st International Conference on Cyclotrons and their Applications, Zürich, Switzerland, S. </w:t>
      </w:r>
      <w:proofErr w:type="spellStart"/>
      <w:r w:rsidRPr="00480A93">
        <w:rPr>
          <w:rFonts w:ascii="Times New Roman" w:hAnsi="Times New Roman" w:cs="Times New Roman"/>
          <w:szCs w:val="24"/>
          <w:lang w:val="en-US" w:eastAsia="ru-RU"/>
        </w:rPr>
        <w:t>Gurskiy</w:t>
      </w:r>
      <w:proofErr w:type="spellEnd"/>
      <w:r w:rsidRPr="00480A93">
        <w:rPr>
          <w:rFonts w:ascii="Times New Roman" w:hAnsi="Times New Roman" w:cs="Times New Roman"/>
          <w:szCs w:val="24"/>
          <w:lang w:val="en-US" w:eastAsia="ru-RU"/>
        </w:rPr>
        <w:t xml:space="preserve">, </w:t>
      </w:r>
      <w:r w:rsidRPr="00480A93">
        <w:rPr>
          <w:rFonts w:ascii="Times New Roman" w:hAnsi="Times New Roman" w:cs="Times New Roman"/>
          <w:szCs w:val="24"/>
          <w:lang w:val="en-US"/>
        </w:rPr>
        <w:t xml:space="preserve">COMPACT SUPERCONDUCTING CYCLOTRON SC200 FOR PROTON THERAPY, </w:t>
      </w:r>
      <w:proofErr w:type="spellStart"/>
      <w:r w:rsidRPr="00480A93">
        <w:rPr>
          <w:rFonts w:ascii="Times New Roman" w:hAnsi="Times New Roman" w:cs="Times New Roman"/>
          <w:szCs w:val="24"/>
          <w:lang w:val="en-US" w:eastAsia="ru-RU"/>
        </w:rPr>
        <w:t>G.Karamysheva</w:t>
      </w:r>
      <w:proofErr w:type="spellEnd"/>
      <w:r w:rsidRPr="00480A93">
        <w:rPr>
          <w:rFonts w:ascii="Times New Roman" w:hAnsi="Times New Roman" w:cs="Times New Roman"/>
          <w:szCs w:val="24"/>
          <w:lang w:val="en-US" w:eastAsia="ru-RU"/>
        </w:rPr>
        <w:t xml:space="preserve">, </w:t>
      </w:r>
      <w:proofErr w:type="spellStart"/>
      <w:r w:rsidRPr="00480A93">
        <w:rPr>
          <w:rFonts w:ascii="Times New Roman" w:hAnsi="Times New Roman" w:cs="Times New Roman"/>
          <w:szCs w:val="24"/>
          <w:lang w:val="en-US" w:eastAsia="ru-RU"/>
        </w:rPr>
        <w:t>O.Karamyshev</w:t>
      </w:r>
      <w:proofErr w:type="spellEnd"/>
      <w:r w:rsidRPr="00480A93">
        <w:rPr>
          <w:rFonts w:ascii="Times New Roman" w:hAnsi="Times New Roman" w:cs="Times New Roman"/>
          <w:szCs w:val="24"/>
          <w:lang w:val="en-US" w:eastAsia="ru-RU"/>
        </w:rPr>
        <w:t xml:space="preserve">, </w:t>
      </w:r>
      <w:proofErr w:type="spellStart"/>
      <w:r w:rsidRPr="00480A93">
        <w:rPr>
          <w:rFonts w:ascii="Times New Roman" w:hAnsi="Times New Roman" w:cs="Times New Roman"/>
          <w:szCs w:val="24"/>
          <w:lang w:val="en-US" w:eastAsia="ru-RU"/>
        </w:rPr>
        <w:t>N.Morozov</w:t>
      </w:r>
      <w:proofErr w:type="spellEnd"/>
      <w:r w:rsidRPr="00480A93">
        <w:rPr>
          <w:rFonts w:ascii="Times New Roman" w:hAnsi="Times New Roman" w:cs="Times New Roman"/>
          <w:szCs w:val="24"/>
          <w:lang w:val="en-US" w:eastAsia="ru-RU"/>
        </w:rPr>
        <w:t xml:space="preserve">, </w:t>
      </w:r>
      <w:proofErr w:type="spellStart"/>
      <w:r w:rsidRPr="00480A93">
        <w:rPr>
          <w:rFonts w:ascii="Times New Roman" w:hAnsi="Times New Roman" w:cs="Times New Roman"/>
          <w:szCs w:val="24"/>
          <w:lang w:val="en-US" w:eastAsia="ru-RU"/>
        </w:rPr>
        <w:t>D.Popov</w:t>
      </w:r>
      <w:proofErr w:type="spellEnd"/>
      <w:r w:rsidRPr="00480A93">
        <w:rPr>
          <w:rFonts w:ascii="Times New Roman" w:hAnsi="Times New Roman" w:cs="Times New Roman"/>
          <w:szCs w:val="24"/>
          <w:lang w:val="en-US" w:eastAsia="ru-RU"/>
        </w:rPr>
        <w:t xml:space="preserve">, </w:t>
      </w:r>
      <w:proofErr w:type="spellStart"/>
      <w:r w:rsidRPr="00480A93">
        <w:rPr>
          <w:rFonts w:ascii="Times New Roman" w:hAnsi="Times New Roman" w:cs="Times New Roman"/>
          <w:szCs w:val="24"/>
          <w:lang w:val="en-US" w:eastAsia="ru-RU"/>
        </w:rPr>
        <w:t>E.Samsonov</w:t>
      </w:r>
      <w:proofErr w:type="spellEnd"/>
      <w:r w:rsidRPr="00480A93">
        <w:rPr>
          <w:rFonts w:ascii="Times New Roman" w:hAnsi="Times New Roman" w:cs="Times New Roman"/>
          <w:szCs w:val="24"/>
          <w:lang w:val="en-US" w:eastAsia="ru-RU"/>
        </w:rPr>
        <w:t xml:space="preserve">, </w:t>
      </w:r>
      <w:proofErr w:type="spellStart"/>
      <w:r w:rsidRPr="00480A93">
        <w:rPr>
          <w:rFonts w:ascii="Times New Roman" w:hAnsi="Times New Roman" w:cs="Times New Roman"/>
          <w:szCs w:val="24"/>
          <w:lang w:val="en-US" w:eastAsia="ru-RU"/>
        </w:rPr>
        <w:t>G.Shirkov</w:t>
      </w:r>
      <w:proofErr w:type="spellEnd"/>
      <w:r w:rsidRPr="00480A93">
        <w:rPr>
          <w:rFonts w:ascii="Times New Roman" w:hAnsi="Times New Roman" w:cs="Times New Roman"/>
          <w:szCs w:val="24"/>
          <w:lang w:val="en-US" w:eastAsia="ru-RU"/>
        </w:rPr>
        <w:t xml:space="preserve">, </w:t>
      </w:r>
      <w:proofErr w:type="spellStart"/>
      <w:r w:rsidRPr="00480A93">
        <w:rPr>
          <w:rFonts w:ascii="Times New Roman" w:hAnsi="Times New Roman" w:cs="Times New Roman"/>
          <w:szCs w:val="24"/>
          <w:lang w:val="en-US" w:eastAsia="ru-RU"/>
        </w:rPr>
        <w:t>S.Shirkov</w:t>
      </w:r>
      <w:proofErr w:type="spellEnd"/>
      <w:r w:rsidRPr="00480A93">
        <w:rPr>
          <w:rFonts w:ascii="Times New Roman" w:hAnsi="Times New Roman" w:cs="Times New Roman"/>
          <w:szCs w:val="24"/>
          <w:lang w:val="en-US" w:eastAsia="ru-RU"/>
        </w:rPr>
        <w:t>.</w:t>
      </w:r>
    </w:p>
    <w:p w:rsidR="00296BD3" w:rsidRPr="000C7525" w:rsidRDefault="00296BD3" w:rsidP="000C7525">
      <w:pPr>
        <w:pStyle w:val="2"/>
        <w:numPr>
          <w:ilvl w:val="0"/>
          <w:numId w:val="25"/>
        </w:numPr>
        <w:jc w:val="both"/>
        <w:rPr>
          <w:rFonts w:eastAsia="SimSun" w:cs="Times New Roman"/>
          <w:lang w:val="en-US"/>
        </w:rPr>
      </w:pPr>
      <w:r w:rsidRPr="00480A93">
        <w:rPr>
          <w:rFonts w:eastAsia="SimSun"/>
          <w:lang w:val="en-US"/>
        </w:rPr>
        <w:br w:type="page"/>
      </w:r>
      <w:r w:rsidRPr="00296BD3">
        <w:rPr>
          <w:shd w:val="clear" w:color="auto" w:fill="FFFFFF"/>
          <w:lang w:val="en-US"/>
        </w:rPr>
        <w:lastRenderedPageBreak/>
        <w:t>Development of the cyclotron method for high-current beam acceleration</w:t>
      </w:r>
    </w:p>
    <w:p w:rsidR="00141CE4" w:rsidRPr="00F13E55" w:rsidRDefault="00141CE4" w:rsidP="00F13E55">
      <w:pPr>
        <w:rPr>
          <w:rFonts w:ascii="Times New Roman" w:hAnsi="Times New Roman"/>
          <w:sz w:val="24"/>
        </w:rPr>
      </w:pPr>
      <w:proofErr w:type="spellStart"/>
      <w:r w:rsidRPr="00F13E55">
        <w:rPr>
          <w:rFonts w:ascii="Times New Roman" w:hAnsi="Times New Roman"/>
          <w:sz w:val="24"/>
        </w:rPr>
        <w:t>S.B.Vorozhtsov</w:t>
      </w:r>
      <w:proofErr w:type="spellEnd"/>
      <w:r w:rsidRPr="00F13E55">
        <w:rPr>
          <w:rFonts w:ascii="Times New Roman" w:hAnsi="Times New Roman"/>
          <w:sz w:val="24"/>
        </w:rPr>
        <w:t>, V.L. Smirnov</w:t>
      </w:r>
    </w:p>
    <w:p w:rsidR="00296BD3" w:rsidRPr="00296BD3" w:rsidRDefault="00296BD3" w:rsidP="00622F66">
      <w:pPr>
        <w:pStyle w:val="11"/>
        <w:jc w:val="both"/>
        <w:rPr>
          <w:b/>
          <w:i/>
          <w:color w:val="000000"/>
          <w:sz w:val="24"/>
          <w:szCs w:val="24"/>
          <w:shd w:val="clear" w:color="auto" w:fill="FFFFFF"/>
        </w:rPr>
      </w:pPr>
      <w:r w:rsidRPr="00296BD3">
        <w:rPr>
          <w:b/>
          <w:i/>
          <w:color w:val="000000"/>
          <w:sz w:val="24"/>
          <w:szCs w:val="24"/>
          <w:shd w:val="clear" w:color="auto" w:fill="FFFFFF"/>
        </w:rPr>
        <w:t xml:space="preserve">Construction stage simulations for </w:t>
      </w:r>
      <w:proofErr w:type="spellStart"/>
      <w:r w:rsidRPr="00296BD3">
        <w:rPr>
          <w:b/>
          <w:i/>
          <w:color w:val="000000"/>
          <w:sz w:val="24"/>
          <w:szCs w:val="24"/>
          <w:shd w:val="clear" w:color="auto" w:fill="FFFFFF"/>
        </w:rPr>
        <w:t>ProNova</w:t>
      </w:r>
      <w:proofErr w:type="spellEnd"/>
      <w:r w:rsidRPr="00296BD3">
        <w:rPr>
          <w:b/>
          <w:i/>
          <w:color w:val="000000"/>
          <w:sz w:val="24"/>
          <w:szCs w:val="24"/>
          <w:shd w:val="clear" w:color="auto" w:fill="FFFFFF"/>
        </w:rPr>
        <w:t xml:space="preserve"> K230 superconducting cyclotron for proton therapy.</w:t>
      </w:r>
    </w:p>
    <w:p w:rsidR="00141CE4" w:rsidRPr="00622F66" w:rsidRDefault="00141CE4" w:rsidP="00622F66">
      <w:pPr>
        <w:pStyle w:val="11"/>
        <w:jc w:val="both"/>
        <w:rPr>
          <w:sz w:val="24"/>
          <w:szCs w:val="24"/>
        </w:rPr>
      </w:pPr>
      <w:proofErr w:type="spellStart"/>
      <w:r w:rsidRPr="00622F66">
        <w:rPr>
          <w:rFonts w:eastAsia="MS PGothic"/>
          <w:color w:val="000000"/>
          <w:kern w:val="24"/>
          <w:sz w:val="24"/>
          <w:szCs w:val="24"/>
        </w:rPr>
        <w:t>Ionetix</w:t>
      </w:r>
      <w:proofErr w:type="spellEnd"/>
      <w:r w:rsidRPr="00622F66">
        <w:rPr>
          <w:rFonts w:eastAsia="MS PGothic"/>
          <w:color w:val="000000"/>
          <w:kern w:val="24"/>
          <w:sz w:val="24"/>
          <w:szCs w:val="24"/>
        </w:rPr>
        <w:t xml:space="preserve"> Corporation, with the great contributions from the JINR participants, completed the conceptual and technical design for the machine. Tesla Corporation that was responsible for design, building, and test the cyclotron cryostat has analyzed the magnet for forces and thermodynamics.  Also, Tesla has got through the engineering to get a buildable magnet, the making engineering changes to the rods, extraction elements, </w:t>
      </w:r>
      <w:proofErr w:type="spellStart"/>
      <w:r w:rsidRPr="00622F66">
        <w:rPr>
          <w:rFonts w:eastAsia="MS PGothic"/>
          <w:color w:val="000000"/>
          <w:kern w:val="24"/>
          <w:sz w:val="24"/>
          <w:szCs w:val="24"/>
        </w:rPr>
        <w:t>etc</w:t>
      </w:r>
      <w:proofErr w:type="spellEnd"/>
      <w:r w:rsidRPr="00622F66">
        <w:rPr>
          <w:rFonts w:eastAsia="MS PGothic"/>
          <w:color w:val="000000"/>
          <w:kern w:val="24"/>
          <w:sz w:val="24"/>
          <w:szCs w:val="24"/>
        </w:rPr>
        <w:t xml:space="preserve"> to try and find a simpler commercially viable system with like characteristics followed (general engineering design). The detailed design (transformation of the </w:t>
      </w:r>
      <w:proofErr w:type="spellStart"/>
      <w:r w:rsidRPr="00622F66">
        <w:rPr>
          <w:rFonts w:eastAsia="MS PGothic"/>
          <w:color w:val="000000"/>
          <w:kern w:val="24"/>
          <w:sz w:val="24"/>
          <w:szCs w:val="24"/>
        </w:rPr>
        <w:t>Ionetix</w:t>
      </w:r>
      <w:proofErr w:type="spellEnd"/>
      <w:r w:rsidRPr="00622F66">
        <w:rPr>
          <w:rFonts w:eastAsia="MS PGothic"/>
          <w:color w:val="000000"/>
          <w:kern w:val="24"/>
          <w:sz w:val="24"/>
          <w:szCs w:val="24"/>
        </w:rPr>
        <w:t xml:space="preserve"> model level designs to detailed procurable components), the procurement, fabrication, assembly, and commissioning will follow. </w:t>
      </w:r>
      <w:proofErr w:type="spellStart"/>
      <w:r w:rsidRPr="00622F66">
        <w:rPr>
          <w:rFonts w:eastAsia="MS PGothic"/>
          <w:color w:val="000000"/>
          <w:kern w:val="24"/>
          <w:sz w:val="24"/>
          <w:szCs w:val="24"/>
        </w:rPr>
        <w:t>Ionetix</w:t>
      </w:r>
      <w:proofErr w:type="spellEnd"/>
      <w:r w:rsidRPr="00622F66">
        <w:rPr>
          <w:rFonts w:eastAsia="MS PGothic"/>
          <w:color w:val="000000"/>
          <w:kern w:val="24"/>
          <w:sz w:val="24"/>
          <w:szCs w:val="24"/>
        </w:rPr>
        <w:t xml:space="preserve"> will continue to provide technical support in this project with the JINR participants still involved.</w:t>
      </w:r>
    </w:p>
    <w:p w:rsidR="00141CE4" w:rsidRPr="001E28CE" w:rsidRDefault="00141CE4" w:rsidP="00141CE4">
      <w:pPr>
        <w:jc w:val="center"/>
        <w:rPr>
          <w:sz w:val="16"/>
          <w:szCs w:val="16"/>
          <w:lang w:val="en-US"/>
        </w:rPr>
      </w:pPr>
    </w:p>
    <w:p w:rsidR="00141CE4" w:rsidRPr="002F0DD5" w:rsidRDefault="00141CE4" w:rsidP="00141CE4">
      <w:pPr>
        <w:jc w:val="center"/>
        <w:rPr>
          <w:noProof/>
          <w:sz w:val="16"/>
          <w:szCs w:val="16"/>
          <w:lang w:val="en-US"/>
        </w:rPr>
      </w:pPr>
    </w:p>
    <w:p w:rsidR="00141CE4" w:rsidRDefault="00141CE4" w:rsidP="00141CE4">
      <w:pPr>
        <w:jc w:val="center"/>
        <w:rPr>
          <w:noProof/>
          <w:sz w:val="16"/>
          <w:szCs w:val="16"/>
          <w:lang w:val="en-US"/>
        </w:rPr>
      </w:pPr>
      <w:r w:rsidRPr="002F0DD5">
        <w:rPr>
          <w:noProof/>
          <w:sz w:val="16"/>
          <w:szCs w:val="16"/>
          <w:lang w:val="ru-RU" w:eastAsia="ru-RU"/>
        </w:rPr>
        <w:drawing>
          <wp:inline distT="0" distB="0" distL="0" distR="0" wp14:anchorId="21A588FC" wp14:editId="6684F832">
            <wp:extent cx="3962400" cy="3057525"/>
            <wp:effectExtent l="0" t="0" r="0" b="9525"/>
            <wp:docPr id="23" name="Рисунок 23" descr="C:\Users\sos\Desktop\Pronova poster\Plots from Wu 2 12 16\Median Plane Vie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sos\Desktop\Pronova poster\Plots from Wu 2 12 16\Median Plane View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62400" cy="3057525"/>
                    </a:xfrm>
                    <a:prstGeom prst="rect">
                      <a:avLst/>
                    </a:prstGeom>
                    <a:noFill/>
                    <a:ln>
                      <a:noFill/>
                    </a:ln>
                  </pic:spPr>
                </pic:pic>
              </a:graphicData>
            </a:graphic>
          </wp:inline>
        </w:drawing>
      </w:r>
    </w:p>
    <w:p w:rsidR="00141CE4" w:rsidRDefault="00141CE4" w:rsidP="00141CE4">
      <w:pPr>
        <w:jc w:val="center"/>
        <w:rPr>
          <w:noProof/>
          <w:sz w:val="16"/>
          <w:szCs w:val="16"/>
          <w:lang w:val="en-US"/>
        </w:rPr>
      </w:pPr>
    </w:p>
    <w:p w:rsidR="00141CE4" w:rsidRPr="00622F66" w:rsidRDefault="006D5267" w:rsidP="00622F66">
      <w:pPr>
        <w:spacing w:before="53"/>
        <w:ind w:left="244"/>
        <w:jc w:val="center"/>
        <w:rPr>
          <w:rFonts w:ascii="Times New Roman" w:hAnsi="Times New Roman"/>
          <w:sz w:val="24"/>
          <w:lang w:val="en-US"/>
        </w:rPr>
      </w:pPr>
      <w:bookmarkStart w:id="34" w:name="_Ref513478173"/>
      <w:r w:rsidRPr="00622F66">
        <w:rPr>
          <w:rFonts w:ascii="Times New Roman" w:hAnsi="Times New Roman"/>
          <w:sz w:val="24"/>
        </w:rPr>
        <w:t xml:space="preserve">Figure </w:t>
      </w:r>
      <w:r w:rsidRPr="00622F66">
        <w:rPr>
          <w:rFonts w:ascii="Times New Roman" w:hAnsi="Times New Roman"/>
          <w:sz w:val="24"/>
        </w:rPr>
        <w:fldChar w:fldCharType="begin"/>
      </w:r>
      <w:r w:rsidRPr="00622F66">
        <w:rPr>
          <w:rFonts w:ascii="Times New Roman" w:hAnsi="Times New Roman"/>
          <w:sz w:val="24"/>
        </w:rPr>
        <w:instrText xml:space="preserve"> SEQ Figure \* ARABIC </w:instrText>
      </w:r>
      <w:r w:rsidRPr="00622F66">
        <w:rPr>
          <w:rFonts w:ascii="Times New Roman" w:hAnsi="Times New Roman"/>
          <w:sz w:val="24"/>
        </w:rPr>
        <w:fldChar w:fldCharType="separate"/>
      </w:r>
      <w:r w:rsidR="006D1494">
        <w:rPr>
          <w:rFonts w:ascii="Times New Roman" w:hAnsi="Times New Roman"/>
          <w:noProof/>
          <w:sz w:val="24"/>
        </w:rPr>
        <w:t>26</w:t>
      </w:r>
      <w:r w:rsidRPr="00622F66">
        <w:rPr>
          <w:rFonts w:ascii="Times New Roman" w:hAnsi="Times New Roman"/>
          <w:sz w:val="24"/>
        </w:rPr>
        <w:fldChar w:fldCharType="end"/>
      </w:r>
      <w:bookmarkEnd w:id="34"/>
      <w:r w:rsidRPr="00622F66">
        <w:rPr>
          <w:rFonts w:ascii="Times New Roman" w:hAnsi="Times New Roman"/>
          <w:sz w:val="24"/>
        </w:rPr>
        <w:t xml:space="preserve">: </w:t>
      </w:r>
      <w:r w:rsidR="00141CE4" w:rsidRPr="00622F66">
        <w:rPr>
          <w:rFonts w:ascii="Times New Roman" w:eastAsia="ヒラギノ角ゴ ProN W3" w:hAnsi="Times New Roman"/>
          <w:sz w:val="24"/>
          <w:lang w:val="en-US"/>
        </w:rPr>
        <w:t>Midplane layout</w:t>
      </w:r>
    </w:p>
    <w:p w:rsidR="00141CE4" w:rsidRPr="00622F66" w:rsidRDefault="00141CE4" w:rsidP="006D5CBA">
      <w:pPr>
        <w:pStyle w:val="11"/>
        <w:ind w:firstLine="284"/>
        <w:jc w:val="both"/>
        <w:rPr>
          <w:color w:val="0070C0"/>
          <w:sz w:val="24"/>
          <w:szCs w:val="24"/>
        </w:rPr>
      </w:pPr>
      <w:proofErr w:type="spellStart"/>
      <w:r w:rsidRPr="00622F66">
        <w:rPr>
          <w:rFonts w:eastAsia="+mn-ea"/>
          <w:kern w:val="24"/>
          <w:sz w:val="24"/>
          <w:szCs w:val="24"/>
        </w:rPr>
        <w:t>Ionetix</w:t>
      </w:r>
      <w:proofErr w:type="spellEnd"/>
      <w:r w:rsidRPr="00622F66">
        <w:rPr>
          <w:rFonts w:eastAsia="+mn-ea"/>
          <w:kern w:val="24"/>
          <w:sz w:val="24"/>
          <w:szCs w:val="24"/>
        </w:rPr>
        <w:t xml:space="preserve"> Corporation led the overall design effort for the project, with the contributions from the JINR collaborators completed the physics, engineering and technical design for the K230 superconducting cyclotron in October 2016.</w:t>
      </w:r>
    </w:p>
    <w:p w:rsidR="00141CE4" w:rsidRPr="00622F66" w:rsidRDefault="00141CE4" w:rsidP="006D5CBA">
      <w:pPr>
        <w:pStyle w:val="11"/>
        <w:ind w:firstLine="284"/>
        <w:jc w:val="both"/>
        <w:rPr>
          <w:color w:val="0070C0"/>
          <w:sz w:val="24"/>
          <w:szCs w:val="24"/>
        </w:rPr>
      </w:pPr>
      <w:r w:rsidRPr="00622F66">
        <w:rPr>
          <w:rFonts w:eastAsia="+mn-ea"/>
          <w:kern w:val="24"/>
          <w:sz w:val="24"/>
          <w:szCs w:val="24"/>
        </w:rPr>
        <w:t>The physics and mechanical design for all subsystems, including superconducting magnet, beam chamber, internal ion source, RF resonators, and extraction system are completed and ready for manufacture (</w:t>
      </w:r>
      <w:r w:rsidR="0004519E">
        <w:rPr>
          <w:rFonts w:eastAsia="+mn-ea"/>
          <w:kern w:val="24"/>
          <w:sz w:val="24"/>
          <w:szCs w:val="24"/>
        </w:rPr>
        <w:fldChar w:fldCharType="begin"/>
      </w:r>
      <w:r w:rsidR="0004519E">
        <w:rPr>
          <w:rFonts w:eastAsia="+mn-ea"/>
          <w:kern w:val="24"/>
          <w:sz w:val="24"/>
          <w:szCs w:val="24"/>
        </w:rPr>
        <w:instrText xml:space="preserve"> REF _Ref513478173 \h </w:instrText>
      </w:r>
      <w:r w:rsidR="0004519E">
        <w:rPr>
          <w:rFonts w:eastAsia="+mn-ea"/>
          <w:kern w:val="24"/>
          <w:sz w:val="24"/>
          <w:szCs w:val="24"/>
        </w:rPr>
      </w:r>
      <w:r w:rsidR="0004519E">
        <w:rPr>
          <w:rFonts w:eastAsia="+mn-ea"/>
          <w:kern w:val="24"/>
          <w:sz w:val="24"/>
          <w:szCs w:val="24"/>
        </w:rPr>
        <w:fldChar w:fldCharType="separate"/>
      </w:r>
      <w:r w:rsidR="0004519E" w:rsidRPr="00622F66">
        <w:rPr>
          <w:sz w:val="24"/>
        </w:rPr>
        <w:t xml:space="preserve">Figure </w:t>
      </w:r>
      <w:r w:rsidR="0004519E">
        <w:rPr>
          <w:noProof/>
          <w:sz w:val="24"/>
        </w:rPr>
        <w:t>26</w:t>
      </w:r>
      <w:r w:rsidR="0004519E">
        <w:rPr>
          <w:rFonts w:eastAsia="+mn-ea"/>
          <w:kern w:val="24"/>
          <w:sz w:val="24"/>
          <w:szCs w:val="24"/>
        </w:rPr>
        <w:fldChar w:fldCharType="end"/>
      </w:r>
      <w:r w:rsidRPr="00622F66">
        <w:rPr>
          <w:rFonts w:eastAsia="+mn-ea"/>
          <w:kern w:val="24"/>
          <w:sz w:val="24"/>
          <w:szCs w:val="24"/>
        </w:rPr>
        <w:t>).</w:t>
      </w:r>
    </w:p>
    <w:p w:rsidR="00141CE4" w:rsidRPr="00622F66" w:rsidRDefault="00141CE4" w:rsidP="006D5CBA">
      <w:pPr>
        <w:pStyle w:val="11"/>
        <w:ind w:firstLine="284"/>
        <w:jc w:val="both"/>
        <w:rPr>
          <w:color w:val="0070C0"/>
          <w:sz w:val="24"/>
          <w:szCs w:val="24"/>
        </w:rPr>
      </w:pPr>
      <w:proofErr w:type="spellStart"/>
      <w:r w:rsidRPr="00622F66">
        <w:rPr>
          <w:rFonts w:eastAsia="+mn-ea"/>
          <w:kern w:val="24"/>
          <w:sz w:val="24"/>
          <w:szCs w:val="24"/>
        </w:rPr>
        <w:t>Pronova</w:t>
      </w:r>
      <w:proofErr w:type="spellEnd"/>
      <w:r w:rsidRPr="00622F66">
        <w:rPr>
          <w:rFonts w:eastAsia="+mn-ea"/>
          <w:kern w:val="24"/>
          <w:sz w:val="24"/>
          <w:szCs w:val="24"/>
        </w:rPr>
        <w:t xml:space="preserve"> is leading the current project to procure, fabricate, assemble, and eventual commissioning of the K230 superconducting cyclotron, with continuing scientific, mechanical engineering and other technical support from </w:t>
      </w:r>
      <w:proofErr w:type="spellStart"/>
      <w:r w:rsidRPr="00622F66">
        <w:rPr>
          <w:rFonts w:eastAsia="+mn-ea"/>
          <w:kern w:val="24"/>
          <w:sz w:val="24"/>
          <w:szCs w:val="24"/>
        </w:rPr>
        <w:t>Ionetix</w:t>
      </w:r>
      <w:proofErr w:type="spellEnd"/>
      <w:r w:rsidRPr="00622F66">
        <w:rPr>
          <w:rFonts w:eastAsia="+mn-ea"/>
          <w:kern w:val="24"/>
          <w:sz w:val="24"/>
          <w:szCs w:val="24"/>
        </w:rPr>
        <w:t xml:space="preserve"> and JINR. </w:t>
      </w:r>
    </w:p>
    <w:p w:rsidR="00141CE4" w:rsidRPr="00622F66" w:rsidRDefault="00141CE4" w:rsidP="006D5CBA">
      <w:pPr>
        <w:pStyle w:val="11"/>
        <w:ind w:firstLine="284"/>
        <w:jc w:val="both"/>
        <w:rPr>
          <w:rFonts w:eastAsia="+mn-ea"/>
          <w:kern w:val="24"/>
          <w:sz w:val="24"/>
          <w:szCs w:val="24"/>
        </w:rPr>
      </w:pPr>
      <w:r w:rsidRPr="00622F66">
        <w:rPr>
          <w:rFonts w:eastAsia="+mn-ea"/>
          <w:kern w:val="24"/>
          <w:sz w:val="24"/>
          <w:szCs w:val="24"/>
        </w:rPr>
        <w:t>Tesla Corporation, UK, is responsible for engineering, building, and testing the K230 cyclotron cryostat and superconducting coil.</w:t>
      </w:r>
      <w:r w:rsidRPr="00622F66">
        <w:rPr>
          <w:rFonts w:eastAsia="+mj-ea"/>
          <w:sz w:val="24"/>
          <w:szCs w:val="24"/>
        </w:rPr>
        <w:t xml:space="preserve"> </w:t>
      </w:r>
    </w:p>
    <w:p w:rsidR="00141CE4" w:rsidRPr="00622F66" w:rsidRDefault="00141CE4" w:rsidP="006D5CBA">
      <w:pPr>
        <w:pStyle w:val="11"/>
        <w:ind w:firstLine="284"/>
        <w:jc w:val="both"/>
        <w:rPr>
          <w:rFonts w:eastAsia="+mn-ea"/>
          <w:kern w:val="24"/>
          <w:sz w:val="24"/>
          <w:szCs w:val="24"/>
        </w:rPr>
      </w:pPr>
      <w:r w:rsidRPr="00622F66">
        <w:rPr>
          <w:sz w:val="24"/>
          <w:szCs w:val="24"/>
        </w:rPr>
        <w:lastRenderedPageBreak/>
        <w:t>Construction Schedule</w:t>
      </w:r>
      <w:r w:rsidRPr="00622F66">
        <w:rPr>
          <w:rFonts w:eastAsia="+mj-ea"/>
          <w:sz w:val="24"/>
          <w:szCs w:val="24"/>
        </w:rPr>
        <w:t xml:space="preserve"> [</w:t>
      </w:r>
      <w:r w:rsidRPr="00622F66">
        <w:rPr>
          <w:rStyle w:val="a7"/>
          <w:rFonts w:ascii="Times New Roman" w:eastAsia="+mj-ea" w:hAnsi="Times New Roman"/>
          <w:sz w:val="24"/>
          <w:szCs w:val="24"/>
        </w:rPr>
        <w:footnoteReference w:id="1"/>
      </w:r>
      <w:r w:rsidRPr="00622F66">
        <w:rPr>
          <w:rFonts w:eastAsia="+mj-ea"/>
          <w:sz w:val="24"/>
          <w:szCs w:val="24"/>
        </w:rPr>
        <w:t>]:</w:t>
      </w:r>
    </w:p>
    <w:p w:rsidR="00141CE4" w:rsidRPr="00622F66" w:rsidRDefault="00141CE4" w:rsidP="006D5CBA">
      <w:pPr>
        <w:pStyle w:val="11"/>
        <w:ind w:firstLine="284"/>
        <w:jc w:val="both"/>
        <w:rPr>
          <w:sz w:val="24"/>
          <w:szCs w:val="24"/>
        </w:rPr>
      </w:pPr>
      <w:r w:rsidRPr="00622F66">
        <w:rPr>
          <w:sz w:val="24"/>
          <w:szCs w:val="24"/>
        </w:rPr>
        <w:t xml:space="preserve">Aug 2017 – </w:t>
      </w:r>
      <w:proofErr w:type="spellStart"/>
      <w:r w:rsidRPr="00622F66">
        <w:rPr>
          <w:sz w:val="24"/>
          <w:szCs w:val="24"/>
        </w:rPr>
        <w:t>Pronova</w:t>
      </w:r>
      <w:proofErr w:type="spellEnd"/>
      <w:r w:rsidRPr="00622F66">
        <w:rPr>
          <w:sz w:val="24"/>
          <w:szCs w:val="24"/>
        </w:rPr>
        <w:t xml:space="preserve"> has finalized the contract with Tesla to start building the cryostat.</w:t>
      </w:r>
    </w:p>
    <w:p w:rsidR="00141CE4" w:rsidRPr="00622F66" w:rsidRDefault="00141CE4" w:rsidP="006D5CBA">
      <w:pPr>
        <w:pStyle w:val="11"/>
        <w:ind w:firstLine="284"/>
        <w:jc w:val="both"/>
        <w:rPr>
          <w:sz w:val="24"/>
          <w:szCs w:val="24"/>
        </w:rPr>
      </w:pPr>
      <w:r w:rsidRPr="00622F66">
        <w:rPr>
          <w:sz w:val="24"/>
          <w:szCs w:val="24"/>
        </w:rPr>
        <w:t xml:space="preserve">Sept 2017 - </w:t>
      </w:r>
      <w:r w:rsidRPr="00622F66">
        <w:rPr>
          <w:sz w:val="24"/>
          <w:szCs w:val="24"/>
          <w:shd w:val="clear" w:color="auto" w:fill="FFFFFF"/>
        </w:rPr>
        <w:t>Tesla officially started to build the k230 magnet.</w:t>
      </w:r>
    </w:p>
    <w:p w:rsidR="00141CE4" w:rsidRPr="00622F66" w:rsidRDefault="00141CE4" w:rsidP="006D5CBA">
      <w:pPr>
        <w:pStyle w:val="11"/>
        <w:ind w:firstLine="284"/>
        <w:jc w:val="both"/>
        <w:rPr>
          <w:sz w:val="24"/>
          <w:szCs w:val="24"/>
        </w:rPr>
      </w:pPr>
      <w:r w:rsidRPr="00622F66">
        <w:rPr>
          <w:sz w:val="24"/>
          <w:szCs w:val="24"/>
        </w:rPr>
        <w:t xml:space="preserve">Dec 2017 – The original plan </w:t>
      </w:r>
      <w:r w:rsidRPr="00622F66">
        <w:rPr>
          <w:rFonts w:eastAsia="+mj-ea"/>
          <w:sz w:val="24"/>
          <w:szCs w:val="24"/>
        </w:rPr>
        <w:t>[</w:t>
      </w:r>
      <w:r w:rsidRPr="00622F66">
        <w:rPr>
          <w:rStyle w:val="a7"/>
          <w:rFonts w:ascii="Times New Roman" w:eastAsia="+mj-ea" w:hAnsi="Times New Roman"/>
          <w:sz w:val="24"/>
          <w:szCs w:val="24"/>
        </w:rPr>
        <w:footnoteReference w:id="2"/>
      </w:r>
      <w:r w:rsidRPr="00622F66">
        <w:rPr>
          <w:rFonts w:eastAsia="+mj-ea"/>
          <w:sz w:val="24"/>
          <w:szCs w:val="24"/>
        </w:rPr>
        <w:t>]</w:t>
      </w:r>
      <w:r w:rsidRPr="00622F66">
        <w:rPr>
          <w:sz w:val="24"/>
          <w:szCs w:val="24"/>
        </w:rPr>
        <w:t xml:space="preserve"> was to have t</w:t>
      </w:r>
      <w:r w:rsidRPr="00622F66">
        <w:rPr>
          <w:sz w:val="24"/>
          <w:szCs w:val="24"/>
          <w:shd w:val="clear" w:color="auto" w:fill="FFFFFF"/>
        </w:rPr>
        <w:t>he K230 magnet operational but about 6-months delay in machine construction would probably take place.</w:t>
      </w:r>
    </w:p>
    <w:p w:rsidR="00141CE4" w:rsidRPr="00622F66" w:rsidRDefault="00141CE4" w:rsidP="006D5CBA">
      <w:pPr>
        <w:pStyle w:val="11"/>
        <w:ind w:firstLine="284"/>
        <w:jc w:val="both"/>
        <w:rPr>
          <w:sz w:val="24"/>
          <w:szCs w:val="24"/>
        </w:rPr>
      </w:pPr>
      <w:r w:rsidRPr="00622F66">
        <w:rPr>
          <w:sz w:val="24"/>
          <w:szCs w:val="24"/>
        </w:rPr>
        <w:t>Late 2018 - The current plan is to have the whole K230 cyclotron together.</w:t>
      </w:r>
    </w:p>
    <w:p w:rsidR="00141CE4" w:rsidRPr="00622F66" w:rsidRDefault="00141CE4" w:rsidP="006D5CBA">
      <w:pPr>
        <w:pStyle w:val="11"/>
        <w:ind w:firstLine="284"/>
        <w:jc w:val="both"/>
        <w:rPr>
          <w:rFonts w:eastAsia="+mj-ea"/>
          <w:sz w:val="24"/>
          <w:szCs w:val="24"/>
        </w:rPr>
      </w:pPr>
      <w:r w:rsidRPr="00622F66">
        <w:rPr>
          <w:rFonts w:eastAsia="+mn-ea"/>
          <w:sz w:val="24"/>
          <w:szCs w:val="24"/>
        </w:rPr>
        <w:t xml:space="preserve">The current JINR activity in this direction includes, among other things, </w:t>
      </w:r>
      <w:r w:rsidRPr="00622F66">
        <w:rPr>
          <w:rFonts w:eastAsia="+mj-ea"/>
          <w:sz w:val="24"/>
          <w:szCs w:val="24"/>
        </w:rPr>
        <w:t>computer simulations on manufacture and assembly tolerances for a superconducting cyclotron [</w:t>
      </w:r>
      <w:r w:rsidRPr="00622F66">
        <w:rPr>
          <w:rStyle w:val="a7"/>
          <w:rFonts w:ascii="Times New Roman" w:eastAsia="+mj-ea" w:hAnsi="Times New Roman"/>
          <w:sz w:val="24"/>
          <w:szCs w:val="24"/>
        </w:rPr>
        <w:footnoteReference w:id="3"/>
      </w:r>
      <w:r w:rsidRPr="00622F66">
        <w:rPr>
          <w:rFonts w:eastAsia="+mj-ea"/>
          <w:sz w:val="24"/>
          <w:szCs w:val="24"/>
        </w:rPr>
        <w:t>].</w:t>
      </w:r>
    </w:p>
    <w:p w:rsidR="00141CE4" w:rsidRPr="00622F66" w:rsidRDefault="00141CE4" w:rsidP="00141CE4">
      <w:pPr>
        <w:rPr>
          <w:rFonts w:ascii="Times New Roman" w:hAnsi="Times New Roman"/>
          <w:sz w:val="24"/>
          <w:lang w:val="en-US"/>
        </w:rPr>
      </w:pPr>
    </w:p>
    <w:p w:rsidR="00141CE4" w:rsidRPr="00622F66" w:rsidRDefault="00141CE4" w:rsidP="00141CE4">
      <w:pPr>
        <w:jc w:val="center"/>
        <w:rPr>
          <w:rFonts w:ascii="Times New Roman" w:hAnsi="Times New Roman"/>
          <w:sz w:val="24"/>
          <w:lang w:val="en-US"/>
        </w:rPr>
      </w:pPr>
      <w:r w:rsidRPr="00622F66">
        <w:rPr>
          <w:rFonts w:ascii="Times New Roman" w:hAnsi="Times New Roman"/>
          <w:noProof/>
          <w:sz w:val="24"/>
          <w:lang w:val="ru-RU" w:eastAsia="ru-RU"/>
        </w:rPr>
        <w:drawing>
          <wp:inline distT="0" distB="0" distL="0" distR="0" wp14:anchorId="16328F67" wp14:editId="2CB411D9">
            <wp:extent cx="2552700" cy="2895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52700" cy="2895600"/>
                    </a:xfrm>
                    <a:prstGeom prst="rect">
                      <a:avLst/>
                    </a:prstGeom>
                    <a:noFill/>
                    <a:ln>
                      <a:noFill/>
                    </a:ln>
                  </pic:spPr>
                </pic:pic>
              </a:graphicData>
            </a:graphic>
          </wp:inline>
        </w:drawing>
      </w:r>
    </w:p>
    <w:p w:rsidR="00141CE4" w:rsidRPr="00622F66" w:rsidRDefault="006D5267" w:rsidP="00141CE4">
      <w:pPr>
        <w:jc w:val="center"/>
        <w:rPr>
          <w:rFonts w:ascii="Times New Roman" w:hAnsi="Times New Roman"/>
          <w:sz w:val="24"/>
          <w:lang w:val="en-US"/>
        </w:rPr>
      </w:pPr>
      <w:r w:rsidRPr="00622F66">
        <w:rPr>
          <w:rFonts w:ascii="Times New Roman" w:hAnsi="Times New Roman"/>
          <w:sz w:val="24"/>
        </w:rPr>
        <w:t xml:space="preserve">Figure </w:t>
      </w:r>
      <w:r w:rsidRPr="00622F66">
        <w:rPr>
          <w:rFonts w:ascii="Times New Roman" w:hAnsi="Times New Roman"/>
          <w:sz w:val="24"/>
        </w:rPr>
        <w:fldChar w:fldCharType="begin"/>
      </w:r>
      <w:r w:rsidRPr="00622F66">
        <w:rPr>
          <w:rFonts w:ascii="Times New Roman" w:hAnsi="Times New Roman"/>
          <w:sz w:val="24"/>
        </w:rPr>
        <w:instrText xml:space="preserve"> SEQ Figure \* ARABIC </w:instrText>
      </w:r>
      <w:r w:rsidRPr="00622F66">
        <w:rPr>
          <w:rFonts w:ascii="Times New Roman" w:hAnsi="Times New Roman"/>
          <w:sz w:val="24"/>
        </w:rPr>
        <w:fldChar w:fldCharType="separate"/>
      </w:r>
      <w:r w:rsidR="006D1494">
        <w:rPr>
          <w:rFonts w:ascii="Times New Roman" w:hAnsi="Times New Roman"/>
          <w:noProof/>
          <w:sz w:val="24"/>
        </w:rPr>
        <w:t>27</w:t>
      </w:r>
      <w:r w:rsidRPr="00622F66">
        <w:rPr>
          <w:rFonts w:ascii="Times New Roman" w:hAnsi="Times New Roman"/>
          <w:sz w:val="24"/>
        </w:rPr>
        <w:fldChar w:fldCharType="end"/>
      </w:r>
      <w:r w:rsidRPr="00622F66">
        <w:rPr>
          <w:rFonts w:ascii="Times New Roman" w:hAnsi="Times New Roman"/>
          <w:sz w:val="24"/>
        </w:rPr>
        <w:t>:</w:t>
      </w:r>
      <w:r w:rsidR="00141CE4" w:rsidRPr="00622F66">
        <w:rPr>
          <w:rFonts w:ascii="Times New Roman" w:eastAsia="ヒラギノ角ゴ ProN W3" w:hAnsi="Times New Roman"/>
          <w:sz w:val="24"/>
          <w:lang w:val="en-US"/>
        </w:rPr>
        <w:t xml:space="preserve"> </w:t>
      </w:r>
      <w:proofErr w:type="spellStart"/>
      <w:r w:rsidR="00141CE4" w:rsidRPr="00622F66">
        <w:rPr>
          <w:rFonts w:ascii="Times New Roman" w:eastAsia="ヒラギノ角ゴ ProN W3" w:hAnsi="Times New Roman"/>
          <w:sz w:val="24"/>
          <w:lang w:val="en-US"/>
        </w:rPr>
        <w:t>Pronova</w:t>
      </w:r>
      <w:proofErr w:type="spellEnd"/>
      <w:r w:rsidR="00141CE4" w:rsidRPr="00622F66">
        <w:rPr>
          <w:rFonts w:ascii="Times New Roman" w:eastAsia="ヒラギノ角ゴ ProN W3" w:hAnsi="Times New Roman"/>
          <w:sz w:val="24"/>
          <w:lang w:val="en-US"/>
        </w:rPr>
        <w:t xml:space="preserve"> K230 superconducting cyclotron.</w:t>
      </w:r>
    </w:p>
    <w:p w:rsidR="00141CE4" w:rsidRPr="00622F66" w:rsidRDefault="00141CE4" w:rsidP="00141CE4">
      <w:pPr>
        <w:rPr>
          <w:rFonts w:ascii="Times New Roman" w:hAnsi="Times New Roman"/>
          <w:sz w:val="24"/>
          <w:lang w:val="en-US"/>
        </w:rPr>
      </w:pPr>
    </w:p>
    <w:p w:rsidR="00141CE4" w:rsidRPr="00296BD3" w:rsidRDefault="00141CE4" w:rsidP="00141CE4">
      <w:pPr>
        <w:pStyle w:val="af0"/>
        <w:rPr>
          <w:rFonts w:eastAsia="ヒラギノ角ゴ ProN W3"/>
          <w:b/>
          <w:i/>
          <w:lang w:val="en-US"/>
        </w:rPr>
      </w:pPr>
      <w:proofErr w:type="spellStart"/>
      <w:r w:rsidRPr="00296BD3">
        <w:rPr>
          <w:rFonts w:eastAsia="ヒラギノ角ゴ ProN W3"/>
          <w:b/>
          <w:i/>
          <w:lang w:val="en-US"/>
        </w:rPr>
        <w:t>Ionetix</w:t>
      </w:r>
      <w:proofErr w:type="spellEnd"/>
      <w:r w:rsidRPr="00296BD3">
        <w:rPr>
          <w:rFonts w:eastAsia="ヒラギノ角ゴ ProN W3"/>
          <w:b/>
          <w:i/>
          <w:lang w:val="en-US"/>
        </w:rPr>
        <w:t xml:space="preserve"> ION-12SC cyclotron</w:t>
      </w:r>
    </w:p>
    <w:p w:rsidR="00141CE4" w:rsidRPr="00622F66" w:rsidRDefault="00141CE4" w:rsidP="00622F66">
      <w:pPr>
        <w:pStyle w:val="11"/>
        <w:jc w:val="both"/>
        <w:rPr>
          <w:sz w:val="24"/>
          <w:szCs w:val="24"/>
        </w:rPr>
      </w:pPr>
      <w:proofErr w:type="gramStart"/>
      <w:r w:rsidRPr="00622F66">
        <w:rPr>
          <w:sz w:val="24"/>
          <w:szCs w:val="24"/>
        </w:rPr>
        <w:t>5</w:t>
      </w:r>
      <w:proofErr w:type="gramEnd"/>
      <w:r w:rsidRPr="00622F66">
        <w:rPr>
          <w:sz w:val="24"/>
          <w:szCs w:val="24"/>
        </w:rPr>
        <w:t xml:space="preserve"> cyclotrons of this type already have been fabricated and were at various stages of readiness. The Ion-12SC T1 at University of Michigan, MI, has passed FDA validation test run. It is a very important milestone. The machine has to run </w:t>
      </w:r>
      <w:proofErr w:type="gramStart"/>
      <w:r w:rsidRPr="00622F66">
        <w:rPr>
          <w:sz w:val="24"/>
          <w:szCs w:val="24"/>
        </w:rPr>
        <w:t>6</w:t>
      </w:r>
      <w:proofErr w:type="gramEnd"/>
      <w:r w:rsidRPr="00622F66">
        <w:rPr>
          <w:sz w:val="24"/>
          <w:szCs w:val="24"/>
        </w:rPr>
        <w:t xml:space="preserve"> runs per day for three consecutive days to demonstrate its performance. It was already used to scan the 1st patient in March 2017.</w:t>
      </w:r>
    </w:p>
    <w:p w:rsidR="00141CE4" w:rsidRPr="00622F66" w:rsidRDefault="00141CE4" w:rsidP="00622F66">
      <w:pPr>
        <w:pStyle w:val="11"/>
        <w:jc w:val="both"/>
        <w:rPr>
          <w:sz w:val="24"/>
          <w:szCs w:val="24"/>
        </w:rPr>
      </w:pPr>
      <w:r w:rsidRPr="00622F66">
        <w:rPr>
          <w:sz w:val="24"/>
          <w:szCs w:val="24"/>
          <w:shd w:val="clear" w:color="auto" w:fill="FFFFFF"/>
        </w:rPr>
        <w:t xml:space="preserve">The 2nd Ion-12SC cyclotron has been delivered to next customer and commissioned. </w:t>
      </w:r>
      <w:r w:rsidRPr="00622F66">
        <w:rPr>
          <w:sz w:val="24"/>
          <w:szCs w:val="24"/>
        </w:rPr>
        <w:t>Ion-12SC 1</w:t>
      </w:r>
      <w:r w:rsidRPr="00622F66">
        <w:rPr>
          <w:sz w:val="24"/>
          <w:szCs w:val="24"/>
          <w:vertAlign w:val="superscript"/>
        </w:rPr>
        <w:t>st</w:t>
      </w:r>
      <w:r w:rsidRPr="00622F66">
        <w:rPr>
          <w:sz w:val="24"/>
          <w:szCs w:val="24"/>
        </w:rPr>
        <w:t xml:space="preserve"> magnetic harmonic problems did not appear in T1 and T3. And the beam commissioning went well. </w:t>
      </w:r>
    </w:p>
    <w:p w:rsidR="00141CE4" w:rsidRPr="00622F66" w:rsidRDefault="00141CE4" w:rsidP="00622F66">
      <w:pPr>
        <w:pStyle w:val="11"/>
        <w:jc w:val="both"/>
        <w:rPr>
          <w:sz w:val="24"/>
          <w:szCs w:val="24"/>
        </w:rPr>
      </w:pPr>
      <w:r w:rsidRPr="00622F66">
        <w:rPr>
          <w:sz w:val="24"/>
          <w:szCs w:val="24"/>
        </w:rPr>
        <w:t xml:space="preserve">Tesla Corporation changed some manufacture procedure internally afterwards, and the following systems started having issues in T4 and T5. We are working with Tesla to identify the problems, and all magnets will be mapped before leaving </w:t>
      </w:r>
      <w:proofErr w:type="spellStart"/>
      <w:r w:rsidRPr="00622F66">
        <w:rPr>
          <w:sz w:val="24"/>
          <w:szCs w:val="24"/>
        </w:rPr>
        <w:t>Telsa</w:t>
      </w:r>
      <w:proofErr w:type="spellEnd"/>
      <w:r w:rsidRPr="00622F66">
        <w:rPr>
          <w:sz w:val="24"/>
          <w:szCs w:val="24"/>
        </w:rPr>
        <w:t xml:space="preserve"> from now on. </w:t>
      </w:r>
    </w:p>
    <w:p w:rsidR="00141CE4" w:rsidRPr="00622F66" w:rsidRDefault="00141CE4" w:rsidP="00622F66">
      <w:pPr>
        <w:pStyle w:val="11"/>
        <w:jc w:val="both"/>
        <w:rPr>
          <w:sz w:val="24"/>
          <w:szCs w:val="24"/>
          <w:shd w:val="clear" w:color="auto" w:fill="FFFFFF"/>
        </w:rPr>
      </w:pPr>
      <w:r w:rsidRPr="00622F66">
        <w:rPr>
          <w:sz w:val="24"/>
          <w:szCs w:val="24"/>
        </w:rPr>
        <w:t xml:space="preserve">The tuning the beam for T5 cyclotron at the </w:t>
      </w:r>
      <w:proofErr w:type="spellStart"/>
      <w:r w:rsidRPr="00622F66">
        <w:rPr>
          <w:sz w:val="24"/>
          <w:szCs w:val="24"/>
        </w:rPr>
        <w:t>Ionetix</w:t>
      </w:r>
      <w:proofErr w:type="spellEnd"/>
      <w:r w:rsidRPr="00622F66">
        <w:rPr>
          <w:sz w:val="24"/>
          <w:szCs w:val="24"/>
        </w:rPr>
        <w:t xml:space="preserve"> was performed successfully. T</w:t>
      </w:r>
      <w:r w:rsidRPr="00622F66">
        <w:rPr>
          <w:rFonts w:eastAsia="+mn-ea"/>
          <w:sz w:val="24"/>
          <w:szCs w:val="24"/>
        </w:rPr>
        <w:t>he viewer probe (</w:t>
      </w:r>
      <w:r w:rsidRPr="00622F66">
        <w:rPr>
          <w:sz w:val="24"/>
          <w:szCs w:val="24"/>
        </w:rPr>
        <w:t xml:space="preserve">just to have general ideas of the beam position, </w:t>
      </w:r>
      <w:r w:rsidRPr="00622F66">
        <w:rPr>
          <w:rFonts w:eastAsia="+mn-ea"/>
          <w:sz w:val="24"/>
          <w:szCs w:val="24"/>
        </w:rPr>
        <w:t xml:space="preserve">see </w:t>
      </w:r>
      <w:r w:rsidR="0004519E">
        <w:rPr>
          <w:rFonts w:eastAsia="+mn-ea"/>
          <w:sz w:val="24"/>
          <w:szCs w:val="24"/>
        </w:rPr>
        <w:fldChar w:fldCharType="begin"/>
      </w:r>
      <w:r w:rsidR="0004519E">
        <w:rPr>
          <w:rFonts w:eastAsia="+mn-ea"/>
          <w:sz w:val="24"/>
          <w:szCs w:val="24"/>
        </w:rPr>
        <w:instrText xml:space="preserve"> REF _Ref513478412 \h </w:instrText>
      </w:r>
      <w:r w:rsidR="0004519E">
        <w:rPr>
          <w:rFonts w:eastAsia="+mn-ea"/>
          <w:sz w:val="24"/>
          <w:szCs w:val="24"/>
        </w:rPr>
      </w:r>
      <w:r w:rsidR="0004519E">
        <w:rPr>
          <w:rFonts w:eastAsia="+mn-ea"/>
          <w:sz w:val="24"/>
          <w:szCs w:val="24"/>
        </w:rPr>
        <w:fldChar w:fldCharType="separate"/>
      </w:r>
      <w:r w:rsidR="0004519E" w:rsidRPr="00622F66">
        <w:rPr>
          <w:sz w:val="24"/>
        </w:rPr>
        <w:t xml:space="preserve">Figure </w:t>
      </w:r>
      <w:r w:rsidR="0004519E">
        <w:rPr>
          <w:noProof/>
          <w:sz w:val="24"/>
        </w:rPr>
        <w:t>28</w:t>
      </w:r>
      <w:r w:rsidR="0004519E">
        <w:rPr>
          <w:rFonts w:eastAsia="+mn-ea"/>
          <w:sz w:val="24"/>
          <w:szCs w:val="24"/>
        </w:rPr>
        <w:fldChar w:fldCharType="end"/>
      </w:r>
      <w:r w:rsidR="0004519E">
        <w:rPr>
          <w:rFonts w:eastAsia="+mn-ea"/>
          <w:sz w:val="24"/>
          <w:szCs w:val="24"/>
        </w:rPr>
        <w:fldChar w:fldCharType="begin"/>
      </w:r>
      <w:r w:rsidR="0004519E">
        <w:rPr>
          <w:rFonts w:eastAsia="+mn-ea"/>
          <w:sz w:val="24"/>
          <w:szCs w:val="24"/>
        </w:rPr>
        <w:instrText xml:space="preserve"> REF _Ref513478373 \h </w:instrText>
      </w:r>
      <w:r w:rsidR="0004519E">
        <w:rPr>
          <w:rFonts w:eastAsia="+mn-ea"/>
          <w:sz w:val="24"/>
          <w:szCs w:val="24"/>
        </w:rPr>
      </w:r>
      <w:r w:rsidR="0004519E">
        <w:rPr>
          <w:rFonts w:eastAsia="+mn-ea"/>
          <w:sz w:val="24"/>
          <w:szCs w:val="24"/>
        </w:rPr>
        <w:fldChar w:fldCharType="end"/>
      </w:r>
      <w:r w:rsidR="0004519E" w:rsidRPr="0004519E">
        <w:rPr>
          <w:rFonts w:eastAsia="+mn-ea"/>
          <w:sz w:val="24"/>
          <w:szCs w:val="24"/>
        </w:rPr>
        <w:t xml:space="preserve"> </w:t>
      </w:r>
      <w:r w:rsidRPr="00622F66">
        <w:rPr>
          <w:rFonts w:eastAsia="+mn-ea"/>
          <w:sz w:val="24"/>
          <w:szCs w:val="24"/>
        </w:rPr>
        <w:t>and t</w:t>
      </w:r>
      <w:r w:rsidRPr="00622F66">
        <w:rPr>
          <w:sz w:val="24"/>
          <w:szCs w:val="24"/>
        </w:rPr>
        <w:t>he beam cu</w:t>
      </w:r>
      <w:r w:rsidRPr="00622F66">
        <w:rPr>
          <w:rFonts w:eastAsia="+mn-ea"/>
          <w:sz w:val="24"/>
          <w:szCs w:val="24"/>
        </w:rPr>
        <w:t xml:space="preserve">rrent probe (to </w:t>
      </w:r>
      <w:r w:rsidRPr="00622F66">
        <w:rPr>
          <w:sz w:val="24"/>
          <w:szCs w:val="24"/>
        </w:rPr>
        <w:lastRenderedPageBreak/>
        <w:t xml:space="preserve">give </w:t>
      </w:r>
      <w:proofErr w:type="gramStart"/>
      <w:r w:rsidRPr="00622F66">
        <w:rPr>
          <w:sz w:val="24"/>
          <w:szCs w:val="24"/>
        </w:rPr>
        <w:t>more accurate information</w:t>
      </w:r>
      <w:proofErr w:type="gramEnd"/>
      <w:r w:rsidRPr="00622F66">
        <w:rPr>
          <w:rFonts w:eastAsia="+mn-ea"/>
          <w:sz w:val="24"/>
          <w:szCs w:val="24"/>
        </w:rPr>
        <w:t xml:space="preserve">, see </w:t>
      </w:r>
      <w:r w:rsidR="0004519E">
        <w:rPr>
          <w:rFonts w:eastAsia="+mn-ea"/>
          <w:sz w:val="24"/>
          <w:szCs w:val="24"/>
        </w:rPr>
        <w:fldChar w:fldCharType="begin"/>
      </w:r>
      <w:r w:rsidR="0004519E">
        <w:rPr>
          <w:rFonts w:eastAsia="+mn-ea"/>
          <w:sz w:val="24"/>
          <w:szCs w:val="24"/>
        </w:rPr>
        <w:instrText xml:space="preserve"> REF _Ref513478373 \h </w:instrText>
      </w:r>
      <w:r w:rsidR="0004519E">
        <w:rPr>
          <w:rFonts w:eastAsia="+mn-ea"/>
          <w:sz w:val="24"/>
          <w:szCs w:val="24"/>
        </w:rPr>
      </w:r>
      <w:r w:rsidR="0004519E">
        <w:rPr>
          <w:rFonts w:eastAsia="+mn-ea"/>
          <w:sz w:val="24"/>
          <w:szCs w:val="24"/>
        </w:rPr>
        <w:fldChar w:fldCharType="separate"/>
      </w:r>
      <w:r w:rsidR="0004519E" w:rsidRPr="00622F66">
        <w:rPr>
          <w:sz w:val="24"/>
        </w:rPr>
        <w:t xml:space="preserve">Figure </w:t>
      </w:r>
      <w:r w:rsidR="0004519E">
        <w:rPr>
          <w:noProof/>
          <w:sz w:val="24"/>
        </w:rPr>
        <w:t>29</w:t>
      </w:r>
      <w:r w:rsidR="0004519E">
        <w:rPr>
          <w:rFonts w:eastAsia="+mn-ea"/>
          <w:sz w:val="24"/>
          <w:szCs w:val="24"/>
        </w:rPr>
        <w:fldChar w:fldCharType="end"/>
      </w:r>
      <w:r w:rsidRPr="00622F66">
        <w:rPr>
          <w:rFonts w:eastAsia="+mn-ea"/>
          <w:sz w:val="24"/>
          <w:szCs w:val="24"/>
        </w:rPr>
        <w:t xml:space="preserve">) were used in the beam tests. </w:t>
      </w:r>
      <w:r w:rsidRPr="00622F66">
        <w:rPr>
          <w:sz w:val="24"/>
          <w:szCs w:val="24"/>
        </w:rPr>
        <w:t>SNOP code was applied to find a case matching what was observed in the beam tests. This certainly helped to understand the</w:t>
      </w:r>
      <w:r w:rsidRPr="00622F66">
        <w:rPr>
          <w:sz w:val="24"/>
          <w:szCs w:val="24"/>
          <w:shd w:val="clear" w:color="auto" w:fill="FFFFFF"/>
        </w:rPr>
        <w:t xml:space="preserve"> problems and deal with them eventually.</w:t>
      </w:r>
    </w:p>
    <w:p w:rsidR="00141CE4" w:rsidRPr="00622F66" w:rsidRDefault="00141CE4" w:rsidP="00622F66">
      <w:pPr>
        <w:pStyle w:val="11"/>
        <w:jc w:val="both"/>
        <w:rPr>
          <w:sz w:val="24"/>
          <w:szCs w:val="24"/>
        </w:rPr>
      </w:pPr>
      <w:r w:rsidRPr="00622F66">
        <w:rPr>
          <w:sz w:val="24"/>
          <w:szCs w:val="24"/>
        </w:rPr>
        <w:t xml:space="preserve">In August 2017 a new cyclotron T7 mapped field in the mid-plane after shimming was done at Tesla. The 1st harmonic has been reduced to ~ 13 gauss at R=90 mm. T7 has been shipped to </w:t>
      </w:r>
      <w:proofErr w:type="spellStart"/>
      <w:r w:rsidRPr="00622F66">
        <w:rPr>
          <w:sz w:val="24"/>
          <w:szCs w:val="24"/>
        </w:rPr>
        <w:t>Ionetix</w:t>
      </w:r>
      <w:proofErr w:type="spellEnd"/>
      <w:r w:rsidRPr="00622F66">
        <w:rPr>
          <w:sz w:val="24"/>
          <w:szCs w:val="24"/>
        </w:rPr>
        <w:t xml:space="preserve"> at the beginning of the September. Once it got cooled down, it was mapped again at </w:t>
      </w:r>
      <w:proofErr w:type="spellStart"/>
      <w:r w:rsidRPr="00622F66">
        <w:rPr>
          <w:sz w:val="24"/>
          <w:szCs w:val="24"/>
        </w:rPr>
        <w:t>Ionetix</w:t>
      </w:r>
      <w:proofErr w:type="spellEnd"/>
      <w:r w:rsidRPr="00622F66">
        <w:rPr>
          <w:sz w:val="24"/>
          <w:szCs w:val="24"/>
        </w:rPr>
        <w:t xml:space="preserve"> before doing the beam testing.</w:t>
      </w:r>
    </w:p>
    <w:p w:rsidR="00141CE4" w:rsidRDefault="00141CE4" w:rsidP="00141CE4">
      <w:pPr>
        <w:pStyle w:val="11"/>
        <w:jc w:val="center"/>
      </w:pPr>
      <w:r>
        <w:rPr>
          <w:noProof/>
          <w:lang w:val="ru-RU"/>
        </w:rPr>
        <w:drawing>
          <wp:inline distT="0" distB="0" distL="0" distR="0" wp14:anchorId="131D8ADA" wp14:editId="6F647894">
            <wp:extent cx="5198745" cy="3649345"/>
            <wp:effectExtent l="0" t="0" r="190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98745" cy="3649345"/>
                    </a:xfrm>
                    <a:prstGeom prst="rect">
                      <a:avLst/>
                    </a:prstGeom>
                    <a:noFill/>
                    <a:ln>
                      <a:noFill/>
                    </a:ln>
                  </pic:spPr>
                </pic:pic>
              </a:graphicData>
            </a:graphic>
          </wp:inline>
        </w:drawing>
      </w:r>
    </w:p>
    <w:p w:rsidR="00141CE4" w:rsidRPr="00622F66" w:rsidRDefault="006D5267" w:rsidP="00141CE4">
      <w:pPr>
        <w:jc w:val="center"/>
        <w:rPr>
          <w:rFonts w:ascii="Times New Roman" w:hAnsi="Times New Roman"/>
          <w:sz w:val="24"/>
          <w:lang w:val="en-US"/>
        </w:rPr>
      </w:pPr>
      <w:bookmarkStart w:id="35" w:name="_Ref513478412"/>
      <w:r w:rsidRPr="00622F66">
        <w:rPr>
          <w:rFonts w:ascii="Times New Roman" w:hAnsi="Times New Roman"/>
          <w:sz w:val="24"/>
        </w:rPr>
        <w:t xml:space="preserve">Figure </w:t>
      </w:r>
      <w:r w:rsidRPr="00622F66">
        <w:rPr>
          <w:rFonts w:ascii="Times New Roman" w:hAnsi="Times New Roman"/>
          <w:sz w:val="24"/>
        </w:rPr>
        <w:fldChar w:fldCharType="begin"/>
      </w:r>
      <w:r w:rsidRPr="00622F66">
        <w:rPr>
          <w:rFonts w:ascii="Times New Roman" w:hAnsi="Times New Roman"/>
          <w:sz w:val="24"/>
        </w:rPr>
        <w:instrText xml:space="preserve"> SEQ Figure \* ARABIC </w:instrText>
      </w:r>
      <w:r w:rsidRPr="00622F66">
        <w:rPr>
          <w:rFonts w:ascii="Times New Roman" w:hAnsi="Times New Roman"/>
          <w:sz w:val="24"/>
        </w:rPr>
        <w:fldChar w:fldCharType="separate"/>
      </w:r>
      <w:r w:rsidR="006D1494">
        <w:rPr>
          <w:rFonts w:ascii="Times New Roman" w:hAnsi="Times New Roman"/>
          <w:noProof/>
          <w:sz w:val="24"/>
        </w:rPr>
        <w:t>28</w:t>
      </w:r>
      <w:r w:rsidRPr="00622F66">
        <w:rPr>
          <w:rFonts w:ascii="Times New Roman" w:hAnsi="Times New Roman"/>
          <w:sz w:val="24"/>
        </w:rPr>
        <w:fldChar w:fldCharType="end"/>
      </w:r>
      <w:bookmarkEnd w:id="35"/>
      <w:r w:rsidRPr="00622F66">
        <w:rPr>
          <w:rFonts w:ascii="Times New Roman" w:hAnsi="Times New Roman"/>
          <w:sz w:val="24"/>
        </w:rPr>
        <w:t xml:space="preserve">: </w:t>
      </w:r>
      <w:r w:rsidR="00141CE4" w:rsidRPr="00622F66">
        <w:rPr>
          <w:rFonts w:ascii="Times New Roman" w:eastAsia="ヒラギノ角ゴ ProN W3" w:hAnsi="Times New Roman"/>
          <w:sz w:val="24"/>
          <w:lang w:val="en-US"/>
        </w:rPr>
        <w:t>ION-12SC beam viewer probe reading.</w:t>
      </w:r>
    </w:p>
    <w:p w:rsidR="00141CE4" w:rsidRDefault="00141CE4" w:rsidP="00141CE4">
      <w:pPr>
        <w:pStyle w:val="11"/>
        <w:jc w:val="center"/>
      </w:pPr>
      <w:r>
        <w:rPr>
          <w:noProof/>
          <w:lang w:val="ru-RU"/>
        </w:rPr>
        <w:drawing>
          <wp:inline distT="0" distB="0" distL="0" distR="0" wp14:anchorId="7C72A61F" wp14:editId="555BE3E1">
            <wp:extent cx="4749800" cy="291274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49800" cy="2912745"/>
                    </a:xfrm>
                    <a:prstGeom prst="rect">
                      <a:avLst/>
                    </a:prstGeom>
                    <a:noFill/>
                    <a:ln>
                      <a:noFill/>
                    </a:ln>
                  </pic:spPr>
                </pic:pic>
              </a:graphicData>
            </a:graphic>
          </wp:inline>
        </w:drawing>
      </w:r>
    </w:p>
    <w:p w:rsidR="00141CE4" w:rsidRPr="00622F66" w:rsidRDefault="006D5267" w:rsidP="00141CE4">
      <w:pPr>
        <w:jc w:val="center"/>
        <w:rPr>
          <w:rFonts w:ascii="Times New Roman" w:hAnsi="Times New Roman"/>
          <w:sz w:val="24"/>
          <w:lang w:val="en-US"/>
        </w:rPr>
      </w:pPr>
      <w:bookmarkStart w:id="36" w:name="_Ref513478373"/>
      <w:r w:rsidRPr="00622F66">
        <w:rPr>
          <w:rFonts w:ascii="Times New Roman" w:hAnsi="Times New Roman"/>
          <w:sz w:val="24"/>
        </w:rPr>
        <w:t xml:space="preserve">Figure </w:t>
      </w:r>
      <w:r w:rsidRPr="00622F66">
        <w:rPr>
          <w:rFonts w:ascii="Times New Roman" w:hAnsi="Times New Roman"/>
          <w:sz w:val="24"/>
        </w:rPr>
        <w:fldChar w:fldCharType="begin"/>
      </w:r>
      <w:r w:rsidRPr="00622F66">
        <w:rPr>
          <w:rFonts w:ascii="Times New Roman" w:hAnsi="Times New Roman"/>
          <w:sz w:val="24"/>
        </w:rPr>
        <w:instrText xml:space="preserve"> SEQ Figure \* ARABIC </w:instrText>
      </w:r>
      <w:r w:rsidRPr="00622F66">
        <w:rPr>
          <w:rFonts w:ascii="Times New Roman" w:hAnsi="Times New Roman"/>
          <w:sz w:val="24"/>
        </w:rPr>
        <w:fldChar w:fldCharType="separate"/>
      </w:r>
      <w:r w:rsidR="006D1494">
        <w:rPr>
          <w:rFonts w:ascii="Times New Roman" w:hAnsi="Times New Roman"/>
          <w:noProof/>
          <w:sz w:val="24"/>
        </w:rPr>
        <w:t>29</w:t>
      </w:r>
      <w:r w:rsidRPr="00622F66">
        <w:rPr>
          <w:rFonts w:ascii="Times New Roman" w:hAnsi="Times New Roman"/>
          <w:sz w:val="24"/>
        </w:rPr>
        <w:fldChar w:fldCharType="end"/>
      </w:r>
      <w:bookmarkEnd w:id="36"/>
      <w:r w:rsidRPr="00622F66">
        <w:rPr>
          <w:rFonts w:ascii="Times New Roman" w:hAnsi="Times New Roman"/>
          <w:sz w:val="24"/>
        </w:rPr>
        <w:t xml:space="preserve">: </w:t>
      </w:r>
      <w:r w:rsidR="00141CE4" w:rsidRPr="00622F66">
        <w:rPr>
          <w:rFonts w:ascii="Times New Roman" w:eastAsia="ヒラギノ角ゴ ProN W3" w:hAnsi="Times New Roman"/>
          <w:sz w:val="24"/>
          <w:lang w:val="en-US"/>
        </w:rPr>
        <w:t>ION-12SC beam current probe</w:t>
      </w:r>
    </w:p>
    <w:p w:rsidR="00141CE4" w:rsidRDefault="00141CE4" w:rsidP="008365E5">
      <w:pPr>
        <w:ind w:firstLine="284"/>
        <w:rPr>
          <w:noProof/>
          <w:sz w:val="16"/>
          <w:szCs w:val="16"/>
          <w:lang w:val="en-US"/>
        </w:rPr>
      </w:pPr>
    </w:p>
    <w:p w:rsidR="00141CE4" w:rsidRPr="008365E5" w:rsidRDefault="00141CE4" w:rsidP="008365E5">
      <w:pPr>
        <w:pStyle w:val="11"/>
        <w:ind w:firstLine="284"/>
        <w:jc w:val="both"/>
        <w:rPr>
          <w:sz w:val="24"/>
          <w:szCs w:val="24"/>
        </w:rPr>
      </w:pPr>
      <w:r w:rsidRPr="008365E5">
        <w:rPr>
          <w:rFonts w:eastAsia="MS PGothic"/>
          <w:kern w:val="24"/>
          <w:sz w:val="24"/>
          <w:szCs w:val="24"/>
        </w:rPr>
        <w:lastRenderedPageBreak/>
        <w:t xml:space="preserve">Below </w:t>
      </w:r>
      <w:r w:rsidR="0004519E">
        <w:rPr>
          <w:rFonts w:eastAsia="MS PGothic"/>
          <w:kern w:val="24"/>
          <w:sz w:val="24"/>
          <w:szCs w:val="24"/>
        </w:rPr>
        <w:fldChar w:fldCharType="begin"/>
      </w:r>
      <w:r w:rsidR="0004519E">
        <w:rPr>
          <w:rFonts w:eastAsia="MS PGothic"/>
          <w:kern w:val="24"/>
          <w:sz w:val="24"/>
          <w:szCs w:val="24"/>
        </w:rPr>
        <w:instrText xml:space="preserve"> REF _Ref513478467 \h </w:instrText>
      </w:r>
      <w:r w:rsidR="0004519E">
        <w:rPr>
          <w:rFonts w:eastAsia="MS PGothic"/>
          <w:kern w:val="24"/>
          <w:sz w:val="24"/>
          <w:szCs w:val="24"/>
        </w:rPr>
      </w:r>
      <w:r w:rsidR="0004519E">
        <w:rPr>
          <w:rFonts w:eastAsia="MS PGothic"/>
          <w:kern w:val="24"/>
          <w:sz w:val="24"/>
          <w:szCs w:val="24"/>
        </w:rPr>
        <w:fldChar w:fldCharType="separate"/>
      </w:r>
      <w:proofErr w:type="gramStart"/>
      <w:r w:rsidR="0004519E" w:rsidRPr="008365E5">
        <w:rPr>
          <w:sz w:val="24"/>
        </w:rPr>
        <w:t>Figure</w:t>
      </w:r>
      <w:r w:rsidR="0004519E" w:rsidRPr="0004519E">
        <w:rPr>
          <w:sz w:val="24"/>
        </w:rPr>
        <w:t xml:space="preserve"> </w:t>
      </w:r>
      <w:r w:rsidR="0004519E">
        <w:rPr>
          <w:noProof/>
          <w:sz w:val="24"/>
        </w:rPr>
        <w:t>30</w:t>
      </w:r>
      <w:r w:rsidR="0004519E">
        <w:rPr>
          <w:rFonts w:eastAsia="MS PGothic"/>
          <w:kern w:val="24"/>
          <w:sz w:val="24"/>
          <w:szCs w:val="24"/>
        </w:rPr>
        <w:fldChar w:fldCharType="end"/>
      </w:r>
      <w:r w:rsidR="0004519E" w:rsidRPr="0004519E">
        <w:rPr>
          <w:rFonts w:eastAsia="MS PGothic"/>
          <w:kern w:val="24"/>
          <w:sz w:val="24"/>
          <w:szCs w:val="24"/>
        </w:rPr>
        <w:t xml:space="preserve"> </w:t>
      </w:r>
      <w:r w:rsidRPr="008365E5">
        <w:rPr>
          <w:rFonts w:eastAsia="MS PGothic"/>
          <w:kern w:val="24"/>
          <w:sz w:val="24"/>
          <w:szCs w:val="24"/>
        </w:rPr>
        <w:t xml:space="preserve">and </w:t>
      </w:r>
      <w:r w:rsidR="0004519E">
        <w:rPr>
          <w:rFonts w:eastAsia="MS PGothic"/>
          <w:kern w:val="24"/>
          <w:sz w:val="24"/>
          <w:szCs w:val="24"/>
        </w:rPr>
        <w:fldChar w:fldCharType="begin"/>
      </w:r>
      <w:r w:rsidR="0004519E">
        <w:rPr>
          <w:rFonts w:eastAsia="MS PGothic"/>
          <w:kern w:val="24"/>
          <w:sz w:val="24"/>
          <w:szCs w:val="24"/>
        </w:rPr>
        <w:instrText xml:space="preserve"> REF _Ref513478487 \h </w:instrText>
      </w:r>
      <w:r w:rsidR="0004519E">
        <w:rPr>
          <w:rFonts w:eastAsia="MS PGothic"/>
          <w:kern w:val="24"/>
          <w:sz w:val="24"/>
          <w:szCs w:val="24"/>
        </w:rPr>
      </w:r>
      <w:r w:rsidR="0004519E">
        <w:rPr>
          <w:rFonts w:eastAsia="MS PGothic"/>
          <w:kern w:val="24"/>
          <w:sz w:val="24"/>
          <w:szCs w:val="24"/>
        </w:rPr>
        <w:fldChar w:fldCharType="separate"/>
      </w:r>
      <w:r w:rsidR="0004519E" w:rsidRPr="006D1494">
        <w:t xml:space="preserve">Figure </w:t>
      </w:r>
      <w:r w:rsidR="0004519E" w:rsidRPr="006D1494">
        <w:rPr>
          <w:noProof/>
        </w:rPr>
        <w:t>31</w:t>
      </w:r>
      <w:proofErr w:type="gramEnd"/>
      <w:r w:rsidR="0004519E">
        <w:rPr>
          <w:rFonts w:eastAsia="MS PGothic"/>
          <w:kern w:val="24"/>
          <w:sz w:val="24"/>
          <w:szCs w:val="24"/>
        </w:rPr>
        <w:fldChar w:fldCharType="end"/>
      </w:r>
      <w:r w:rsidR="0004519E" w:rsidRPr="0004519E">
        <w:rPr>
          <w:rFonts w:eastAsia="MS PGothic"/>
          <w:kern w:val="24"/>
          <w:sz w:val="24"/>
          <w:szCs w:val="24"/>
        </w:rPr>
        <w:t xml:space="preserve"> </w:t>
      </w:r>
      <w:r w:rsidRPr="008365E5">
        <w:rPr>
          <w:rFonts w:eastAsia="MS PGothic"/>
          <w:kern w:val="24"/>
          <w:sz w:val="24"/>
          <w:szCs w:val="24"/>
        </w:rPr>
        <w:t>give impression of the cyclotron general appearance.</w:t>
      </w:r>
    </w:p>
    <w:p w:rsidR="00141CE4" w:rsidRPr="001E28CE" w:rsidRDefault="00141CE4" w:rsidP="00141CE4">
      <w:pPr>
        <w:jc w:val="center"/>
        <w:rPr>
          <w:noProof/>
          <w:sz w:val="16"/>
          <w:szCs w:val="16"/>
          <w:lang w:val="en-US"/>
        </w:rPr>
      </w:pPr>
    </w:p>
    <w:p w:rsidR="00141CE4" w:rsidRPr="00456DDC" w:rsidRDefault="00141CE4" w:rsidP="00141CE4">
      <w:pPr>
        <w:pStyle w:val="11"/>
        <w:jc w:val="center"/>
        <w:rPr>
          <w:rFonts w:eastAsia="+mj-ea"/>
          <w:caps/>
          <w:spacing w:val="20"/>
          <w:kern w:val="24"/>
          <w:szCs w:val="22"/>
        </w:rPr>
      </w:pPr>
    </w:p>
    <w:p w:rsidR="00141CE4" w:rsidRPr="009A7E23" w:rsidRDefault="00141CE4" w:rsidP="00141CE4">
      <w:pPr>
        <w:jc w:val="center"/>
        <w:rPr>
          <w:noProof/>
          <w:lang w:val="en-US"/>
        </w:rPr>
      </w:pPr>
      <w:r w:rsidRPr="006A0080">
        <w:rPr>
          <w:noProof/>
          <w:lang w:val="ru-RU" w:eastAsia="ru-RU"/>
        </w:rPr>
        <w:drawing>
          <wp:inline distT="0" distB="0" distL="0" distR="0" wp14:anchorId="568834A3" wp14:editId="4258474D">
            <wp:extent cx="4486275" cy="458152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86275" cy="4581525"/>
                    </a:xfrm>
                    <a:prstGeom prst="rect">
                      <a:avLst/>
                    </a:prstGeom>
                    <a:noFill/>
                    <a:ln>
                      <a:noFill/>
                    </a:ln>
                  </pic:spPr>
                </pic:pic>
              </a:graphicData>
            </a:graphic>
          </wp:inline>
        </w:drawing>
      </w:r>
    </w:p>
    <w:p w:rsidR="00141CE4" w:rsidRPr="009A7E23" w:rsidRDefault="00141CE4" w:rsidP="00141CE4">
      <w:pPr>
        <w:rPr>
          <w:noProof/>
          <w:sz w:val="22"/>
          <w:szCs w:val="22"/>
          <w:lang w:val="en-US"/>
        </w:rPr>
      </w:pPr>
    </w:p>
    <w:p w:rsidR="008365E5" w:rsidRPr="00480A93" w:rsidRDefault="006D5267" w:rsidP="008365E5">
      <w:pPr>
        <w:jc w:val="center"/>
        <w:rPr>
          <w:rFonts w:ascii="Times New Roman" w:eastAsia="MS PGothic" w:hAnsi="Times New Roman"/>
          <w:sz w:val="24"/>
          <w:lang w:val="ru-RU"/>
        </w:rPr>
      </w:pPr>
      <w:bookmarkStart w:id="37" w:name="_Ref513478467"/>
      <w:r w:rsidRPr="008365E5">
        <w:rPr>
          <w:rFonts w:ascii="Times New Roman" w:hAnsi="Times New Roman"/>
          <w:sz w:val="24"/>
        </w:rPr>
        <w:t>Figure</w:t>
      </w:r>
      <w:r w:rsidRPr="00480A93">
        <w:rPr>
          <w:rFonts w:ascii="Times New Roman" w:hAnsi="Times New Roman"/>
          <w:sz w:val="24"/>
          <w:lang w:val="ru-RU"/>
        </w:rPr>
        <w:t xml:space="preserve"> </w:t>
      </w:r>
      <w:r w:rsidR="00E80E77" w:rsidRPr="008365E5">
        <w:rPr>
          <w:rFonts w:ascii="Times New Roman" w:hAnsi="Times New Roman"/>
          <w:sz w:val="24"/>
        </w:rPr>
        <w:fldChar w:fldCharType="begin"/>
      </w:r>
      <w:r w:rsidR="00E80E77" w:rsidRPr="00480A93">
        <w:rPr>
          <w:rFonts w:ascii="Times New Roman" w:hAnsi="Times New Roman"/>
          <w:sz w:val="24"/>
          <w:lang w:val="ru-RU"/>
        </w:rPr>
        <w:instrText xml:space="preserve"> </w:instrText>
      </w:r>
      <w:r w:rsidR="00E80E77" w:rsidRPr="008365E5">
        <w:rPr>
          <w:rFonts w:ascii="Times New Roman" w:hAnsi="Times New Roman"/>
          <w:sz w:val="24"/>
        </w:rPr>
        <w:instrText>SEQ</w:instrText>
      </w:r>
      <w:r w:rsidR="00E80E77" w:rsidRPr="00480A93">
        <w:rPr>
          <w:rFonts w:ascii="Times New Roman" w:hAnsi="Times New Roman"/>
          <w:sz w:val="24"/>
          <w:lang w:val="ru-RU"/>
        </w:rPr>
        <w:instrText xml:space="preserve"> </w:instrText>
      </w:r>
      <w:r w:rsidR="00E80E77" w:rsidRPr="008365E5">
        <w:rPr>
          <w:rFonts w:ascii="Times New Roman" w:hAnsi="Times New Roman"/>
          <w:sz w:val="24"/>
        </w:rPr>
        <w:instrText>Figure</w:instrText>
      </w:r>
      <w:r w:rsidR="00E80E77" w:rsidRPr="00480A93">
        <w:rPr>
          <w:rFonts w:ascii="Times New Roman" w:hAnsi="Times New Roman"/>
          <w:sz w:val="24"/>
          <w:lang w:val="ru-RU"/>
        </w:rPr>
        <w:instrText xml:space="preserve"> \* </w:instrText>
      </w:r>
      <w:r w:rsidR="00E80E77" w:rsidRPr="008365E5">
        <w:rPr>
          <w:rFonts w:ascii="Times New Roman" w:hAnsi="Times New Roman"/>
          <w:sz w:val="24"/>
        </w:rPr>
        <w:instrText>ARABIC</w:instrText>
      </w:r>
      <w:r w:rsidR="00E80E77" w:rsidRPr="00480A93">
        <w:rPr>
          <w:rFonts w:ascii="Times New Roman" w:hAnsi="Times New Roman"/>
          <w:sz w:val="24"/>
          <w:lang w:val="ru-RU"/>
        </w:rPr>
        <w:instrText xml:space="preserve"> </w:instrText>
      </w:r>
      <w:r w:rsidR="00E80E77" w:rsidRPr="008365E5">
        <w:rPr>
          <w:rFonts w:ascii="Times New Roman" w:hAnsi="Times New Roman"/>
          <w:sz w:val="24"/>
        </w:rPr>
        <w:fldChar w:fldCharType="separate"/>
      </w:r>
      <w:r w:rsidR="006D1494">
        <w:rPr>
          <w:rFonts w:ascii="Times New Roman" w:hAnsi="Times New Roman"/>
          <w:noProof/>
          <w:sz w:val="24"/>
        </w:rPr>
        <w:t>30</w:t>
      </w:r>
      <w:r w:rsidR="00E80E77" w:rsidRPr="008365E5">
        <w:rPr>
          <w:rFonts w:ascii="Times New Roman" w:hAnsi="Times New Roman"/>
          <w:sz w:val="24"/>
        </w:rPr>
        <w:fldChar w:fldCharType="end"/>
      </w:r>
      <w:bookmarkEnd w:id="37"/>
      <w:r w:rsidRPr="00480A93">
        <w:rPr>
          <w:rFonts w:ascii="Times New Roman" w:hAnsi="Times New Roman"/>
          <w:sz w:val="24"/>
          <w:lang w:val="ru-RU"/>
        </w:rPr>
        <w:t xml:space="preserve">: </w:t>
      </w:r>
      <w:r w:rsidR="00CF3B57">
        <w:rPr>
          <w:rFonts w:ascii="Times New Roman" w:hAnsi="Times New Roman"/>
          <w:sz w:val="24"/>
          <w:lang w:val="en-US"/>
        </w:rPr>
        <w:t>A</w:t>
      </w:r>
      <w:r w:rsidR="00CF3B57">
        <w:rPr>
          <w:rFonts w:ascii="Times New Roman" w:eastAsia="MS PGothic" w:hAnsi="Times New Roman"/>
          <w:sz w:val="24"/>
          <w:lang w:val="en-US"/>
        </w:rPr>
        <w:t>ccelerator in hospital</w:t>
      </w:r>
      <w:r w:rsidR="00141CE4" w:rsidRPr="00480A93">
        <w:rPr>
          <w:rFonts w:ascii="Times New Roman" w:eastAsia="MS PGothic" w:hAnsi="Times New Roman"/>
          <w:sz w:val="24"/>
          <w:lang w:val="ru-RU"/>
        </w:rPr>
        <w:t xml:space="preserve">. </w:t>
      </w:r>
    </w:p>
    <w:p w:rsidR="00141CE4" w:rsidRPr="007244F8" w:rsidRDefault="00141CE4" w:rsidP="00141CE4">
      <w:pPr>
        <w:jc w:val="center"/>
        <w:rPr>
          <w:sz w:val="22"/>
          <w:lang w:val="en-US"/>
        </w:rPr>
      </w:pPr>
      <w:r w:rsidRPr="005D7F8A">
        <w:rPr>
          <w:rFonts w:eastAsia="ヒラギノ角ゴ ProN W3"/>
          <w:position w:val="19"/>
          <w:sz w:val="16"/>
          <w:szCs w:val="16"/>
          <w:vertAlign w:val="superscript"/>
          <w:lang w:val="ru-RU"/>
        </w:rPr>
        <w:lastRenderedPageBreak/>
        <w:br/>
      </w:r>
      <w:r w:rsidRPr="009C2F01">
        <w:rPr>
          <w:noProof/>
          <w:sz w:val="22"/>
          <w:lang w:val="ru-RU" w:eastAsia="ru-RU"/>
        </w:rPr>
        <w:drawing>
          <wp:inline distT="0" distB="0" distL="0" distR="0" wp14:anchorId="4FB43900" wp14:editId="4FFBA1A5">
            <wp:extent cx="5686425" cy="373380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86425" cy="3733800"/>
                    </a:xfrm>
                    <a:prstGeom prst="rect">
                      <a:avLst/>
                    </a:prstGeom>
                    <a:noFill/>
                    <a:ln>
                      <a:noFill/>
                    </a:ln>
                  </pic:spPr>
                </pic:pic>
              </a:graphicData>
            </a:graphic>
          </wp:inline>
        </w:drawing>
      </w:r>
    </w:p>
    <w:p w:rsidR="00141CE4" w:rsidRPr="00CF3B57" w:rsidRDefault="006D5267" w:rsidP="00CF3B57">
      <w:pPr>
        <w:pStyle w:val="af2"/>
        <w:spacing w:before="0" w:beforeAutospacing="0" w:after="0" w:afterAutospacing="0"/>
        <w:jc w:val="center"/>
        <w:textAlignment w:val="baseline"/>
        <w:rPr>
          <w:lang w:val="en-US"/>
        </w:rPr>
      </w:pPr>
      <w:bookmarkStart w:id="38" w:name="_Ref513478487"/>
      <w:r w:rsidRPr="006D1494">
        <w:rPr>
          <w:lang w:val="en-US"/>
        </w:rPr>
        <w:t xml:space="preserve">Figure </w:t>
      </w:r>
      <w:r w:rsidR="005927FF">
        <w:fldChar w:fldCharType="begin"/>
      </w:r>
      <w:r w:rsidR="005927FF" w:rsidRPr="006D1494">
        <w:rPr>
          <w:lang w:val="en-US"/>
        </w:rPr>
        <w:instrText xml:space="preserve"> SEQ Figure \* ARABIC </w:instrText>
      </w:r>
      <w:r w:rsidR="005927FF">
        <w:fldChar w:fldCharType="separate"/>
      </w:r>
      <w:r w:rsidR="006D1494" w:rsidRPr="006D1494">
        <w:rPr>
          <w:noProof/>
          <w:lang w:val="en-US"/>
        </w:rPr>
        <w:t>31</w:t>
      </w:r>
      <w:r w:rsidR="005927FF">
        <w:rPr>
          <w:noProof/>
        </w:rPr>
        <w:fldChar w:fldCharType="end"/>
      </w:r>
      <w:bookmarkEnd w:id="38"/>
      <w:r w:rsidRPr="006D1494">
        <w:rPr>
          <w:lang w:val="en-US"/>
        </w:rPr>
        <w:t xml:space="preserve">: </w:t>
      </w:r>
      <w:r w:rsidR="00CF3B57">
        <w:rPr>
          <w:lang w:val="en-US"/>
        </w:rPr>
        <w:t>Accelerating</w:t>
      </w:r>
      <w:r w:rsidR="00CF3B57" w:rsidRPr="006D1494">
        <w:rPr>
          <w:lang w:val="en-US"/>
        </w:rPr>
        <w:t xml:space="preserve"> </w:t>
      </w:r>
      <w:r w:rsidR="00CF3B57">
        <w:rPr>
          <w:lang w:val="en-US"/>
        </w:rPr>
        <w:t>system</w:t>
      </w:r>
    </w:p>
    <w:p w:rsidR="00141CE4" w:rsidRPr="006D1494" w:rsidRDefault="00141CE4" w:rsidP="00141CE4">
      <w:pPr>
        <w:jc w:val="center"/>
        <w:rPr>
          <w:rFonts w:eastAsia="ヒラギノ角ゴ ProN W3"/>
          <w:position w:val="19"/>
          <w:sz w:val="24"/>
          <w:vertAlign w:val="superscript"/>
          <w:lang w:val="en-US"/>
        </w:rPr>
      </w:pPr>
    </w:p>
    <w:p w:rsidR="00141CE4" w:rsidRPr="00F16B2E" w:rsidRDefault="00141CE4" w:rsidP="00141CE4">
      <w:pPr>
        <w:pStyle w:val="af0"/>
        <w:rPr>
          <w:u w:val="single"/>
          <w:lang w:val="en-US"/>
        </w:rPr>
      </w:pPr>
      <w:r>
        <w:rPr>
          <w:rFonts w:eastAsia="MS PGothic"/>
          <w:kern w:val="24"/>
          <w:u w:val="single"/>
          <w:lang w:val="en-US"/>
        </w:rPr>
        <w:t>A Cyclotron Complex f</w:t>
      </w:r>
      <w:r w:rsidRPr="00F16B2E">
        <w:rPr>
          <w:rFonts w:eastAsia="MS PGothic"/>
          <w:kern w:val="24"/>
          <w:u w:val="single"/>
          <w:lang w:val="en-US"/>
        </w:rPr>
        <w:t xml:space="preserve">or Carbon Ions Acceleration </w:t>
      </w:r>
    </w:p>
    <w:p w:rsidR="00141CE4" w:rsidRPr="008365E5" w:rsidRDefault="00141CE4" w:rsidP="00F13E55">
      <w:pPr>
        <w:pStyle w:val="11"/>
        <w:jc w:val="both"/>
        <w:rPr>
          <w:sz w:val="24"/>
          <w:szCs w:val="24"/>
        </w:rPr>
      </w:pPr>
      <w:r w:rsidRPr="008365E5">
        <w:rPr>
          <w:sz w:val="24"/>
          <w:szCs w:val="24"/>
        </w:rPr>
        <w:t xml:space="preserve">An accelerating complex for hadron therapy is proposed. Facility consists of two superconducting cyclotrons and </w:t>
      </w:r>
      <w:proofErr w:type="gramStart"/>
      <w:r w:rsidRPr="008365E5">
        <w:rPr>
          <w:sz w:val="24"/>
          <w:szCs w:val="24"/>
        </w:rPr>
        <w:t>is aimed</w:t>
      </w:r>
      <w:proofErr w:type="gramEnd"/>
      <w:r w:rsidRPr="008365E5">
        <w:rPr>
          <w:sz w:val="24"/>
          <w:szCs w:val="24"/>
        </w:rPr>
        <w:t xml:space="preserve"> to produce beams of </w:t>
      </w:r>
      <w:r w:rsidRPr="008365E5">
        <w:rPr>
          <w:sz w:val="24"/>
          <w:szCs w:val="24"/>
          <w:vertAlign w:val="superscript"/>
        </w:rPr>
        <w:t>12</w:t>
      </w:r>
      <w:r w:rsidRPr="008365E5">
        <w:rPr>
          <w:sz w:val="24"/>
          <w:szCs w:val="24"/>
        </w:rPr>
        <w:t>C</w:t>
      </w:r>
      <w:r w:rsidRPr="008365E5">
        <w:rPr>
          <w:sz w:val="24"/>
          <w:szCs w:val="24"/>
          <w:vertAlign w:val="superscript"/>
        </w:rPr>
        <w:t>6+</w:t>
      </w:r>
      <w:r w:rsidRPr="008365E5">
        <w:rPr>
          <w:sz w:val="24"/>
          <w:szCs w:val="24"/>
        </w:rPr>
        <w:t xml:space="preserve"> ions with energy of 400 MeV/u (</w:t>
      </w:r>
      <w:r w:rsidR="0004519E">
        <w:rPr>
          <w:sz w:val="24"/>
          <w:szCs w:val="24"/>
        </w:rPr>
        <w:fldChar w:fldCharType="begin"/>
      </w:r>
      <w:r w:rsidR="0004519E">
        <w:rPr>
          <w:sz w:val="24"/>
          <w:szCs w:val="24"/>
        </w:rPr>
        <w:instrText xml:space="preserve"> REF _Ref513478524 \h </w:instrText>
      </w:r>
      <w:r w:rsidR="0004519E">
        <w:rPr>
          <w:sz w:val="24"/>
          <w:szCs w:val="24"/>
        </w:rPr>
      </w:r>
      <w:r w:rsidR="0004519E">
        <w:rPr>
          <w:sz w:val="24"/>
          <w:szCs w:val="24"/>
        </w:rPr>
        <w:fldChar w:fldCharType="separate"/>
      </w:r>
      <w:r w:rsidR="0004519E" w:rsidRPr="008365E5">
        <w:t xml:space="preserve">Figure </w:t>
      </w:r>
      <w:r w:rsidR="0004519E">
        <w:rPr>
          <w:noProof/>
        </w:rPr>
        <w:t>32</w:t>
      </w:r>
      <w:r w:rsidR="0004519E">
        <w:rPr>
          <w:sz w:val="24"/>
          <w:szCs w:val="24"/>
        </w:rPr>
        <w:fldChar w:fldCharType="end"/>
      </w:r>
      <w:r w:rsidRPr="008365E5">
        <w:rPr>
          <w:sz w:val="24"/>
          <w:szCs w:val="24"/>
        </w:rPr>
        <w:t>). Accelerator-injector is a compact 70 MeV/u cyclotron (</w:t>
      </w:r>
      <w:r w:rsidR="0004519E">
        <w:rPr>
          <w:sz w:val="24"/>
          <w:szCs w:val="24"/>
        </w:rPr>
        <w:fldChar w:fldCharType="begin"/>
      </w:r>
      <w:r w:rsidR="0004519E">
        <w:rPr>
          <w:sz w:val="24"/>
          <w:szCs w:val="24"/>
        </w:rPr>
        <w:instrText xml:space="preserve"> REF _Ref513478533 \h </w:instrText>
      </w:r>
      <w:r w:rsidR="0004519E">
        <w:rPr>
          <w:sz w:val="24"/>
          <w:szCs w:val="24"/>
        </w:rPr>
      </w:r>
      <w:r w:rsidR="0004519E">
        <w:rPr>
          <w:sz w:val="24"/>
          <w:szCs w:val="24"/>
        </w:rPr>
        <w:fldChar w:fldCharType="separate"/>
      </w:r>
      <w:r w:rsidR="0004519E" w:rsidRPr="008365E5">
        <w:rPr>
          <w:sz w:val="24"/>
        </w:rPr>
        <w:t xml:space="preserve">Figure </w:t>
      </w:r>
      <w:r w:rsidR="0004519E">
        <w:rPr>
          <w:noProof/>
          <w:sz w:val="24"/>
        </w:rPr>
        <w:t>33</w:t>
      </w:r>
      <w:r w:rsidR="0004519E">
        <w:rPr>
          <w:sz w:val="24"/>
          <w:szCs w:val="24"/>
        </w:rPr>
        <w:fldChar w:fldCharType="end"/>
      </w:r>
      <w:r w:rsidRPr="008365E5">
        <w:rPr>
          <w:sz w:val="24"/>
          <w:szCs w:val="24"/>
        </w:rPr>
        <w:t>). Main machine is a separated sector cyclotron consisting of six magnets. Basic features of the main cyclotron are high magnetic field, compact size, and feasible design of the accelerator systems. The advantages of the dual cyclotron design are typical of cyclotron-based solutions. The initial design studies show that it is technically feasible with acceptable beam dynamics in both machines. The accelerator complex having a relatively compact size of ~15 m can be an alternative to synchrotrons for the same applications [</w:t>
      </w:r>
      <w:r w:rsidRPr="008365E5">
        <w:rPr>
          <w:rStyle w:val="a7"/>
          <w:rFonts w:ascii="Times New Roman" w:hAnsi="Times New Roman"/>
          <w:sz w:val="24"/>
          <w:szCs w:val="24"/>
        </w:rPr>
        <w:footnoteReference w:id="4"/>
      </w:r>
      <w:r w:rsidRPr="008365E5">
        <w:rPr>
          <w:sz w:val="24"/>
          <w:szCs w:val="24"/>
        </w:rPr>
        <w:t>].</w:t>
      </w:r>
    </w:p>
    <w:p w:rsidR="00141CE4" w:rsidRPr="008365E5" w:rsidRDefault="00141CE4" w:rsidP="00F13E55">
      <w:pPr>
        <w:pStyle w:val="11"/>
        <w:jc w:val="both"/>
        <w:rPr>
          <w:sz w:val="24"/>
          <w:szCs w:val="24"/>
        </w:rPr>
      </w:pPr>
      <w:r w:rsidRPr="008365E5">
        <w:rPr>
          <w:sz w:val="24"/>
          <w:szCs w:val="24"/>
        </w:rPr>
        <w:t>The design study has been carried out to show that a coupled superconducting cyclotron complex is a serious candidate for a light-ion medical facility. The cyclotron complex is more compact than the synchrotron and simpler to operate. The cyclotron elements specified in the current design are realistically achievable</w:t>
      </w:r>
    </w:p>
    <w:p w:rsidR="00141CE4" w:rsidRPr="008365E5" w:rsidRDefault="00141CE4" w:rsidP="00141CE4">
      <w:pPr>
        <w:jc w:val="center"/>
        <w:rPr>
          <w:rFonts w:ascii="Times New Roman" w:hAnsi="Times New Roman"/>
          <w:sz w:val="24"/>
          <w:lang w:val="en-US"/>
        </w:rPr>
      </w:pPr>
      <w:r w:rsidRPr="008365E5">
        <w:rPr>
          <w:rFonts w:ascii="Times New Roman" w:hAnsi="Times New Roman"/>
          <w:noProof/>
          <w:sz w:val="24"/>
          <w:lang w:val="ru-RU" w:eastAsia="ru-RU"/>
        </w:rPr>
        <w:lastRenderedPageBreak/>
        <w:drawing>
          <wp:inline distT="0" distB="0" distL="0" distR="0" wp14:anchorId="78B6A0B1" wp14:editId="113F96D9">
            <wp:extent cx="3340100" cy="39370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40100" cy="3937000"/>
                    </a:xfrm>
                    <a:prstGeom prst="rect">
                      <a:avLst/>
                    </a:prstGeom>
                    <a:noFill/>
                    <a:ln>
                      <a:noFill/>
                    </a:ln>
                  </pic:spPr>
                </pic:pic>
              </a:graphicData>
            </a:graphic>
          </wp:inline>
        </w:drawing>
      </w:r>
    </w:p>
    <w:p w:rsidR="00141CE4" w:rsidRPr="008365E5" w:rsidRDefault="006D5267" w:rsidP="00940762">
      <w:pPr>
        <w:pStyle w:val="ab"/>
        <w:rPr>
          <w:color w:val="1A171B"/>
          <w:lang w:val="en-US"/>
        </w:rPr>
      </w:pPr>
      <w:bookmarkStart w:id="39" w:name="_Ref513478524"/>
      <w:bookmarkStart w:id="40" w:name="_Ref467053054"/>
      <w:r w:rsidRPr="008365E5">
        <w:t xml:space="preserve">Figure </w:t>
      </w:r>
      <w:r w:rsidR="00366C51">
        <w:fldChar w:fldCharType="begin"/>
      </w:r>
      <w:r w:rsidR="00366C51">
        <w:instrText xml:space="preserve"> SEQ Figure \* ARABIC </w:instrText>
      </w:r>
      <w:r w:rsidR="00366C51">
        <w:fldChar w:fldCharType="separate"/>
      </w:r>
      <w:r w:rsidR="006D1494">
        <w:rPr>
          <w:noProof/>
        </w:rPr>
        <w:t>32</w:t>
      </w:r>
      <w:r w:rsidR="00366C51">
        <w:rPr>
          <w:noProof/>
        </w:rPr>
        <w:fldChar w:fldCharType="end"/>
      </w:r>
      <w:bookmarkEnd w:id="39"/>
      <w:r w:rsidRPr="008365E5">
        <w:t xml:space="preserve">: </w:t>
      </w:r>
      <w:r w:rsidR="00141CE4" w:rsidRPr="008365E5">
        <w:rPr>
          <w:lang w:val="en-US"/>
        </w:rPr>
        <w:t>Acceleration complex including the cyclotron-injector and the booster</w:t>
      </w:r>
      <w:bookmarkEnd w:id="40"/>
      <w:r w:rsidR="00141CE4" w:rsidRPr="008365E5">
        <w:rPr>
          <w:lang w:val="en-US"/>
        </w:rPr>
        <w:t xml:space="preserve">: 1 – </w:t>
      </w:r>
      <w:r w:rsidR="00141CE4" w:rsidRPr="008365E5">
        <w:rPr>
          <w:vertAlign w:val="superscript"/>
          <w:lang w:val="en-US"/>
        </w:rPr>
        <w:t>12</w:t>
      </w:r>
      <w:r w:rsidR="00141CE4" w:rsidRPr="008365E5">
        <w:rPr>
          <w:lang w:val="en-US"/>
        </w:rPr>
        <w:t>C</w:t>
      </w:r>
      <w:r w:rsidR="00141CE4" w:rsidRPr="008365E5">
        <w:rPr>
          <w:vertAlign w:val="superscript"/>
          <w:lang w:val="en-US"/>
        </w:rPr>
        <w:t>6+</w:t>
      </w:r>
      <w:r w:rsidR="00141CE4" w:rsidRPr="008365E5">
        <w:rPr>
          <w:lang w:val="en-US"/>
        </w:rPr>
        <w:t xml:space="preserve"> ECR, 2 – </w:t>
      </w:r>
      <w:r w:rsidR="00141CE4" w:rsidRPr="008365E5">
        <w:t>Н</w:t>
      </w:r>
      <w:r w:rsidR="00141CE4" w:rsidRPr="008365E5">
        <w:rPr>
          <w:spacing w:val="-100"/>
          <w:vertAlign w:val="subscript"/>
          <w:lang w:val="en-US"/>
        </w:rPr>
        <w:t>2</w:t>
      </w:r>
      <w:r w:rsidR="00141CE4" w:rsidRPr="008365E5">
        <w:rPr>
          <w:vertAlign w:val="superscript"/>
          <w:lang w:val="en-US"/>
        </w:rPr>
        <w:t>+</w:t>
      </w:r>
      <w:r w:rsidR="00141CE4" w:rsidRPr="008365E5">
        <w:rPr>
          <w:lang w:val="en-US"/>
        </w:rPr>
        <w:t xml:space="preserve"> ECR, 3 – cyclotron-injector, 4 – medium energy beam transport line (proton and carbon 70 MeV/u), 5 – main cyclotron, 6 – heavy energy beam transport line (carbon 400 MeV/u).</w:t>
      </w:r>
    </w:p>
    <w:p w:rsidR="00141CE4" w:rsidRPr="008365E5" w:rsidRDefault="00141CE4" w:rsidP="00141CE4">
      <w:pPr>
        <w:jc w:val="center"/>
        <w:rPr>
          <w:rFonts w:ascii="Times New Roman" w:hAnsi="Times New Roman"/>
          <w:sz w:val="24"/>
          <w:lang w:val="en-US"/>
        </w:rPr>
      </w:pPr>
      <w:r w:rsidRPr="008365E5">
        <w:rPr>
          <w:rFonts w:ascii="Times New Roman" w:hAnsi="Times New Roman"/>
          <w:noProof/>
          <w:sz w:val="24"/>
          <w:lang w:val="ru-RU" w:eastAsia="ru-RU"/>
        </w:rPr>
        <w:drawing>
          <wp:inline distT="0" distB="0" distL="0" distR="0" wp14:anchorId="4F8AAFB7" wp14:editId="1683D1C1">
            <wp:extent cx="3255645" cy="3538855"/>
            <wp:effectExtent l="0" t="0" r="190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55645" cy="3538855"/>
                    </a:xfrm>
                    <a:prstGeom prst="rect">
                      <a:avLst/>
                    </a:prstGeom>
                    <a:noFill/>
                    <a:ln>
                      <a:noFill/>
                    </a:ln>
                  </pic:spPr>
                </pic:pic>
              </a:graphicData>
            </a:graphic>
          </wp:inline>
        </w:drawing>
      </w:r>
    </w:p>
    <w:p w:rsidR="00141CE4" w:rsidRPr="008365E5" w:rsidRDefault="006D5267" w:rsidP="00141CE4">
      <w:pPr>
        <w:jc w:val="center"/>
        <w:rPr>
          <w:rFonts w:ascii="Times New Roman" w:hAnsi="Times New Roman"/>
          <w:sz w:val="24"/>
          <w:lang w:val="en-US"/>
        </w:rPr>
      </w:pPr>
      <w:bookmarkStart w:id="41" w:name="_Ref513478533"/>
      <w:r w:rsidRPr="008365E5">
        <w:rPr>
          <w:rFonts w:ascii="Times New Roman" w:hAnsi="Times New Roman"/>
          <w:sz w:val="24"/>
        </w:rPr>
        <w:t xml:space="preserve">Figure </w:t>
      </w:r>
      <w:r w:rsidRPr="008365E5">
        <w:rPr>
          <w:rFonts w:ascii="Times New Roman" w:hAnsi="Times New Roman"/>
          <w:sz w:val="24"/>
        </w:rPr>
        <w:fldChar w:fldCharType="begin"/>
      </w:r>
      <w:r w:rsidRPr="008365E5">
        <w:rPr>
          <w:rFonts w:ascii="Times New Roman" w:hAnsi="Times New Roman"/>
          <w:sz w:val="24"/>
        </w:rPr>
        <w:instrText xml:space="preserve"> SEQ Figure \* ARABIC </w:instrText>
      </w:r>
      <w:r w:rsidRPr="008365E5">
        <w:rPr>
          <w:rFonts w:ascii="Times New Roman" w:hAnsi="Times New Roman"/>
          <w:sz w:val="24"/>
        </w:rPr>
        <w:fldChar w:fldCharType="separate"/>
      </w:r>
      <w:r w:rsidR="006D1494">
        <w:rPr>
          <w:rFonts w:ascii="Times New Roman" w:hAnsi="Times New Roman"/>
          <w:noProof/>
          <w:sz w:val="24"/>
        </w:rPr>
        <w:t>33</w:t>
      </w:r>
      <w:r w:rsidRPr="008365E5">
        <w:rPr>
          <w:rFonts w:ascii="Times New Roman" w:hAnsi="Times New Roman"/>
          <w:sz w:val="24"/>
        </w:rPr>
        <w:fldChar w:fldCharType="end"/>
      </w:r>
      <w:bookmarkEnd w:id="41"/>
      <w:r w:rsidRPr="008365E5">
        <w:rPr>
          <w:rFonts w:ascii="Times New Roman" w:hAnsi="Times New Roman"/>
          <w:sz w:val="24"/>
        </w:rPr>
        <w:t xml:space="preserve">: </w:t>
      </w:r>
      <w:r w:rsidR="00141CE4" w:rsidRPr="008365E5">
        <w:rPr>
          <w:rFonts w:ascii="Times New Roman" w:hAnsi="Times New Roman"/>
          <w:color w:val="1A171B"/>
          <w:sz w:val="24"/>
          <w:lang w:val="en-US"/>
        </w:rPr>
        <w:t>Cyclotron-injector</w:t>
      </w:r>
    </w:p>
    <w:p w:rsidR="00141CE4" w:rsidRPr="008365E5" w:rsidRDefault="00141CE4" w:rsidP="00141CE4">
      <w:pPr>
        <w:jc w:val="center"/>
        <w:rPr>
          <w:rFonts w:ascii="Times New Roman" w:hAnsi="Times New Roman"/>
          <w:sz w:val="24"/>
          <w:lang w:val="en-US"/>
        </w:rPr>
      </w:pPr>
      <w:r w:rsidRPr="008365E5">
        <w:rPr>
          <w:rFonts w:ascii="Times New Roman" w:hAnsi="Times New Roman"/>
          <w:noProof/>
          <w:sz w:val="24"/>
          <w:lang w:val="ru-RU" w:eastAsia="ru-RU"/>
        </w:rPr>
        <w:lastRenderedPageBreak/>
        <w:drawing>
          <wp:inline distT="0" distB="0" distL="0" distR="0" wp14:anchorId="5A129D86" wp14:editId="1731F14D">
            <wp:extent cx="3187700" cy="3138584"/>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rotWithShape="1">
                    <a:blip r:embed="rId48">
                      <a:extLst>
                        <a:ext uri="{28A0092B-C50C-407E-A947-70E740481C1C}">
                          <a14:useLocalDpi xmlns:a14="http://schemas.microsoft.com/office/drawing/2010/main" val="0"/>
                        </a:ext>
                      </a:extLst>
                    </a:blip>
                    <a:srcRect t="6513"/>
                    <a:stretch/>
                  </pic:blipFill>
                  <pic:spPr bwMode="auto">
                    <a:xfrm>
                      <a:off x="0" y="0"/>
                      <a:ext cx="3187700" cy="3138584"/>
                    </a:xfrm>
                    <a:prstGeom prst="rect">
                      <a:avLst/>
                    </a:prstGeom>
                    <a:noFill/>
                    <a:ln>
                      <a:noFill/>
                    </a:ln>
                    <a:extLst>
                      <a:ext uri="{53640926-AAD7-44D8-BBD7-CCE9431645EC}">
                        <a14:shadowObscured xmlns:a14="http://schemas.microsoft.com/office/drawing/2010/main"/>
                      </a:ext>
                    </a:extLst>
                  </pic:spPr>
                </pic:pic>
              </a:graphicData>
            </a:graphic>
          </wp:inline>
        </w:drawing>
      </w:r>
    </w:p>
    <w:p w:rsidR="00141CE4" w:rsidRPr="008365E5" w:rsidRDefault="006D5267" w:rsidP="00141CE4">
      <w:pPr>
        <w:jc w:val="center"/>
        <w:rPr>
          <w:rFonts w:ascii="Times New Roman" w:hAnsi="Times New Roman"/>
          <w:sz w:val="24"/>
          <w:lang w:val="en-US"/>
        </w:rPr>
      </w:pPr>
      <w:r w:rsidRPr="008365E5">
        <w:rPr>
          <w:rFonts w:ascii="Times New Roman" w:hAnsi="Times New Roman"/>
          <w:sz w:val="24"/>
        </w:rPr>
        <w:t xml:space="preserve">Figure </w:t>
      </w:r>
      <w:r w:rsidRPr="008365E5">
        <w:rPr>
          <w:rFonts w:ascii="Times New Roman" w:hAnsi="Times New Roman"/>
          <w:sz w:val="24"/>
        </w:rPr>
        <w:fldChar w:fldCharType="begin"/>
      </w:r>
      <w:r w:rsidRPr="008365E5">
        <w:rPr>
          <w:rFonts w:ascii="Times New Roman" w:hAnsi="Times New Roman"/>
          <w:sz w:val="24"/>
        </w:rPr>
        <w:instrText xml:space="preserve"> SEQ Figure \* ARABIC </w:instrText>
      </w:r>
      <w:r w:rsidRPr="008365E5">
        <w:rPr>
          <w:rFonts w:ascii="Times New Roman" w:hAnsi="Times New Roman"/>
          <w:sz w:val="24"/>
        </w:rPr>
        <w:fldChar w:fldCharType="separate"/>
      </w:r>
      <w:r w:rsidR="006D1494">
        <w:rPr>
          <w:rFonts w:ascii="Times New Roman" w:hAnsi="Times New Roman"/>
          <w:noProof/>
          <w:sz w:val="24"/>
        </w:rPr>
        <w:t>34</w:t>
      </w:r>
      <w:r w:rsidRPr="008365E5">
        <w:rPr>
          <w:rFonts w:ascii="Times New Roman" w:hAnsi="Times New Roman"/>
          <w:sz w:val="24"/>
        </w:rPr>
        <w:fldChar w:fldCharType="end"/>
      </w:r>
      <w:r w:rsidRPr="008365E5">
        <w:rPr>
          <w:rFonts w:ascii="Times New Roman" w:hAnsi="Times New Roman"/>
          <w:sz w:val="24"/>
        </w:rPr>
        <w:t xml:space="preserve">: </w:t>
      </w:r>
      <w:r w:rsidR="00141CE4" w:rsidRPr="008365E5">
        <w:rPr>
          <w:rFonts w:ascii="Times New Roman" w:hAnsi="Times New Roman"/>
          <w:sz w:val="24"/>
          <w:lang w:val="en-US"/>
        </w:rPr>
        <w:t xml:space="preserve">Extraction system of the main cyclotron: ESD – electrostatic deflector, EMC1, EMC2 – extraction magnetic channels, EBM – </w:t>
      </w:r>
      <w:proofErr w:type="gramStart"/>
      <w:r w:rsidR="00141CE4" w:rsidRPr="008365E5">
        <w:rPr>
          <w:rFonts w:ascii="Times New Roman" w:hAnsi="Times New Roman"/>
          <w:sz w:val="24"/>
          <w:lang w:val="en-US"/>
        </w:rPr>
        <w:t>extraction bending</w:t>
      </w:r>
      <w:proofErr w:type="gramEnd"/>
      <w:r w:rsidR="00141CE4" w:rsidRPr="008365E5">
        <w:rPr>
          <w:rFonts w:ascii="Times New Roman" w:hAnsi="Times New Roman"/>
          <w:sz w:val="24"/>
          <w:lang w:val="en-US"/>
        </w:rPr>
        <w:t xml:space="preserve"> magnet.</w:t>
      </w:r>
      <w:r w:rsidR="00141CE4" w:rsidRPr="008365E5">
        <w:rPr>
          <w:rFonts w:ascii="Times New Roman" w:hAnsi="Times New Roman"/>
          <w:color w:val="696363"/>
          <w:sz w:val="24"/>
          <w:lang w:val="en-US"/>
        </w:rPr>
        <w:t>)</w:t>
      </w:r>
    </w:p>
    <w:p w:rsidR="00141CE4" w:rsidRPr="0040107D" w:rsidRDefault="00141CE4" w:rsidP="006D5CBA">
      <w:pPr>
        <w:pStyle w:val="af0"/>
        <w:rPr>
          <w:b/>
          <w:i/>
          <w:lang w:val="en-US"/>
        </w:rPr>
      </w:pPr>
      <w:r w:rsidRPr="0040107D">
        <w:rPr>
          <w:b/>
          <w:i/>
          <w:lang w:val="en-US"/>
        </w:rPr>
        <w:t>Energy Upgrade and Beam Transmission Efficiencies for RIKEN K-70 AVF Cyclotron</w:t>
      </w:r>
    </w:p>
    <w:p w:rsidR="00141CE4" w:rsidRPr="008365E5" w:rsidRDefault="00141CE4" w:rsidP="008365E5">
      <w:pPr>
        <w:pStyle w:val="11"/>
        <w:jc w:val="both"/>
        <w:rPr>
          <w:sz w:val="24"/>
          <w:szCs w:val="24"/>
        </w:rPr>
      </w:pPr>
      <w:r w:rsidRPr="008365E5">
        <w:rPr>
          <w:sz w:val="24"/>
          <w:szCs w:val="24"/>
        </w:rPr>
        <w:t xml:space="preserve">The central region of the RIKEN AVF cyclotron was modified in order to increase the beam energy of protons and M/Q = </w:t>
      </w:r>
      <w:proofErr w:type="gramStart"/>
      <w:r w:rsidRPr="008365E5">
        <w:rPr>
          <w:sz w:val="24"/>
          <w:szCs w:val="24"/>
        </w:rPr>
        <w:t>2</w:t>
      </w:r>
      <w:proofErr w:type="gramEnd"/>
      <w:r w:rsidRPr="008365E5">
        <w:rPr>
          <w:sz w:val="24"/>
          <w:szCs w:val="24"/>
        </w:rPr>
        <w:t xml:space="preserve"> ions, and acceleration tests were performed</w:t>
      </w:r>
      <w:r w:rsidR="00542A96">
        <w:rPr>
          <w:sz w:val="24"/>
          <w:szCs w:val="24"/>
        </w:rPr>
        <w:t>.</w:t>
      </w:r>
      <w:r w:rsidRPr="008365E5">
        <w:rPr>
          <w:sz w:val="24"/>
          <w:szCs w:val="24"/>
        </w:rPr>
        <w:t xml:space="preserve"> In order to increase the beam energies to meet the demands from users for nuclear physics and radioisotope production, the modification of the central region of the cyclotron was designed [</w:t>
      </w:r>
      <w:r w:rsidR="00542A96" w:rsidRPr="00542A96">
        <w:rPr>
          <w:rStyle w:val="a7"/>
          <w:rFonts w:ascii="Times New Roman" w:hAnsi="Times New Roman"/>
          <w:sz w:val="24"/>
          <w:szCs w:val="24"/>
          <w:vertAlign w:val="baseline"/>
        </w:rPr>
        <w:t>5</w:t>
      </w:r>
      <w:r w:rsidRPr="008365E5">
        <w:rPr>
          <w:sz w:val="24"/>
          <w:szCs w:val="24"/>
        </w:rPr>
        <w:t>] and was executed (</w:t>
      </w:r>
      <w:r w:rsidR="00542A96">
        <w:rPr>
          <w:sz w:val="24"/>
          <w:szCs w:val="24"/>
        </w:rPr>
        <w:fldChar w:fldCharType="begin"/>
      </w:r>
      <w:r w:rsidR="00542A96">
        <w:rPr>
          <w:sz w:val="24"/>
          <w:szCs w:val="24"/>
        </w:rPr>
        <w:instrText xml:space="preserve"> REF _Ref513456525 \h </w:instrText>
      </w:r>
      <w:r w:rsidR="00542A96">
        <w:rPr>
          <w:sz w:val="24"/>
          <w:szCs w:val="24"/>
        </w:rPr>
      </w:r>
      <w:r w:rsidR="00542A96">
        <w:rPr>
          <w:sz w:val="24"/>
          <w:szCs w:val="24"/>
        </w:rPr>
        <w:fldChar w:fldCharType="separate"/>
      </w:r>
      <w:r w:rsidR="006D1494" w:rsidRPr="008365E5">
        <w:rPr>
          <w:sz w:val="24"/>
        </w:rPr>
        <w:t xml:space="preserve">Figure </w:t>
      </w:r>
      <w:r w:rsidR="006D1494">
        <w:rPr>
          <w:noProof/>
          <w:sz w:val="24"/>
        </w:rPr>
        <w:t>35</w:t>
      </w:r>
      <w:r w:rsidR="00542A96">
        <w:rPr>
          <w:sz w:val="24"/>
          <w:szCs w:val="24"/>
        </w:rPr>
        <w:fldChar w:fldCharType="end"/>
      </w:r>
      <w:r w:rsidRPr="008365E5">
        <w:rPr>
          <w:sz w:val="24"/>
          <w:szCs w:val="24"/>
        </w:rPr>
        <w:t>). In the tracking simulations, the injection acceptance in the modified central region was not very different from that for the existing structure. In the acceleration tests, we successfully increased the beam energy of protons from 14 MeV to 30 MeV. On the other hand, the transmission efficiencies in the H = 2 operations were lower than those before the modification. Hereafter, we will analyze the results of the acceleration tests and review the structure of the central region.</w:t>
      </w:r>
    </w:p>
    <w:p w:rsidR="00141CE4" w:rsidRPr="008365E5" w:rsidRDefault="00141CE4" w:rsidP="00141CE4">
      <w:pPr>
        <w:jc w:val="center"/>
        <w:rPr>
          <w:rFonts w:ascii="Times New Roman" w:hAnsi="Times New Roman"/>
          <w:sz w:val="24"/>
          <w:lang w:val="en-US"/>
        </w:rPr>
      </w:pPr>
      <w:r w:rsidRPr="008365E5">
        <w:rPr>
          <w:rFonts w:ascii="Times New Roman" w:hAnsi="Times New Roman"/>
          <w:noProof/>
          <w:sz w:val="24"/>
          <w:lang w:val="ru-RU" w:eastAsia="ru-RU"/>
        </w:rPr>
        <w:drawing>
          <wp:inline distT="0" distB="0" distL="0" distR="0" wp14:anchorId="7202E5B8" wp14:editId="7433C05F">
            <wp:extent cx="4016315" cy="2610927"/>
            <wp:effectExtent l="0" t="0" r="381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018538" cy="2612372"/>
                    </a:xfrm>
                    <a:prstGeom prst="rect">
                      <a:avLst/>
                    </a:prstGeom>
                    <a:noFill/>
                    <a:ln>
                      <a:noFill/>
                    </a:ln>
                  </pic:spPr>
                </pic:pic>
              </a:graphicData>
            </a:graphic>
          </wp:inline>
        </w:drawing>
      </w:r>
    </w:p>
    <w:p w:rsidR="00141CE4" w:rsidRDefault="006D5267" w:rsidP="00141CE4">
      <w:pPr>
        <w:jc w:val="center"/>
        <w:rPr>
          <w:rFonts w:ascii="Times New Roman" w:hAnsi="Times New Roman"/>
          <w:sz w:val="24"/>
          <w:lang w:val="en-US"/>
        </w:rPr>
      </w:pPr>
      <w:bookmarkStart w:id="42" w:name="_Ref513456525"/>
      <w:r w:rsidRPr="008365E5">
        <w:rPr>
          <w:rFonts w:ascii="Times New Roman" w:hAnsi="Times New Roman"/>
          <w:sz w:val="24"/>
        </w:rPr>
        <w:t xml:space="preserve">Figure </w:t>
      </w:r>
      <w:r w:rsidRPr="008365E5">
        <w:rPr>
          <w:rFonts w:ascii="Times New Roman" w:hAnsi="Times New Roman"/>
          <w:sz w:val="24"/>
        </w:rPr>
        <w:fldChar w:fldCharType="begin"/>
      </w:r>
      <w:r w:rsidRPr="008365E5">
        <w:rPr>
          <w:rFonts w:ascii="Times New Roman" w:hAnsi="Times New Roman"/>
          <w:sz w:val="24"/>
        </w:rPr>
        <w:instrText xml:space="preserve"> SEQ Figure \* ARABIC </w:instrText>
      </w:r>
      <w:r w:rsidRPr="008365E5">
        <w:rPr>
          <w:rFonts w:ascii="Times New Roman" w:hAnsi="Times New Roman"/>
          <w:sz w:val="24"/>
        </w:rPr>
        <w:fldChar w:fldCharType="separate"/>
      </w:r>
      <w:r w:rsidR="006D1494">
        <w:rPr>
          <w:rFonts w:ascii="Times New Roman" w:hAnsi="Times New Roman"/>
          <w:noProof/>
          <w:sz w:val="24"/>
        </w:rPr>
        <w:t>35</w:t>
      </w:r>
      <w:r w:rsidRPr="008365E5">
        <w:rPr>
          <w:rFonts w:ascii="Times New Roman" w:hAnsi="Times New Roman"/>
          <w:sz w:val="24"/>
        </w:rPr>
        <w:fldChar w:fldCharType="end"/>
      </w:r>
      <w:bookmarkEnd w:id="42"/>
      <w:r w:rsidRPr="008365E5">
        <w:rPr>
          <w:rFonts w:ascii="Times New Roman" w:hAnsi="Times New Roman"/>
          <w:sz w:val="24"/>
        </w:rPr>
        <w:t xml:space="preserve">: </w:t>
      </w:r>
      <w:r w:rsidR="00141CE4" w:rsidRPr="008365E5">
        <w:rPr>
          <w:rFonts w:ascii="Times New Roman" w:hAnsi="Times New Roman"/>
          <w:sz w:val="24"/>
          <w:lang w:val="en-US"/>
        </w:rPr>
        <w:t xml:space="preserve">Photograph of the RF shields around the inflector. </w:t>
      </w:r>
    </w:p>
    <w:p w:rsidR="00136FBF" w:rsidRPr="00542A96" w:rsidRDefault="00136FBF" w:rsidP="00141CE4">
      <w:pPr>
        <w:jc w:val="center"/>
        <w:rPr>
          <w:rFonts w:ascii="Times New Roman" w:hAnsi="Times New Roman"/>
          <w:sz w:val="24"/>
          <w:lang w:val="en-US"/>
        </w:rPr>
      </w:pPr>
    </w:p>
    <w:p w:rsidR="00141CE4" w:rsidRPr="00542A96" w:rsidRDefault="00141CE4" w:rsidP="00141CE4">
      <w:pPr>
        <w:pStyle w:val="af0"/>
        <w:rPr>
          <w:rFonts w:ascii="Times New Roman" w:hAnsi="Times New Roman"/>
          <w:b/>
          <w:i/>
          <w:lang w:val="en-US"/>
        </w:rPr>
      </w:pPr>
      <w:r w:rsidRPr="00542A96">
        <w:rPr>
          <w:rFonts w:ascii="Times New Roman" w:hAnsi="Times New Roman"/>
          <w:b/>
          <w:i/>
          <w:lang w:val="en-US"/>
        </w:rPr>
        <w:lastRenderedPageBreak/>
        <w:t xml:space="preserve">Publications </w:t>
      </w:r>
    </w:p>
    <w:p w:rsidR="00141CE4" w:rsidRPr="00542A96" w:rsidRDefault="00141CE4" w:rsidP="005C1A79">
      <w:pPr>
        <w:numPr>
          <w:ilvl w:val="0"/>
          <w:numId w:val="11"/>
        </w:numPr>
        <w:spacing w:before="100" w:after="100"/>
        <w:rPr>
          <w:rFonts w:ascii="Times New Roman" w:hAnsi="Times New Roman"/>
          <w:sz w:val="24"/>
          <w:lang w:val="en-US"/>
        </w:rPr>
      </w:pPr>
      <w:r w:rsidRPr="00542A96">
        <w:rPr>
          <w:rFonts w:ascii="Times New Roman" w:hAnsi="Times New Roman"/>
          <w:sz w:val="24"/>
          <w:lang w:val="en-US"/>
        </w:rPr>
        <w:t>Modern compact accelerators of cyclotron type for medical applications</w:t>
      </w:r>
      <w:r w:rsidRPr="00542A96">
        <w:rPr>
          <w:rFonts w:ascii="Times New Roman" w:hAnsi="Times New Roman"/>
          <w:sz w:val="24"/>
          <w:lang w:val="en-US"/>
        </w:rPr>
        <w:br/>
      </w:r>
      <w:r w:rsidRPr="00542A96">
        <w:rPr>
          <w:rFonts w:ascii="Times New Roman" w:hAnsi="Times New Roman"/>
          <w:iCs/>
          <w:sz w:val="24"/>
          <w:lang w:val="en-US"/>
        </w:rPr>
        <w:t xml:space="preserve">V. L. Smirnov and S.B. </w:t>
      </w:r>
      <w:proofErr w:type="spellStart"/>
      <w:r w:rsidRPr="00542A96">
        <w:rPr>
          <w:rFonts w:ascii="Times New Roman" w:hAnsi="Times New Roman"/>
          <w:iCs/>
          <w:sz w:val="24"/>
          <w:lang w:val="en-US"/>
        </w:rPr>
        <w:t>Vorozhtsov</w:t>
      </w:r>
      <w:proofErr w:type="spellEnd"/>
      <w:r w:rsidRPr="00542A96">
        <w:rPr>
          <w:rFonts w:ascii="Times New Roman" w:hAnsi="Times New Roman"/>
          <w:iCs/>
          <w:sz w:val="24"/>
          <w:lang w:val="en-US"/>
        </w:rPr>
        <w:t>,</w:t>
      </w:r>
      <w:r w:rsidRPr="00542A96">
        <w:rPr>
          <w:rFonts w:ascii="Times New Roman" w:hAnsi="Times New Roman"/>
          <w:sz w:val="24"/>
          <w:lang w:val="en-US"/>
        </w:rPr>
        <w:t xml:space="preserve"> </w:t>
      </w:r>
      <w:r w:rsidRPr="00542A96">
        <w:rPr>
          <w:rFonts w:ascii="Times New Roman" w:hAnsi="Times New Roman"/>
          <w:iCs/>
          <w:sz w:val="24"/>
          <w:lang w:val="en-US"/>
        </w:rPr>
        <w:t>ISSN 1063-7796, Physics of Particles and Nuclei, 2016, Vol. 47, No. 5, pp. 863–883. © Pleiades Publishing, Ltd., 2016.</w:t>
      </w:r>
    </w:p>
    <w:p w:rsidR="00141CE4" w:rsidRPr="00542A96" w:rsidRDefault="00141CE4" w:rsidP="005C1A79">
      <w:pPr>
        <w:numPr>
          <w:ilvl w:val="0"/>
          <w:numId w:val="11"/>
        </w:numPr>
        <w:spacing w:before="100" w:after="100"/>
        <w:rPr>
          <w:rFonts w:ascii="Times New Roman" w:hAnsi="Times New Roman"/>
          <w:sz w:val="24"/>
          <w:lang w:val="en-US"/>
        </w:rPr>
      </w:pPr>
      <w:r w:rsidRPr="00542A96">
        <w:rPr>
          <w:rFonts w:ascii="Times New Roman" w:hAnsi="Times New Roman"/>
          <w:sz w:val="24"/>
          <w:lang w:val="en-US"/>
        </w:rPr>
        <w:t xml:space="preserve">21st International Conference on Cyclotrons and their Applications, Paul Scherrer Institute, PSI, and the Swiss Federal Institute of Technology, ETH, ETH Zürich, Switzerland. </w:t>
      </w:r>
      <w:r w:rsidRPr="00542A96">
        <w:rPr>
          <w:rFonts w:ascii="Times New Roman" w:hAnsi="Times New Roman"/>
          <w:iCs/>
          <w:sz w:val="24"/>
          <w:lang w:val="en-US"/>
        </w:rPr>
        <w:t xml:space="preserve">The </w:t>
      </w:r>
      <w:proofErr w:type="spellStart"/>
      <w:r w:rsidRPr="00542A96">
        <w:rPr>
          <w:rFonts w:ascii="Times New Roman" w:hAnsi="Times New Roman"/>
          <w:iCs/>
          <w:sz w:val="24"/>
          <w:lang w:val="en-US"/>
        </w:rPr>
        <w:t>Ionetix</w:t>
      </w:r>
      <w:proofErr w:type="spellEnd"/>
      <w:r w:rsidRPr="00542A96">
        <w:rPr>
          <w:rFonts w:ascii="Times New Roman" w:hAnsi="Times New Roman"/>
          <w:iCs/>
          <w:sz w:val="24"/>
          <w:lang w:val="en-US"/>
        </w:rPr>
        <w:t xml:space="preserve"> ION-12SC Compact Superconducting Cyclotron for Production of Medical Isotopes,</w:t>
      </w:r>
      <w:r w:rsidRPr="00542A96">
        <w:rPr>
          <w:rFonts w:ascii="Times New Roman" w:hAnsi="Times New Roman"/>
          <w:sz w:val="24"/>
          <w:lang w:val="en-US"/>
        </w:rPr>
        <w:t xml:space="preserve"> John J Vincent, Gabe Fawley Blosser, Gary Steven Horner, </w:t>
      </w:r>
      <w:proofErr w:type="spellStart"/>
      <w:r w:rsidRPr="00542A96">
        <w:rPr>
          <w:rFonts w:ascii="Times New Roman" w:hAnsi="Times New Roman"/>
          <w:sz w:val="24"/>
          <w:lang w:val="en-US"/>
        </w:rPr>
        <w:t>Xiaoyu</w:t>
      </w:r>
      <w:proofErr w:type="spellEnd"/>
      <w:r w:rsidRPr="00542A96">
        <w:rPr>
          <w:rFonts w:ascii="Times New Roman" w:hAnsi="Times New Roman"/>
          <w:sz w:val="24"/>
          <w:lang w:val="en-US"/>
        </w:rPr>
        <w:t xml:space="preserve"> Wu, Victor Smirnov, Sergey </w:t>
      </w:r>
      <w:proofErr w:type="spellStart"/>
      <w:r w:rsidRPr="00542A96">
        <w:rPr>
          <w:rFonts w:ascii="Times New Roman" w:hAnsi="Times New Roman"/>
          <w:sz w:val="24"/>
          <w:lang w:val="en-US"/>
        </w:rPr>
        <w:t>Vorozhtsov</w:t>
      </w:r>
      <w:proofErr w:type="spellEnd"/>
      <w:r w:rsidRPr="00542A96">
        <w:rPr>
          <w:rFonts w:ascii="Times New Roman" w:hAnsi="Times New Roman"/>
          <w:sz w:val="24"/>
          <w:lang w:val="en-US"/>
        </w:rPr>
        <w:t>, 2016.</w:t>
      </w:r>
    </w:p>
    <w:p w:rsidR="00141CE4" w:rsidRPr="00542A96" w:rsidRDefault="00141CE4" w:rsidP="005C1A79">
      <w:pPr>
        <w:numPr>
          <w:ilvl w:val="0"/>
          <w:numId w:val="11"/>
        </w:numPr>
        <w:spacing w:before="100" w:after="100"/>
        <w:rPr>
          <w:rFonts w:ascii="Times New Roman" w:hAnsi="Times New Roman"/>
          <w:sz w:val="24"/>
          <w:lang w:val="en-US"/>
        </w:rPr>
      </w:pPr>
      <w:r w:rsidRPr="00542A96">
        <w:rPr>
          <w:rFonts w:ascii="Times New Roman" w:hAnsi="Times New Roman"/>
          <w:sz w:val="24"/>
          <w:lang w:val="en-US"/>
        </w:rPr>
        <w:t>12th European Conference on Accelerators in Applied Research and Technology (ECAART12),</w:t>
      </w:r>
      <w:r w:rsidRPr="00542A96">
        <w:rPr>
          <w:rStyle w:val="st"/>
          <w:rFonts w:ascii="Times New Roman" w:hAnsi="Times New Roman"/>
          <w:color w:val="545454"/>
          <w:sz w:val="24"/>
          <w:lang w:val="en-US"/>
        </w:rPr>
        <w:t xml:space="preserve"> </w:t>
      </w:r>
      <w:proofErr w:type="spellStart"/>
      <w:r w:rsidRPr="00542A96">
        <w:rPr>
          <w:rStyle w:val="st"/>
          <w:rFonts w:ascii="Times New Roman" w:hAnsi="Times New Roman"/>
          <w:color w:val="545454"/>
          <w:sz w:val="24"/>
          <w:lang w:val="en-US"/>
        </w:rPr>
        <w:t>Jyväskylä</w:t>
      </w:r>
      <w:proofErr w:type="spellEnd"/>
      <w:r w:rsidRPr="00542A96">
        <w:rPr>
          <w:rStyle w:val="st"/>
          <w:rFonts w:ascii="Times New Roman" w:hAnsi="Times New Roman"/>
          <w:color w:val="545454"/>
          <w:sz w:val="24"/>
          <w:lang w:val="en-US"/>
        </w:rPr>
        <w:t>,</w:t>
      </w:r>
      <w:r w:rsidRPr="00542A96">
        <w:rPr>
          <w:rFonts w:ascii="Times New Roman" w:hAnsi="Times New Roman"/>
          <w:color w:val="545454"/>
          <w:sz w:val="24"/>
          <w:shd w:val="clear" w:color="auto" w:fill="FFFFFF"/>
          <w:lang w:val="en-US"/>
        </w:rPr>
        <w:t xml:space="preserve"> 3–8 July 2016</w:t>
      </w:r>
      <w:r w:rsidRPr="00542A96">
        <w:rPr>
          <w:rFonts w:ascii="Times New Roman" w:hAnsi="Times New Roman"/>
          <w:sz w:val="24"/>
          <w:lang w:val="en-US"/>
        </w:rPr>
        <w:t xml:space="preserve">, University of </w:t>
      </w:r>
      <w:proofErr w:type="spellStart"/>
      <w:r w:rsidRPr="00542A96">
        <w:rPr>
          <w:rStyle w:val="st"/>
          <w:rFonts w:ascii="Times New Roman" w:hAnsi="Times New Roman"/>
          <w:color w:val="545454"/>
          <w:sz w:val="24"/>
          <w:lang w:val="en-US"/>
        </w:rPr>
        <w:t>Jyväskylä</w:t>
      </w:r>
      <w:proofErr w:type="spellEnd"/>
      <w:r w:rsidRPr="00542A96">
        <w:rPr>
          <w:rFonts w:ascii="Times New Roman" w:hAnsi="Times New Roman"/>
          <w:sz w:val="24"/>
          <w:lang w:val="en-US"/>
        </w:rPr>
        <w:t xml:space="preserve">; </w:t>
      </w:r>
      <w:r w:rsidRPr="00542A96">
        <w:rPr>
          <w:rFonts w:ascii="Times New Roman" w:hAnsi="Times New Roman"/>
          <w:color w:val="545454"/>
          <w:sz w:val="24"/>
          <w:shd w:val="clear" w:color="auto" w:fill="FFFFFF"/>
          <w:lang w:val="en-US"/>
        </w:rPr>
        <w:t>3–8 July 2016</w:t>
      </w:r>
      <w:r w:rsidRPr="00542A96">
        <w:rPr>
          <w:rFonts w:ascii="Times New Roman" w:hAnsi="Times New Roman"/>
          <w:sz w:val="24"/>
          <w:lang w:val="en-US"/>
        </w:rPr>
        <w:t>, Finland</w:t>
      </w:r>
      <w:r w:rsidRPr="00542A96">
        <w:rPr>
          <w:rFonts w:ascii="Times New Roman" w:hAnsi="Times New Roman"/>
          <w:sz w:val="24"/>
          <w:lang w:val="en-US"/>
        </w:rPr>
        <w:br/>
      </w:r>
      <w:r w:rsidRPr="00542A96">
        <w:rPr>
          <w:rFonts w:ascii="Times New Roman" w:hAnsi="Times New Roman"/>
          <w:iCs/>
          <w:sz w:val="24"/>
          <w:lang w:val="en-US"/>
        </w:rPr>
        <w:t>Approach for Realization of High Intensity Cyclotron Beam,</w:t>
      </w:r>
      <w:r w:rsidRPr="00542A96">
        <w:rPr>
          <w:rFonts w:ascii="Times New Roman" w:hAnsi="Times New Roman"/>
          <w:sz w:val="24"/>
          <w:lang w:val="en-US"/>
        </w:rPr>
        <w:t xml:space="preserve"> Masao Nakao, Satoru </w:t>
      </w:r>
      <w:proofErr w:type="spellStart"/>
      <w:r w:rsidRPr="00542A96">
        <w:rPr>
          <w:rFonts w:ascii="Times New Roman" w:hAnsi="Times New Roman"/>
          <w:sz w:val="24"/>
          <w:lang w:val="en-US"/>
        </w:rPr>
        <w:t>Hojo</w:t>
      </w:r>
      <w:proofErr w:type="spellEnd"/>
      <w:r w:rsidRPr="00542A96">
        <w:rPr>
          <w:rFonts w:ascii="Times New Roman" w:hAnsi="Times New Roman"/>
          <w:sz w:val="24"/>
          <w:lang w:val="en-US"/>
        </w:rPr>
        <w:t xml:space="preserve">, Ken </w:t>
      </w:r>
      <w:proofErr w:type="spellStart"/>
      <w:r w:rsidRPr="00542A96">
        <w:rPr>
          <w:rFonts w:ascii="Times New Roman" w:hAnsi="Times New Roman"/>
          <w:sz w:val="24"/>
          <w:lang w:val="en-US"/>
        </w:rPr>
        <w:t>Katagiri</w:t>
      </w:r>
      <w:proofErr w:type="spellEnd"/>
      <w:r w:rsidRPr="00542A96">
        <w:rPr>
          <w:rFonts w:ascii="Times New Roman" w:hAnsi="Times New Roman"/>
          <w:sz w:val="24"/>
          <w:lang w:val="en-US"/>
        </w:rPr>
        <w:t xml:space="preserve">, </w:t>
      </w:r>
      <w:proofErr w:type="spellStart"/>
      <w:r w:rsidRPr="00542A96">
        <w:rPr>
          <w:rFonts w:ascii="Times New Roman" w:hAnsi="Times New Roman"/>
          <w:sz w:val="24"/>
          <w:lang w:val="en-US"/>
        </w:rPr>
        <w:t>Akinori</w:t>
      </w:r>
      <w:proofErr w:type="spellEnd"/>
      <w:r w:rsidRPr="00542A96">
        <w:rPr>
          <w:rFonts w:ascii="Times New Roman" w:hAnsi="Times New Roman"/>
          <w:sz w:val="24"/>
          <w:lang w:val="en-US"/>
        </w:rPr>
        <w:t xml:space="preserve"> </w:t>
      </w:r>
      <w:proofErr w:type="spellStart"/>
      <w:r w:rsidRPr="00542A96">
        <w:rPr>
          <w:rFonts w:ascii="Times New Roman" w:hAnsi="Times New Roman"/>
          <w:sz w:val="24"/>
          <w:lang w:val="en-US"/>
        </w:rPr>
        <w:t>Sugiura</w:t>
      </w:r>
      <w:proofErr w:type="spellEnd"/>
      <w:r w:rsidRPr="00542A96">
        <w:rPr>
          <w:rFonts w:ascii="Times New Roman" w:hAnsi="Times New Roman"/>
          <w:sz w:val="24"/>
          <w:lang w:val="en-US"/>
        </w:rPr>
        <w:t xml:space="preserve">, Takashi </w:t>
      </w:r>
      <w:proofErr w:type="spellStart"/>
      <w:r w:rsidRPr="00542A96">
        <w:rPr>
          <w:rFonts w:ascii="Times New Roman" w:hAnsi="Times New Roman"/>
          <w:sz w:val="24"/>
          <w:lang w:val="en-US"/>
        </w:rPr>
        <w:t>Wakui</w:t>
      </w:r>
      <w:proofErr w:type="spellEnd"/>
      <w:r w:rsidRPr="00542A96">
        <w:rPr>
          <w:rFonts w:ascii="Times New Roman" w:hAnsi="Times New Roman"/>
          <w:sz w:val="24"/>
          <w:lang w:val="en-US"/>
        </w:rPr>
        <w:t xml:space="preserve">, Akira Noda, Nobuyuki Miyahara, Koji Noda, Victor L. Smirnov, Sergey B. </w:t>
      </w:r>
      <w:proofErr w:type="spellStart"/>
      <w:r w:rsidRPr="00542A96">
        <w:rPr>
          <w:rFonts w:ascii="Times New Roman" w:hAnsi="Times New Roman"/>
          <w:sz w:val="24"/>
          <w:lang w:val="en-US"/>
        </w:rPr>
        <w:t>Vorozhtsov</w:t>
      </w:r>
      <w:proofErr w:type="spellEnd"/>
      <w:r w:rsidRPr="00542A96">
        <w:rPr>
          <w:rFonts w:ascii="Times New Roman" w:hAnsi="Times New Roman"/>
          <w:sz w:val="24"/>
          <w:lang w:val="en-US"/>
        </w:rPr>
        <w:t xml:space="preserve">, Akira </w:t>
      </w:r>
      <w:proofErr w:type="spellStart"/>
      <w:r w:rsidRPr="00542A96">
        <w:rPr>
          <w:rFonts w:ascii="Times New Roman" w:hAnsi="Times New Roman"/>
          <w:sz w:val="24"/>
          <w:lang w:val="en-US"/>
        </w:rPr>
        <w:t>Goto</w:t>
      </w:r>
      <w:proofErr w:type="spellEnd"/>
      <w:r w:rsidRPr="00542A96">
        <w:rPr>
          <w:rFonts w:ascii="Times New Roman" w:hAnsi="Times New Roman"/>
          <w:sz w:val="24"/>
          <w:lang w:val="en-US"/>
        </w:rPr>
        <w:t>, 2016.</w:t>
      </w:r>
    </w:p>
    <w:p w:rsidR="00141CE4" w:rsidRPr="00542A96" w:rsidRDefault="00141CE4" w:rsidP="005C1A79">
      <w:pPr>
        <w:numPr>
          <w:ilvl w:val="0"/>
          <w:numId w:val="11"/>
        </w:numPr>
        <w:rPr>
          <w:rFonts w:ascii="Times New Roman" w:hAnsi="Times New Roman"/>
          <w:sz w:val="24"/>
          <w:lang w:val="en-US"/>
        </w:rPr>
      </w:pPr>
      <w:r w:rsidRPr="00542A96">
        <w:rPr>
          <w:rFonts w:ascii="Times New Roman" w:hAnsi="Times New Roman"/>
          <w:sz w:val="24"/>
          <w:lang w:val="en-US"/>
        </w:rPr>
        <w:t xml:space="preserve">21st International Conference on Cyclotrons and their Applications, Paul Scherrer Institute, PSI, and the Swiss Federal Institute of Technology, ETH, ETH Zürich, Switzerland. </w:t>
      </w:r>
      <w:r w:rsidRPr="00542A96">
        <w:rPr>
          <w:rFonts w:ascii="Times New Roman" w:hAnsi="Times New Roman"/>
          <w:iCs/>
          <w:sz w:val="24"/>
          <w:lang w:val="en-US"/>
        </w:rPr>
        <w:t>A Coupled Cyclotron Solution for Carbon Ions Acceleration,</w:t>
      </w:r>
      <w:r w:rsidRPr="00542A96">
        <w:rPr>
          <w:rFonts w:ascii="Times New Roman" w:hAnsi="Times New Roman"/>
          <w:sz w:val="24"/>
          <w:lang w:val="en-US"/>
        </w:rPr>
        <w:t xml:space="preserve"> Victor Smirnov, Sergey </w:t>
      </w:r>
      <w:proofErr w:type="spellStart"/>
      <w:r w:rsidRPr="00542A96">
        <w:rPr>
          <w:rFonts w:ascii="Times New Roman" w:hAnsi="Times New Roman"/>
          <w:sz w:val="24"/>
          <w:lang w:val="en-US"/>
        </w:rPr>
        <w:t>Vorozhtsov</w:t>
      </w:r>
      <w:proofErr w:type="spellEnd"/>
      <w:r w:rsidRPr="00542A96">
        <w:rPr>
          <w:rFonts w:ascii="Times New Roman" w:hAnsi="Times New Roman"/>
          <w:sz w:val="24"/>
          <w:lang w:val="en-US"/>
        </w:rPr>
        <w:t>, 2016.</w:t>
      </w:r>
    </w:p>
    <w:p w:rsidR="00542A96" w:rsidRPr="00542A96" w:rsidRDefault="00542A96" w:rsidP="005C1A79">
      <w:pPr>
        <w:numPr>
          <w:ilvl w:val="0"/>
          <w:numId w:val="11"/>
        </w:numPr>
        <w:rPr>
          <w:rFonts w:ascii="Times New Roman" w:hAnsi="Times New Roman"/>
          <w:sz w:val="24"/>
          <w:lang w:val="en-US"/>
        </w:rPr>
      </w:pPr>
      <w:r w:rsidRPr="00542A96">
        <w:rPr>
          <w:rFonts w:ascii="Times New Roman" w:hAnsi="Times New Roman"/>
          <w:sz w:val="24"/>
          <w:lang w:val="en-US"/>
        </w:rPr>
        <w:t xml:space="preserve">S. B. </w:t>
      </w:r>
      <w:proofErr w:type="spellStart"/>
      <w:r w:rsidRPr="00542A96">
        <w:rPr>
          <w:rFonts w:ascii="Times New Roman" w:hAnsi="Times New Roman"/>
          <w:sz w:val="24"/>
          <w:lang w:val="en-US"/>
        </w:rPr>
        <w:t>Vorozhtsov</w:t>
      </w:r>
      <w:proofErr w:type="spellEnd"/>
      <w:r w:rsidRPr="00542A96">
        <w:rPr>
          <w:rFonts w:ascii="Times New Roman" w:hAnsi="Times New Roman"/>
          <w:sz w:val="24"/>
          <w:lang w:val="en-US"/>
        </w:rPr>
        <w:t xml:space="preserve">, V. Smirnov, and A. </w:t>
      </w:r>
      <w:proofErr w:type="spellStart"/>
      <w:r w:rsidRPr="00542A96">
        <w:rPr>
          <w:rFonts w:ascii="Times New Roman" w:hAnsi="Times New Roman"/>
          <w:sz w:val="24"/>
          <w:lang w:val="en-US"/>
        </w:rPr>
        <w:t>Goto</w:t>
      </w:r>
      <w:proofErr w:type="spellEnd"/>
      <w:r w:rsidRPr="00542A96">
        <w:rPr>
          <w:rFonts w:ascii="Times New Roman" w:hAnsi="Times New Roman"/>
          <w:sz w:val="24"/>
          <w:lang w:val="en-US"/>
        </w:rPr>
        <w:t xml:space="preserve">., “Modification of the central region in the RIKEN AVF cyclotron for acceleration at the H=1 RF harmonic,” in </w:t>
      </w:r>
      <w:r w:rsidRPr="00542A96">
        <w:rPr>
          <w:rFonts w:ascii="Times New Roman" w:hAnsi="Times New Roman"/>
          <w:i/>
          <w:iCs/>
          <w:sz w:val="24"/>
          <w:lang w:val="en-US"/>
        </w:rPr>
        <w:t>Proc. Cyclotrons’10</w:t>
      </w:r>
      <w:r w:rsidRPr="00542A96">
        <w:rPr>
          <w:rFonts w:ascii="Times New Roman" w:hAnsi="Times New Roman"/>
          <w:sz w:val="24"/>
          <w:lang w:val="en-US"/>
        </w:rPr>
        <w:t>, Sept. 2010, pp. 138–140.</w:t>
      </w:r>
    </w:p>
    <w:sectPr w:rsidR="00542A96" w:rsidRPr="00542A96" w:rsidSect="005D7F8A">
      <w:footerReference w:type="default" r:id="rId50"/>
      <w:footnotePr>
        <w:pos w:val="beneathText"/>
        <w:numFmt w:val="chicago"/>
      </w:footnotePr>
      <w:endnotePr>
        <w:numFmt w:val="decimal"/>
      </w:endnotePr>
      <w:type w:val="continuous"/>
      <w:pgSz w:w="11907" w:h="16840" w:code="9"/>
      <w:pgMar w:top="2098" w:right="1134" w:bottom="1077" w:left="1134" w:header="2098" w:footer="1077" w:gutter="0"/>
      <w:cols w:space="28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7620" w:rsidRDefault="008F7620"/>
  </w:endnote>
  <w:endnote w:type="continuationSeparator" w:id="0">
    <w:p w:rsidR="008F7620" w:rsidRDefault="008F76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Times">
    <w:altName w:val="Cambria"/>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00004FF" w:usb2="00000000" w:usb3="00000000" w:csb0="0000019F" w:csb1="00000000"/>
  </w:font>
  <w:font w:name="Consolas">
    <w:panose1 w:val="020B0609020204030204"/>
    <w:charset w:val="CC"/>
    <w:family w:val="modern"/>
    <w:pitch w:val="fixed"/>
    <w:sig w:usb0="E00006FF" w:usb1="0000FCFF" w:usb2="00000001" w:usb3="00000000" w:csb0="0000019F" w:csb1="00000000"/>
  </w:font>
  <w:font w:name="Cambria Math">
    <w:panose1 w:val="02040503050406030204"/>
    <w:charset w:val="CC"/>
    <w:family w:val="roman"/>
    <w:pitch w:val="variable"/>
    <w:sig w:usb0="E00006FF" w:usb1="420024FF" w:usb2="02000000" w:usb3="00000000" w:csb0="0000019F" w:csb1="00000000"/>
  </w:font>
  <w:font w:name="NewtonA-Italic">
    <w:altName w:val="Times New Roman"/>
    <w:panose1 w:val="00000000000000000000"/>
    <w:charset w:val="CC"/>
    <w:family w:val="auto"/>
    <w:notTrueType/>
    <w:pitch w:val="default"/>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MS PGothic">
    <w:panose1 w:val="020B0600070205080204"/>
    <w:charset w:val="80"/>
    <w:family w:val="swiss"/>
    <w:pitch w:val="variable"/>
    <w:sig w:usb0="E00002FF" w:usb1="6AC7FDFB" w:usb2="08000012" w:usb3="00000000" w:csb0="0002009F" w:csb1="00000000"/>
  </w:font>
  <w:font w:name="ヒラギノ角ゴ ProN W3">
    <w:panose1 w:val="00000000000000000000"/>
    <w:charset w:val="80"/>
    <w:family w:val="roman"/>
    <w:notTrueType/>
    <w:pitch w:val="default"/>
    <w:sig w:usb0="00000001" w:usb1="08070000" w:usb2="00000010" w:usb3="00000000" w:csb0="00020000" w:csb1="00000000"/>
  </w:font>
  <w:font w:name="+mn-ea">
    <w:panose1 w:val="00000000000000000000"/>
    <w:charset w:val="00"/>
    <w:family w:val="roman"/>
    <w:notTrueType/>
    <w:pitch w:val="default"/>
  </w:font>
  <w:font w:name="+mj-ea">
    <w:panose1 w:val="00000000000000000000"/>
    <w:charset w:val="00"/>
    <w:family w:val="roman"/>
    <w:notTrueType/>
    <w:pitch w:val="default"/>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9209214"/>
      <w:docPartObj>
        <w:docPartGallery w:val="Page Numbers (Bottom of Page)"/>
        <w:docPartUnique/>
      </w:docPartObj>
    </w:sdtPr>
    <w:sdtEndPr/>
    <w:sdtContent>
      <w:p w:rsidR="00896BDA" w:rsidRDefault="00896BDA">
        <w:pPr>
          <w:pStyle w:val="afd"/>
          <w:jc w:val="center"/>
        </w:pPr>
        <w:r>
          <w:fldChar w:fldCharType="begin"/>
        </w:r>
        <w:r>
          <w:instrText>PAGE   \* MERGEFORMAT</w:instrText>
        </w:r>
        <w:r>
          <w:fldChar w:fldCharType="separate"/>
        </w:r>
        <w:r w:rsidR="00987BD1" w:rsidRPr="00987BD1">
          <w:rPr>
            <w:noProof/>
            <w:lang w:val="ru-RU"/>
          </w:rPr>
          <w:t>20</w:t>
        </w:r>
        <w:r>
          <w:fldChar w:fldCharType="end"/>
        </w:r>
      </w:p>
    </w:sdtContent>
  </w:sdt>
  <w:p w:rsidR="00896BDA" w:rsidRDefault="00896BDA">
    <w:pPr>
      <w:pStyle w:val="af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7620" w:rsidRDefault="008F7620">
      <w:r>
        <w:separator/>
      </w:r>
    </w:p>
  </w:footnote>
  <w:footnote w:type="continuationSeparator" w:id="0">
    <w:p w:rsidR="008F7620" w:rsidRDefault="008F7620">
      <w:r>
        <w:continuationSeparator/>
      </w:r>
    </w:p>
  </w:footnote>
  <w:footnote w:id="1">
    <w:p w:rsidR="00506D35" w:rsidRDefault="00506D35" w:rsidP="00141CE4">
      <w:pPr>
        <w:rPr>
          <w:lang w:val="en-US"/>
        </w:rPr>
      </w:pPr>
      <w:r>
        <w:rPr>
          <w:lang w:val="ru-RU"/>
        </w:rPr>
        <w:t>Гни</w:t>
      </w:r>
      <w:r w:rsidRPr="00EA788C">
        <w:rPr>
          <w:lang w:val="en-US"/>
        </w:rPr>
        <w:t xml:space="preserve"> </w:t>
      </w:r>
      <w:r>
        <w:rPr>
          <w:rStyle w:val="a7"/>
        </w:rPr>
        <w:footnoteRef/>
      </w:r>
      <w:r>
        <w:rPr>
          <w:lang w:val="en-US"/>
        </w:rPr>
        <w:t xml:space="preserve"> </w:t>
      </w:r>
      <w:r>
        <w:rPr>
          <w:iCs/>
          <w:szCs w:val="20"/>
          <w:lang w:val="en-US"/>
        </w:rPr>
        <w:t>X. Wu</w:t>
      </w:r>
      <w:r>
        <w:rPr>
          <w:rFonts w:eastAsia="+mn-ea"/>
          <w:kern w:val="24"/>
          <w:lang w:val="en-US"/>
        </w:rPr>
        <w:t>. Private Communication. Aug.2017.</w:t>
      </w:r>
      <w:r>
        <w:rPr>
          <w:rFonts w:eastAsia="+mn-ea"/>
          <w:lang w:val="en-US"/>
        </w:rPr>
        <w:t xml:space="preserve"> </w:t>
      </w:r>
    </w:p>
  </w:footnote>
  <w:footnote w:id="2">
    <w:p w:rsidR="00506D35" w:rsidRDefault="00506D35" w:rsidP="00141CE4">
      <w:pPr>
        <w:rPr>
          <w:lang w:val="en-US"/>
        </w:rPr>
      </w:pPr>
      <w:r>
        <w:rPr>
          <w:rStyle w:val="a7"/>
        </w:rPr>
        <w:footnoteRef/>
      </w:r>
      <w:r>
        <w:rPr>
          <w:lang w:val="en-US"/>
        </w:rPr>
        <w:t xml:space="preserve"> </w:t>
      </w:r>
      <w:r>
        <w:rPr>
          <w:iCs/>
          <w:szCs w:val="20"/>
          <w:lang w:val="en-US"/>
        </w:rPr>
        <w:t xml:space="preserve">V. </w:t>
      </w:r>
      <w:proofErr w:type="spellStart"/>
      <w:r>
        <w:rPr>
          <w:iCs/>
          <w:szCs w:val="20"/>
          <w:lang w:val="en-US"/>
        </w:rPr>
        <w:t>Derenchuk</w:t>
      </w:r>
      <w:proofErr w:type="spellEnd"/>
      <w:r>
        <w:rPr>
          <w:iCs/>
          <w:szCs w:val="20"/>
          <w:lang w:val="en-US"/>
        </w:rPr>
        <w:t xml:space="preserve"> et al</w:t>
      </w:r>
      <w:r>
        <w:rPr>
          <w:rFonts w:eastAsia="+mn-ea"/>
          <w:kern w:val="24"/>
          <w:lang w:val="en-US"/>
        </w:rPr>
        <w:t xml:space="preserve">. </w:t>
      </w:r>
      <w:r>
        <w:rPr>
          <w:lang w:val="en-US"/>
        </w:rPr>
        <w:t xml:space="preserve">Application of Superconducting Technology for Proton Therapy. </w:t>
      </w:r>
      <w:r>
        <w:rPr>
          <w:shd w:val="clear" w:color="auto" w:fill="FFFFFF"/>
          <w:lang w:val="en-US"/>
        </w:rPr>
        <w:t>NAPAC2016 – Proceedings, Chicago, IL, USA, October 9-14, 2016.</w:t>
      </w:r>
      <w:r>
        <w:rPr>
          <w:rFonts w:eastAsia="+mn-ea"/>
          <w:lang w:val="en-US"/>
        </w:rPr>
        <w:t xml:space="preserve"> </w:t>
      </w:r>
    </w:p>
  </w:footnote>
  <w:footnote w:id="3">
    <w:p w:rsidR="00506D35" w:rsidRDefault="00506D35" w:rsidP="00141CE4">
      <w:pPr>
        <w:pStyle w:val="11"/>
        <w:ind w:firstLine="0"/>
        <w:rPr>
          <w:sz w:val="20"/>
        </w:rPr>
      </w:pPr>
      <w:r>
        <w:rPr>
          <w:rStyle w:val="a7"/>
        </w:rPr>
        <w:footnoteRef/>
      </w:r>
      <w:r>
        <w:t xml:space="preserve"> </w:t>
      </w:r>
      <w:r>
        <w:rPr>
          <w:rFonts w:eastAsia="+mn-ea"/>
          <w:bCs/>
          <w:kern w:val="24"/>
          <w:sz w:val="20"/>
        </w:rPr>
        <w:t>V. Smirnov</w:t>
      </w:r>
      <w:r>
        <w:rPr>
          <w:rFonts w:eastAsia="+mn-ea"/>
          <w:kern w:val="24"/>
          <w:sz w:val="20"/>
        </w:rPr>
        <w:t xml:space="preserve">, S. </w:t>
      </w:r>
      <w:proofErr w:type="spellStart"/>
      <w:r>
        <w:rPr>
          <w:rFonts w:eastAsia="+mn-ea"/>
          <w:kern w:val="24"/>
          <w:sz w:val="20"/>
        </w:rPr>
        <w:t>Vorozhtsov</w:t>
      </w:r>
      <w:proofErr w:type="spellEnd"/>
      <w:r>
        <w:rPr>
          <w:rFonts w:eastAsia="+mn-ea"/>
          <w:kern w:val="24"/>
          <w:sz w:val="20"/>
        </w:rPr>
        <w:t xml:space="preserve">, Z. Neville, G. Blosser, X. Wu, and J. Vincent. </w:t>
      </w:r>
      <w:r>
        <w:rPr>
          <w:rFonts w:eastAsia="+mj-ea"/>
          <w:sz w:val="20"/>
        </w:rPr>
        <w:t xml:space="preserve">Computer Simulations on Manufacture and Assembly Tolerances for a Superconducting Cyclotron. </w:t>
      </w:r>
      <w:r>
        <w:rPr>
          <w:rFonts w:eastAsia="+mn-ea"/>
          <w:sz w:val="20"/>
        </w:rPr>
        <w:t xml:space="preserve">DLNP Seminar on “Problems of charged particles accelerators”, June 8, 2017. </w:t>
      </w:r>
    </w:p>
    <w:p w:rsidR="00506D35" w:rsidRDefault="00506D35" w:rsidP="00141CE4">
      <w:pPr>
        <w:pStyle w:val="a5"/>
        <w:rPr>
          <w:sz w:val="20"/>
          <w:lang w:val="en-US"/>
        </w:rPr>
      </w:pPr>
    </w:p>
  </w:footnote>
  <w:footnote w:id="4">
    <w:p w:rsidR="00506D35" w:rsidRDefault="00506D35" w:rsidP="00141CE4">
      <w:pPr>
        <w:pStyle w:val="11"/>
        <w:ind w:firstLine="0"/>
      </w:pPr>
      <w:r>
        <w:rPr>
          <w:rStyle w:val="a7"/>
        </w:rPr>
        <w:footnoteRef/>
      </w:r>
      <w:r>
        <w:t xml:space="preserve"> </w:t>
      </w:r>
      <w:r>
        <w:rPr>
          <w:color w:val="1A171B"/>
          <w:sz w:val="20"/>
          <w:szCs w:val="20"/>
        </w:rPr>
        <w:t xml:space="preserve">V. Smirnov and S. </w:t>
      </w:r>
      <w:proofErr w:type="spellStart"/>
      <w:r>
        <w:rPr>
          <w:color w:val="1A171B"/>
          <w:sz w:val="20"/>
          <w:szCs w:val="20"/>
        </w:rPr>
        <w:t>Vorozhtsov</w:t>
      </w:r>
      <w:proofErr w:type="spellEnd"/>
      <w:r>
        <w:rPr>
          <w:color w:val="1A171B"/>
          <w:sz w:val="20"/>
          <w:szCs w:val="20"/>
        </w:rPr>
        <w:t xml:space="preserve">. </w:t>
      </w:r>
      <w:r>
        <w:rPr>
          <w:sz w:val="20"/>
          <w:szCs w:val="20"/>
        </w:rPr>
        <w:t xml:space="preserve">Feasibility Study of a Cyclotron Complex for Hadron Therapy. Intended for publication in NIMA. </w:t>
      </w:r>
      <w:proofErr w:type="gramStart"/>
      <w:r>
        <w:rPr>
          <w:sz w:val="20"/>
          <w:szCs w:val="20"/>
        </w:rPr>
        <w:t>October,</w:t>
      </w:r>
      <w:proofErr w:type="gramEnd"/>
      <w:r>
        <w:rPr>
          <w:sz w:val="20"/>
          <w:szCs w:val="20"/>
        </w:rPr>
        <w:t xml:space="preserve"> 2017.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9F77FA"/>
    <w:multiLevelType w:val="hybridMultilevel"/>
    <w:tmpl w:val="D382D1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AB70E9"/>
    <w:multiLevelType w:val="hybridMultilevel"/>
    <w:tmpl w:val="E9C6CF2C"/>
    <w:lvl w:ilvl="0" w:tplc="65E44BD4">
      <w:start w:val="1"/>
      <w:numFmt w:val="bullet"/>
      <w:lvlText w:val=""/>
      <w:lvlJc w:val="left"/>
      <w:pPr>
        <w:tabs>
          <w:tab w:val="num" w:pos="720"/>
        </w:tabs>
        <w:ind w:left="720" w:hanging="360"/>
      </w:pPr>
      <w:rPr>
        <w:rFonts w:ascii="Wingdings" w:hAnsi="Wingdings" w:hint="default"/>
      </w:rPr>
    </w:lvl>
    <w:lvl w:ilvl="1" w:tplc="63C27542">
      <w:start w:val="190"/>
      <w:numFmt w:val="bullet"/>
      <w:lvlText w:val=""/>
      <w:lvlJc w:val="left"/>
      <w:pPr>
        <w:tabs>
          <w:tab w:val="num" w:pos="1440"/>
        </w:tabs>
        <w:ind w:left="1440" w:hanging="360"/>
      </w:pPr>
      <w:rPr>
        <w:rFonts w:ascii="Wingdings" w:hAnsi="Wingdings" w:hint="default"/>
      </w:rPr>
    </w:lvl>
    <w:lvl w:ilvl="2" w:tplc="02AA710E" w:tentative="1">
      <w:start w:val="1"/>
      <w:numFmt w:val="bullet"/>
      <w:lvlText w:val=""/>
      <w:lvlJc w:val="left"/>
      <w:pPr>
        <w:tabs>
          <w:tab w:val="num" w:pos="2160"/>
        </w:tabs>
        <w:ind w:left="2160" w:hanging="360"/>
      </w:pPr>
      <w:rPr>
        <w:rFonts w:ascii="Wingdings" w:hAnsi="Wingdings" w:hint="default"/>
      </w:rPr>
    </w:lvl>
    <w:lvl w:ilvl="3" w:tplc="941EA61A" w:tentative="1">
      <w:start w:val="1"/>
      <w:numFmt w:val="bullet"/>
      <w:lvlText w:val=""/>
      <w:lvlJc w:val="left"/>
      <w:pPr>
        <w:tabs>
          <w:tab w:val="num" w:pos="2880"/>
        </w:tabs>
        <w:ind w:left="2880" w:hanging="360"/>
      </w:pPr>
      <w:rPr>
        <w:rFonts w:ascii="Wingdings" w:hAnsi="Wingdings" w:hint="default"/>
      </w:rPr>
    </w:lvl>
    <w:lvl w:ilvl="4" w:tplc="C8DE5FF0" w:tentative="1">
      <w:start w:val="1"/>
      <w:numFmt w:val="bullet"/>
      <w:lvlText w:val=""/>
      <w:lvlJc w:val="left"/>
      <w:pPr>
        <w:tabs>
          <w:tab w:val="num" w:pos="3600"/>
        </w:tabs>
        <w:ind w:left="3600" w:hanging="360"/>
      </w:pPr>
      <w:rPr>
        <w:rFonts w:ascii="Wingdings" w:hAnsi="Wingdings" w:hint="default"/>
      </w:rPr>
    </w:lvl>
    <w:lvl w:ilvl="5" w:tplc="D612F4B2" w:tentative="1">
      <w:start w:val="1"/>
      <w:numFmt w:val="bullet"/>
      <w:lvlText w:val=""/>
      <w:lvlJc w:val="left"/>
      <w:pPr>
        <w:tabs>
          <w:tab w:val="num" w:pos="4320"/>
        </w:tabs>
        <w:ind w:left="4320" w:hanging="360"/>
      </w:pPr>
      <w:rPr>
        <w:rFonts w:ascii="Wingdings" w:hAnsi="Wingdings" w:hint="default"/>
      </w:rPr>
    </w:lvl>
    <w:lvl w:ilvl="6" w:tplc="12468E82" w:tentative="1">
      <w:start w:val="1"/>
      <w:numFmt w:val="bullet"/>
      <w:lvlText w:val=""/>
      <w:lvlJc w:val="left"/>
      <w:pPr>
        <w:tabs>
          <w:tab w:val="num" w:pos="5040"/>
        </w:tabs>
        <w:ind w:left="5040" w:hanging="360"/>
      </w:pPr>
      <w:rPr>
        <w:rFonts w:ascii="Wingdings" w:hAnsi="Wingdings" w:hint="default"/>
      </w:rPr>
    </w:lvl>
    <w:lvl w:ilvl="7" w:tplc="A2DA3700" w:tentative="1">
      <w:start w:val="1"/>
      <w:numFmt w:val="bullet"/>
      <w:lvlText w:val=""/>
      <w:lvlJc w:val="left"/>
      <w:pPr>
        <w:tabs>
          <w:tab w:val="num" w:pos="5760"/>
        </w:tabs>
        <w:ind w:left="5760" w:hanging="360"/>
      </w:pPr>
      <w:rPr>
        <w:rFonts w:ascii="Wingdings" w:hAnsi="Wingdings" w:hint="default"/>
      </w:rPr>
    </w:lvl>
    <w:lvl w:ilvl="8" w:tplc="5150FE64"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324CD7"/>
    <w:multiLevelType w:val="hybridMultilevel"/>
    <w:tmpl w:val="15DACB34"/>
    <w:lvl w:ilvl="0" w:tplc="28885D06">
      <w:start w:val="1"/>
      <w:numFmt w:val="bullet"/>
      <w:pStyle w:val="BulletedList"/>
      <w:lvlText w:val=""/>
      <w:lvlJc w:val="left"/>
      <w:pPr>
        <w:tabs>
          <w:tab w:val="num" w:pos="576"/>
        </w:tabs>
        <w:ind w:left="576" w:hanging="389"/>
      </w:pPr>
      <w:rPr>
        <w:rFonts w:ascii="Symbol" w:hAnsi="Symbol" w:hint="default"/>
      </w:rPr>
    </w:lvl>
    <w:lvl w:ilvl="1" w:tplc="04090003">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3" w15:restartNumberingAfterBreak="0">
    <w:nsid w:val="1CB27C73"/>
    <w:multiLevelType w:val="hybridMultilevel"/>
    <w:tmpl w:val="F37A57D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21EA3E2E"/>
    <w:multiLevelType w:val="multilevel"/>
    <w:tmpl w:val="40C6752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2C5F6D85"/>
    <w:multiLevelType w:val="hybridMultilevel"/>
    <w:tmpl w:val="2A5C77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F6E4084"/>
    <w:multiLevelType w:val="hybridMultilevel"/>
    <w:tmpl w:val="BD8416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4547EA7"/>
    <w:multiLevelType w:val="hybridMultilevel"/>
    <w:tmpl w:val="5D18E168"/>
    <w:lvl w:ilvl="0" w:tplc="E5C0BC98">
      <w:start w:val="1"/>
      <w:numFmt w:val="bullet"/>
      <w:lvlText w:val=""/>
      <w:lvlJc w:val="left"/>
      <w:pPr>
        <w:tabs>
          <w:tab w:val="num" w:pos="720"/>
        </w:tabs>
        <w:ind w:left="720" w:hanging="360"/>
      </w:pPr>
      <w:rPr>
        <w:rFonts w:ascii="Wingdings" w:hAnsi="Wingdings" w:hint="default"/>
      </w:rPr>
    </w:lvl>
    <w:lvl w:ilvl="1" w:tplc="C3F2B232" w:tentative="1">
      <w:start w:val="1"/>
      <w:numFmt w:val="bullet"/>
      <w:lvlText w:val=""/>
      <w:lvlJc w:val="left"/>
      <w:pPr>
        <w:tabs>
          <w:tab w:val="num" w:pos="1440"/>
        </w:tabs>
        <w:ind w:left="1440" w:hanging="360"/>
      </w:pPr>
      <w:rPr>
        <w:rFonts w:ascii="Wingdings" w:hAnsi="Wingdings" w:hint="default"/>
      </w:rPr>
    </w:lvl>
    <w:lvl w:ilvl="2" w:tplc="944A537A" w:tentative="1">
      <w:start w:val="1"/>
      <w:numFmt w:val="bullet"/>
      <w:lvlText w:val=""/>
      <w:lvlJc w:val="left"/>
      <w:pPr>
        <w:tabs>
          <w:tab w:val="num" w:pos="2160"/>
        </w:tabs>
        <w:ind w:left="2160" w:hanging="360"/>
      </w:pPr>
      <w:rPr>
        <w:rFonts w:ascii="Wingdings" w:hAnsi="Wingdings" w:hint="default"/>
      </w:rPr>
    </w:lvl>
    <w:lvl w:ilvl="3" w:tplc="FA86999C" w:tentative="1">
      <w:start w:val="1"/>
      <w:numFmt w:val="bullet"/>
      <w:lvlText w:val=""/>
      <w:lvlJc w:val="left"/>
      <w:pPr>
        <w:tabs>
          <w:tab w:val="num" w:pos="2880"/>
        </w:tabs>
        <w:ind w:left="2880" w:hanging="360"/>
      </w:pPr>
      <w:rPr>
        <w:rFonts w:ascii="Wingdings" w:hAnsi="Wingdings" w:hint="default"/>
      </w:rPr>
    </w:lvl>
    <w:lvl w:ilvl="4" w:tplc="A1BC5C92" w:tentative="1">
      <w:start w:val="1"/>
      <w:numFmt w:val="bullet"/>
      <w:lvlText w:val=""/>
      <w:lvlJc w:val="left"/>
      <w:pPr>
        <w:tabs>
          <w:tab w:val="num" w:pos="3600"/>
        </w:tabs>
        <w:ind w:left="3600" w:hanging="360"/>
      </w:pPr>
      <w:rPr>
        <w:rFonts w:ascii="Wingdings" w:hAnsi="Wingdings" w:hint="default"/>
      </w:rPr>
    </w:lvl>
    <w:lvl w:ilvl="5" w:tplc="A904806A" w:tentative="1">
      <w:start w:val="1"/>
      <w:numFmt w:val="bullet"/>
      <w:lvlText w:val=""/>
      <w:lvlJc w:val="left"/>
      <w:pPr>
        <w:tabs>
          <w:tab w:val="num" w:pos="4320"/>
        </w:tabs>
        <w:ind w:left="4320" w:hanging="360"/>
      </w:pPr>
      <w:rPr>
        <w:rFonts w:ascii="Wingdings" w:hAnsi="Wingdings" w:hint="default"/>
      </w:rPr>
    </w:lvl>
    <w:lvl w:ilvl="6" w:tplc="C158DBD2" w:tentative="1">
      <w:start w:val="1"/>
      <w:numFmt w:val="bullet"/>
      <w:lvlText w:val=""/>
      <w:lvlJc w:val="left"/>
      <w:pPr>
        <w:tabs>
          <w:tab w:val="num" w:pos="5040"/>
        </w:tabs>
        <w:ind w:left="5040" w:hanging="360"/>
      </w:pPr>
      <w:rPr>
        <w:rFonts w:ascii="Wingdings" w:hAnsi="Wingdings" w:hint="default"/>
      </w:rPr>
    </w:lvl>
    <w:lvl w:ilvl="7" w:tplc="9F56142C" w:tentative="1">
      <w:start w:val="1"/>
      <w:numFmt w:val="bullet"/>
      <w:lvlText w:val=""/>
      <w:lvlJc w:val="left"/>
      <w:pPr>
        <w:tabs>
          <w:tab w:val="num" w:pos="5760"/>
        </w:tabs>
        <w:ind w:left="5760" w:hanging="360"/>
      </w:pPr>
      <w:rPr>
        <w:rFonts w:ascii="Wingdings" w:hAnsi="Wingdings" w:hint="default"/>
      </w:rPr>
    </w:lvl>
    <w:lvl w:ilvl="8" w:tplc="2968CDB2"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4566144"/>
    <w:multiLevelType w:val="hybridMultilevel"/>
    <w:tmpl w:val="68B69556"/>
    <w:lvl w:ilvl="0" w:tplc="00000004">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15:restartNumberingAfterBreak="0">
    <w:nsid w:val="51267884"/>
    <w:multiLevelType w:val="hybridMultilevel"/>
    <w:tmpl w:val="689CA9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1D34887"/>
    <w:multiLevelType w:val="hybridMultilevel"/>
    <w:tmpl w:val="31F4A7AE"/>
    <w:lvl w:ilvl="0" w:tplc="2D0C8938">
      <w:start w:val="1"/>
      <w:numFmt w:val="bullet"/>
      <w:lvlText w:val="•"/>
      <w:lvlJc w:val="left"/>
      <w:pPr>
        <w:tabs>
          <w:tab w:val="num" w:pos="720"/>
        </w:tabs>
        <w:ind w:left="720" w:hanging="360"/>
      </w:pPr>
      <w:rPr>
        <w:rFonts w:ascii="Arial" w:hAnsi="Arial" w:hint="default"/>
      </w:rPr>
    </w:lvl>
    <w:lvl w:ilvl="1" w:tplc="AE7EBB94" w:tentative="1">
      <w:start w:val="1"/>
      <w:numFmt w:val="bullet"/>
      <w:lvlText w:val="•"/>
      <w:lvlJc w:val="left"/>
      <w:pPr>
        <w:tabs>
          <w:tab w:val="num" w:pos="1440"/>
        </w:tabs>
        <w:ind w:left="1440" w:hanging="360"/>
      </w:pPr>
      <w:rPr>
        <w:rFonts w:ascii="Arial" w:hAnsi="Arial" w:hint="default"/>
      </w:rPr>
    </w:lvl>
    <w:lvl w:ilvl="2" w:tplc="97DC6010" w:tentative="1">
      <w:start w:val="1"/>
      <w:numFmt w:val="bullet"/>
      <w:lvlText w:val="•"/>
      <w:lvlJc w:val="left"/>
      <w:pPr>
        <w:tabs>
          <w:tab w:val="num" w:pos="2160"/>
        </w:tabs>
        <w:ind w:left="2160" w:hanging="360"/>
      </w:pPr>
      <w:rPr>
        <w:rFonts w:ascii="Arial" w:hAnsi="Arial" w:hint="default"/>
      </w:rPr>
    </w:lvl>
    <w:lvl w:ilvl="3" w:tplc="A370686A" w:tentative="1">
      <w:start w:val="1"/>
      <w:numFmt w:val="bullet"/>
      <w:lvlText w:val="•"/>
      <w:lvlJc w:val="left"/>
      <w:pPr>
        <w:tabs>
          <w:tab w:val="num" w:pos="2880"/>
        </w:tabs>
        <w:ind w:left="2880" w:hanging="360"/>
      </w:pPr>
      <w:rPr>
        <w:rFonts w:ascii="Arial" w:hAnsi="Arial" w:hint="default"/>
      </w:rPr>
    </w:lvl>
    <w:lvl w:ilvl="4" w:tplc="09F08432" w:tentative="1">
      <w:start w:val="1"/>
      <w:numFmt w:val="bullet"/>
      <w:lvlText w:val="•"/>
      <w:lvlJc w:val="left"/>
      <w:pPr>
        <w:tabs>
          <w:tab w:val="num" w:pos="3600"/>
        </w:tabs>
        <w:ind w:left="3600" w:hanging="360"/>
      </w:pPr>
      <w:rPr>
        <w:rFonts w:ascii="Arial" w:hAnsi="Arial" w:hint="default"/>
      </w:rPr>
    </w:lvl>
    <w:lvl w:ilvl="5" w:tplc="0D84BF06" w:tentative="1">
      <w:start w:val="1"/>
      <w:numFmt w:val="bullet"/>
      <w:lvlText w:val="•"/>
      <w:lvlJc w:val="left"/>
      <w:pPr>
        <w:tabs>
          <w:tab w:val="num" w:pos="4320"/>
        </w:tabs>
        <w:ind w:left="4320" w:hanging="360"/>
      </w:pPr>
      <w:rPr>
        <w:rFonts w:ascii="Arial" w:hAnsi="Arial" w:hint="default"/>
      </w:rPr>
    </w:lvl>
    <w:lvl w:ilvl="6" w:tplc="C50848E8" w:tentative="1">
      <w:start w:val="1"/>
      <w:numFmt w:val="bullet"/>
      <w:lvlText w:val="•"/>
      <w:lvlJc w:val="left"/>
      <w:pPr>
        <w:tabs>
          <w:tab w:val="num" w:pos="5040"/>
        </w:tabs>
        <w:ind w:left="5040" w:hanging="360"/>
      </w:pPr>
      <w:rPr>
        <w:rFonts w:ascii="Arial" w:hAnsi="Arial" w:hint="default"/>
      </w:rPr>
    </w:lvl>
    <w:lvl w:ilvl="7" w:tplc="84540082" w:tentative="1">
      <w:start w:val="1"/>
      <w:numFmt w:val="bullet"/>
      <w:lvlText w:val="•"/>
      <w:lvlJc w:val="left"/>
      <w:pPr>
        <w:tabs>
          <w:tab w:val="num" w:pos="5760"/>
        </w:tabs>
        <w:ind w:left="5760" w:hanging="360"/>
      </w:pPr>
      <w:rPr>
        <w:rFonts w:ascii="Arial" w:hAnsi="Arial" w:hint="default"/>
      </w:rPr>
    </w:lvl>
    <w:lvl w:ilvl="8" w:tplc="C44C1A2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54580731"/>
    <w:multiLevelType w:val="hybridMultilevel"/>
    <w:tmpl w:val="0908D462"/>
    <w:lvl w:ilvl="0" w:tplc="75D28572">
      <w:start w:val="1"/>
      <w:numFmt w:val="bullet"/>
      <w:lvlText w:val="●"/>
      <w:lvlJc w:val="left"/>
      <w:pPr>
        <w:ind w:left="450" w:hanging="340"/>
      </w:pPr>
      <w:rPr>
        <w:rFonts w:ascii="Calibri" w:eastAsia="Calibri" w:hAnsi="Calibri" w:hint="default"/>
        <w:w w:val="135"/>
        <w:position w:val="10"/>
        <w:sz w:val="21"/>
        <w:szCs w:val="21"/>
      </w:rPr>
    </w:lvl>
    <w:lvl w:ilvl="1" w:tplc="023C398E">
      <w:start w:val="1"/>
      <w:numFmt w:val="bullet"/>
      <w:lvlText w:val="●"/>
      <w:lvlJc w:val="left"/>
      <w:pPr>
        <w:ind w:left="2488" w:hanging="340"/>
      </w:pPr>
      <w:rPr>
        <w:rFonts w:ascii="Calibri" w:eastAsia="Calibri" w:hAnsi="Calibri" w:hint="default"/>
        <w:w w:val="135"/>
        <w:position w:val="10"/>
        <w:sz w:val="21"/>
        <w:szCs w:val="21"/>
      </w:rPr>
    </w:lvl>
    <w:lvl w:ilvl="2" w:tplc="5EF0B938">
      <w:start w:val="1"/>
      <w:numFmt w:val="bullet"/>
      <w:lvlText w:val="•"/>
      <w:lvlJc w:val="left"/>
      <w:pPr>
        <w:ind w:left="3704" w:hanging="340"/>
      </w:pPr>
      <w:rPr>
        <w:rFonts w:hint="default"/>
      </w:rPr>
    </w:lvl>
    <w:lvl w:ilvl="3" w:tplc="2BAE24E2">
      <w:start w:val="1"/>
      <w:numFmt w:val="bullet"/>
      <w:lvlText w:val="•"/>
      <w:lvlJc w:val="left"/>
      <w:pPr>
        <w:ind w:left="4921" w:hanging="340"/>
      </w:pPr>
      <w:rPr>
        <w:rFonts w:hint="default"/>
      </w:rPr>
    </w:lvl>
    <w:lvl w:ilvl="4" w:tplc="6868C5E2">
      <w:start w:val="1"/>
      <w:numFmt w:val="bullet"/>
      <w:lvlText w:val="•"/>
      <w:lvlJc w:val="left"/>
      <w:pPr>
        <w:ind w:left="6138" w:hanging="340"/>
      </w:pPr>
      <w:rPr>
        <w:rFonts w:hint="default"/>
      </w:rPr>
    </w:lvl>
    <w:lvl w:ilvl="5" w:tplc="18EEC006">
      <w:start w:val="1"/>
      <w:numFmt w:val="bullet"/>
      <w:lvlText w:val="•"/>
      <w:lvlJc w:val="left"/>
      <w:pPr>
        <w:ind w:left="7355" w:hanging="340"/>
      </w:pPr>
      <w:rPr>
        <w:rFonts w:hint="default"/>
      </w:rPr>
    </w:lvl>
    <w:lvl w:ilvl="6" w:tplc="53B0E72E">
      <w:start w:val="1"/>
      <w:numFmt w:val="bullet"/>
      <w:lvlText w:val="•"/>
      <w:lvlJc w:val="left"/>
      <w:pPr>
        <w:ind w:left="8572" w:hanging="340"/>
      </w:pPr>
      <w:rPr>
        <w:rFonts w:hint="default"/>
      </w:rPr>
    </w:lvl>
    <w:lvl w:ilvl="7" w:tplc="69BA7204">
      <w:start w:val="1"/>
      <w:numFmt w:val="bullet"/>
      <w:lvlText w:val="•"/>
      <w:lvlJc w:val="left"/>
      <w:pPr>
        <w:ind w:left="9789" w:hanging="340"/>
      </w:pPr>
      <w:rPr>
        <w:rFonts w:hint="default"/>
      </w:rPr>
    </w:lvl>
    <w:lvl w:ilvl="8" w:tplc="8F04FB48">
      <w:start w:val="1"/>
      <w:numFmt w:val="bullet"/>
      <w:lvlText w:val="•"/>
      <w:lvlJc w:val="left"/>
      <w:pPr>
        <w:ind w:left="11006" w:hanging="340"/>
      </w:pPr>
      <w:rPr>
        <w:rFonts w:hint="default"/>
      </w:rPr>
    </w:lvl>
  </w:abstractNum>
  <w:abstractNum w:abstractNumId="12" w15:restartNumberingAfterBreak="0">
    <w:nsid w:val="566A761F"/>
    <w:multiLevelType w:val="hybridMultilevel"/>
    <w:tmpl w:val="3296F47A"/>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13" w15:restartNumberingAfterBreak="0">
    <w:nsid w:val="58627BC2"/>
    <w:multiLevelType w:val="hybridMultilevel"/>
    <w:tmpl w:val="19484E9C"/>
    <w:lvl w:ilvl="0" w:tplc="389E6B74">
      <w:start w:val="1"/>
      <w:numFmt w:val="bullet"/>
      <w:lvlText w:val=""/>
      <w:lvlJc w:val="left"/>
      <w:pPr>
        <w:tabs>
          <w:tab w:val="num" w:pos="720"/>
        </w:tabs>
        <w:ind w:left="720" w:hanging="360"/>
      </w:pPr>
      <w:rPr>
        <w:rFonts w:ascii="Wingdings" w:hAnsi="Wingdings" w:hint="default"/>
      </w:rPr>
    </w:lvl>
    <w:lvl w:ilvl="1" w:tplc="99802DFE" w:tentative="1">
      <w:start w:val="1"/>
      <w:numFmt w:val="bullet"/>
      <w:lvlText w:val=""/>
      <w:lvlJc w:val="left"/>
      <w:pPr>
        <w:tabs>
          <w:tab w:val="num" w:pos="1440"/>
        </w:tabs>
        <w:ind w:left="1440" w:hanging="360"/>
      </w:pPr>
      <w:rPr>
        <w:rFonts w:ascii="Wingdings" w:hAnsi="Wingdings" w:hint="default"/>
      </w:rPr>
    </w:lvl>
    <w:lvl w:ilvl="2" w:tplc="CB1682AE" w:tentative="1">
      <w:start w:val="1"/>
      <w:numFmt w:val="bullet"/>
      <w:lvlText w:val=""/>
      <w:lvlJc w:val="left"/>
      <w:pPr>
        <w:tabs>
          <w:tab w:val="num" w:pos="2160"/>
        </w:tabs>
        <w:ind w:left="2160" w:hanging="360"/>
      </w:pPr>
      <w:rPr>
        <w:rFonts w:ascii="Wingdings" w:hAnsi="Wingdings" w:hint="default"/>
      </w:rPr>
    </w:lvl>
    <w:lvl w:ilvl="3" w:tplc="AEEE8208" w:tentative="1">
      <w:start w:val="1"/>
      <w:numFmt w:val="bullet"/>
      <w:lvlText w:val=""/>
      <w:lvlJc w:val="left"/>
      <w:pPr>
        <w:tabs>
          <w:tab w:val="num" w:pos="2880"/>
        </w:tabs>
        <w:ind w:left="2880" w:hanging="360"/>
      </w:pPr>
      <w:rPr>
        <w:rFonts w:ascii="Wingdings" w:hAnsi="Wingdings" w:hint="default"/>
      </w:rPr>
    </w:lvl>
    <w:lvl w:ilvl="4" w:tplc="F6801E20" w:tentative="1">
      <w:start w:val="1"/>
      <w:numFmt w:val="bullet"/>
      <w:lvlText w:val=""/>
      <w:lvlJc w:val="left"/>
      <w:pPr>
        <w:tabs>
          <w:tab w:val="num" w:pos="3600"/>
        </w:tabs>
        <w:ind w:left="3600" w:hanging="360"/>
      </w:pPr>
      <w:rPr>
        <w:rFonts w:ascii="Wingdings" w:hAnsi="Wingdings" w:hint="default"/>
      </w:rPr>
    </w:lvl>
    <w:lvl w:ilvl="5" w:tplc="1EBC6286" w:tentative="1">
      <w:start w:val="1"/>
      <w:numFmt w:val="bullet"/>
      <w:lvlText w:val=""/>
      <w:lvlJc w:val="left"/>
      <w:pPr>
        <w:tabs>
          <w:tab w:val="num" w:pos="4320"/>
        </w:tabs>
        <w:ind w:left="4320" w:hanging="360"/>
      </w:pPr>
      <w:rPr>
        <w:rFonts w:ascii="Wingdings" w:hAnsi="Wingdings" w:hint="default"/>
      </w:rPr>
    </w:lvl>
    <w:lvl w:ilvl="6" w:tplc="218C5F40" w:tentative="1">
      <w:start w:val="1"/>
      <w:numFmt w:val="bullet"/>
      <w:lvlText w:val=""/>
      <w:lvlJc w:val="left"/>
      <w:pPr>
        <w:tabs>
          <w:tab w:val="num" w:pos="5040"/>
        </w:tabs>
        <w:ind w:left="5040" w:hanging="360"/>
      </w:pPr>
      <w:rPr>
        <w:rFonts w:ascii="Wingdings" w:hAnsi="Wingdings" w:hint="default"/>
      </w:rPr>
    </w:lvl>
    <w:lvl w:ilvl="7" w:tplc="9A2E819C" w:tentative="1">
      <w:start w:val="1"/>
      <w:numFmt w:val="bullet"/>
      <w:lvlText w:val=""/>
      <w:lvlJc w:val="left"/>
      <w:pPr>
        <w:tabs>
          <w:tab w:val="num" w:pos="5760"/>
        </w:tabs>
        <w:ind w:left="5760" w:hanging="360"/>
      </w:pPr>
      <w:rPr>
        <w:rFonts w:ascii="Wingdings" w:hAnsi="Wingdings" w:hint="default"/>
      </w:rPr>
    </w:lvl>
    <w:lvl w:ilvl="8" w:tplc="D9C61BC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AD72DA5"/>
    <w:multiLevelType w:val="multilevel"/>
    <w:tmpl w:val="291C59DC"/>
    <w:lvl w:ilvl="0">
      <w:start w:val="5"/>
      <w:numFmt w:val="upperRoman"/>
      <w:lvlText w:val="%1"/>
      <w:lvlJc w:val="left"/>
      <w:pPr>
        <w:ind w:left="336" w:hanging="612"/>
      </w:pPr>
      <w:rPr>
        <w:rFonts w:hint="default"/>
      </w:rPr>
    </w:lvl>
    <w:lvl w:ilvl="1">
      <w:start w:val="5"/>
      <w:numFmt w:val="upperRoman"/>
      <w:lvlText w:val="%1.%2."/>
      <w:lvlJc w:val="left"/>
      <w:pPr>
        <w:ind w:left="336" w:hanging="612"/>
      </w:pPr>
      <w:rPr>
        <w:rFonts w:ascii="Times New Roman" w:eastAsia="Times New Roman" w:hAnsi="Times New Roman" w:hint="default"/>
        <w:b/>
        <w:bCs/>
        <w:color w:val="3333FF"/>
        <w:spacing w:val="-24"/>
        <w:sz w:val="32"/>
        <w:szCs w:val="32"/>
      </w:rPr>
    </w:lvl>
    <w:lvl w:ilvl="2">
      <w:start w:val="1"/>
      <w:numFmt w:val="bullet"/>
      <w:lvlText w:val="●"/>
      <w:lvlJc w:val="left"/>
      <w:pPr>
        <w:ind w:left="826" w:hanging="340"/>
      </w:pPr>
      <w:rPr>
        <w:rFonts w:ascii="Calibri" w:eastAsia="Calibri" w:hAnsi="Calibri" w:hint="default"/>
        <w:w w:val="135"/>
        <w:position w:val="10"/>
        <w:sz w:val="21"/>
        <w:szCs w:val="21"/>
      </w:rPr>
    </w:lvl>
    <w:lvl w:ilvl="3">
      <w:start w:val="1"/>
      <w:numFmt w:val="bullet"/>
      <w:lvlText w:val="•"/>
      <w:lvlJc w:val="left"/>
      <w:pPr>
        <w:ind w:left="1214" w:hanging="340"/>
      </w:pPr>
      <w:rPr>
        <w:rFonts w:hint="default"/>
      </w:rPr>
    </w:lvl>
    <w:lvl w:ilvl="4">
      <w:start w:val="1"/>
      <w:numFmt w:val="bullet"/>
      <w:lvlText w:val="•"/>
      <w:lvlJc w:val="left"/>
      <w:pPr>
        <w:ind w:left="1409" w:hanging="340"/>
      </w:pPr>
      <w:rPr>
        <w:rFonts w:hint="default"/>
      </w:rPr>
    </w:lvl>
    <w:lvl w:ilvl="5">
      <w:start w:val="1"/>
      <w:numFmt w:val="bullet"/>
      <w:lvlText w:val="•"/>
      <w:lvlJc w:val="left"/>
      <w:pPr>
        <w:ind w:left="1603" w:hanging="340"/>
      </w:pPr>
      <w:rPr>
        <w:rFonts w:hint="default"/>
      </w:rPr>
    </w:lvl>
    <w:lvl w:ilvl="6">
      <w:start w:val="1"/>
      <w:numFmt w:val="bullet"/>
      <w:lvlText w:val="•"/>
      <w:lvlJc w:val="left"/>
      <w:pPr>
        <w:ind w:left="1798" w:hanging="340"/>
      </w:pPr>
      <w:rPr>
        <w:rFonts w:hint="default"/>
      </w:rPr>
    </w:lvl>
    <w:lvl w:ilvl="7">
      <w:start w:val="1"/>
      <w:numFmt w:val="bullet"/>
      <w:lvlText w:val="•"/>
      <w:lvlJc w:val="left"/>
      <w:pPr>
        <w:ind w:left="1992" w:hanging="340"/>
      </w:pPr>
      <w:rPr>
        <w:rFonts w:hint="default"/>
      </w:rPr>
    </w:lvl>
    <w:lvl w:ilvl="8">
      <w:start w:val="1"/>
      <w:numFmt w:val="bullet"/>
      <w:lvlText w:val="•"/>
      <w:lvlJc w:val="left"/>
      <w:pPr>
        <w:ind w:left="2187" w:hanging="340"/>
      </w:pPr>
      <w:rPr>
        <w:rFonts w:hint="default"/>
      </w:rPr>
    </w:lvl>
  </w:abstractNum>
  <w:abstractNum w:abstractNumId="15" w15:restartNumberingAfterBreak="0">
    <w:nsid w:val="5C1427A8"/>
    <w:multiLevelType w:val="multilevel"/>
    <w:tmpl w:val="EA1A996C"/>
    <w:lvl w:ilvl="0">
      <w:start w:val="1"/>
      <w:numFmt w:val="decimal"/>
      <w:lvlText w:val="%1"/>
      <w:lvlJc w:val="left"/>
      <w:pPr>
        <w:tabs>
          <w:tab w:val="num" w:pos="360"/>
        </w:tabs>
        <w:ind w:left="360" w:hanging="360"/>
      </w:pPr>
      <w:rPr>
        <w:rFonts w:ascii="Times" w:hAnsi="Times" w:hint="default"/>
        <w:b/>
        <w:i w:val="0"/>
        <w:sz w:val="24"/>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6" w15:restartNumberingAfterBreak="0">
    <w:nsid w:val="5EEE166C"/>
    <w:multiLevelType w:val="hybridMultilevel"/>
    <w:tmpl w:val="ECBA5CA8"/>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08F16B5"/>
    <w:multiLevelType w:val="hybridMultilevel"/>
    <w:tmpl w:val="E6782506"/>
    <w:lvl w:ilvl="0" w:tplc="AEA69588">
      <w:start w:val="1"/>
      <w:numFmt w:val="bullet"/>
      <w:lvlText w:val=""/>
      <w:lvlJc w:val="left"/>
      <w:pPr>
        <w:tabs>
          <w:tab w:val="num" w:pos="720"/>
        </w:tabs>
        <w:ind w:left="720" w:hanging="360"/>
      </w:pPr>
      <w:rPr>
        <w:rFonts w:ascii="Wingdings" w:hAnsi="Wingdings" w:hint="default"/>
      </w:rPr>
    </w:lvl>
    <w:lvl w:ilvl="1" w:tplc="0498BAF8" w:tentative="1">
      <w:start w:val="1"/>
      <w:numFmt w:val="bullet"/>
      <w:lvlText w:val=""/>
      <w:lvlJc w:val="left"/>
      <w:pPr>
        <w:tabs>
          <w:tab w:val="num" w:pos="1440"/>
        </w:tabs>
        <w:ind w:left="1440" w:hanging="360"/>
      </w:pPr>
      <w:rPr>
        <w:rFonts w:ascii="Wingdings" w:hAnsi="Wingdings" w:hint="default"/>
      </w:rPr>
    </w:lvl>
    <w:lvl w:ilvl="2" w:tplc="3DF68EFA" w:tentative="1">
      <w:start w:val="1"/>
      <w:numFmt w:val="bullet"/>
      <w:lvlText w:val=""/>
      <w:lvlJc w:val="left"/>
      <w:pPr>
        <w:tabs>
          <w:tab w:val="num" w:pos="2160"/>
        </w:tabs>
        <w:ind w:left="2160" w:hanging="360"/>
      </w:pPr>
      <w:rPr>
        <w:rFonts w:ascii="Wingdings" w:hAnsi="Wingdings" w:hint="default"/>
      </w:rPr>
    </w:lvl>
    <w:lvl w:ilvl="3" w:tplc="ADDC77D8" w:tentative="1">
      <w:start w:val="1"/>
      <w:numFmt w:val="bullet"/>
      <w:lvlText w:val=""/>
      <w:lvlJc w:val="left"/>
      <w:pPr>
        <w:tabs>
          <w:tab w:val="num" w:pos="2880"/>
        </w:tabs>
        <w:ind w:left="2880" w:hanging="360"/>
      </w:pPr>
      <w:rPr>
        <w:rFonts w:ascii="Wingdings" w:hAnsi="Wingdings" w:hint="default"/>
      </w:rPr>
    </w:lvl>
    <w:lvl w:ilvl="4" w:tplc="0B1A3B2C" w:tentative="1">
      <w:start w:val="1"/>
      <w:numFmt w:val="bullet"/>
      <w:lvlText w:val=""/>
      <w:lvlJc w:val="left"/>
      <w:pPr>
        <w:tabs>
          <w:tab w:val="num" w:pos="3600"/>
        </w:tabs>
        <w:ind w:left="3600" w:hanging="360"/>
      </w:pPr>
      <w:rPr>
        <w:rFonts w:ascii="Wingdings" w:hAnsi="Wingdings" w:hint="default"/>
      </w:rPr>
    </w:lvl>
    <w:lvl w:ilvl="5" w:tplc="70747E02" w:tentative="1">
      <w:start w:val="1"/>
      <w:numFmt w:val="bullet"/>
      <w:lvlText w:val=""/>
      <w:lvlJc w:val="left"/>
      <w:pPr>
        <w:tabs>
          <w:tab w:val="num" w:pos="4320"/>
        </w:tabs>
        <w:ind w:left="4320" w:hanging="360"/>
      </w:pPr>
      <w:rPr>
        <w:rFonts w:ascii="Wingdings" w:hAnsi="Wingdings" w:hint="default"/>
      </w:rPr>
    </w:lvl>
    <w:lvl w:ilvl="6" w:tplc="778E0652" w:tentative="1">
      <w:start w:val="1"/>
      <w:numFmt w:val="bullet"/>
      <w:lvlText w:val=""/>
      <w:lvlJc w:val="left"/>
      <w:pPr>
        <w:tabs>
          <w:tab w:val="num" w:pos="5040"/>
        </w:tabs>
        <w:ind w:left="5040" w:hanging="360"/>
      </w:pPr>
      <w:rPr>
        <w:rFonts w:ascii="Wingdings" w:hAnsi="Wingdings" w:hint="default"/>
      </w:rPr>
    </w:lvl>
    <w:lvl w:ilvl="7" w:tplc="B2C22F04" w:tentative="1">
      <w:start w:val="1"/>
      <w:numFmt w:val="bullet"/>
      <w:lvlText w:val=""/>
      <w:lvlJc w:val="left"/>
      <w:pPr>
        <w:tabs>
          <w:tab w:val="num" w:pos="5760"/>
        </w:tabs>
        <w:ind w:left="5760" w:hanging="360"/>
      </w:pPr>
      <w:rPr>
        <w:rFonts w:ascii="Wingdings" w:hAnsi="Wingdings" w:hint="default"/>
      </w:rPr>
    </w:lvl>
    <w:lvl w:ilvl="8" w:tplc="35A69386"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E4D607F"/>
    <w:multiLevelType w:val="hybridMultilevel"/>
    <w:tmpl w:val="89F276D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15:restartNumberingAfterBreak="0">
    <w:nsid w:val="6F055EE7"/>
    <w:multiLevelType w:val="hybridMultilevel"/>
    <w:tmpl w:val="BE8477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FEB58D1"/>
    <w:multiLevelType w:val="hybridMultilevel"/>
    <w:tmpl w:val="0C1AC0C8"/>
    <w:lvl w:ilvl="0" w:tplc="04190001">
      <w:start w:val="1"/>
      <w:numFmt w:val="bullet"/>
      <w:lvlText w:val=""/>
      <w:lvlJc w:val="left"/>
      <w:pPr>
        <w:ind w:left="749" w:hanging="360"/>
      </w:pPr>
      <w:rPr>
        <w:rFonts w:ascii="Symbol" w:hAnsi="Symbol"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21" w15:restartNumberingAfterBreak="0">
    <w:nsid w:val="7272435D"/>
    <w:multiLevelType w:val="hybridMultilevel"/>
    <w:tmpl w:val="17C440E2"/>
    <w:lvl w:ilvl="0" w:tplc="A66E3962">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38172D1"/>
    <w:multiLevelType w:val="hybridMultilevel"/>
    <w:tmpl w:val="7A5C976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3" w15:restartNumberingAfterBreak="0">
    <w:nsid w:val="77204D58"/>
    <w:multiLevelType w:val="hybridMultilevel"/>
    <w:tmpl w:val="CEA41298"/>
    <w:lvl w:ilvl="0" w:tplc="BDA4B3F0">
      <w:start w:val="1"/>
      <w:numFmt w:val="bullet"/>
      <w:lvlText w:val=""/>
      <w:lvlJc w:val="left"/>
      <w:pPr>
        <w:tabs>
          <w:tab w:val="num" w:pos="720"/>
        </w:tabs>
        <w:ind w:left="720" w:hanging="360"/>
      </w:pPr>
      <w:rPr>
        <w:rFonts w:ascii="Wingdings" w:hAnsi="Wingdings" w:hint="default"/>
      </w:rPr>
    </w:lvl>
    <w:lvl w:ilvl="1" w:tplc="AB243308">
      <w:start w:val="190"/>
      <w:numFmt w:val="bullet"/>
      <w:lvlText w:val=""/>
      <w:lvlJc w:val="left"/>
      <w:pPr>
        <w:tabs>
          <w:tab w:val="num" w:pos="1440"/>
        </w:tabs>
        <w:ind w:left="1440" w:hanging="360"/>
      </w:pPr>
      <w:rPr>
        <w:rFonts w:ascii="Wingdings" w:hAnsi="Wingdings" w:hint="default"/>
      </w:rPr>
    </w:lvl>
    <w:lvl w:ilvl="2" w:tplc="0922A6B6">
      <w:start w:val="190"/>
      <w:numFmt w:val="bullet"/>
      <w:lvlText w:val=""/>
      <w:lvlJc w:val="left"/>
      <w:pPr>
        <w:tabs>
          <w:tab w:val="num" w:pos="2160"/>
        </w:tabs>
        <w:ind w:left="2160" w:hanging="360"/>
      </w:pPr>
      <w:rPr>
        <w:rFonts w:ascii="Wingdings" w:hAnsi="Wingdings" w:hint="default"/>
      </w:rPr>
    </w:lvl>
    <w:lvl w:ilvl="3" w:tplc="20CED858" w:tentative="1">
      <w:start w:val="1"/>
      <w:numFmt w:val="bullet"/>
      <w:lvlText w:val=""/>
      <w:lvlJc w:val="left"/>
      <w:pPr>
        <w:tabs>
          <w:tab w:val="num" w:pos="2880"/>
        </w:tabs>
        <w:ind w:left="2880" w:hanging="360"/>
      </w:pPr>
      <w:rPr>
        <w:rFonts w:ascii="Wingdings" w:hAnsi="Wingdings" w:hint="default"/>
      </w:rPr>
    </w:lvl>
    <w:lvl w:ilvl="4" w:tplc="333E3680" w:tentative="1">
      <w:start w:val="1"/>
      <w:numFmt w:val="bullet"/>
      <w:lvlText w:val=""/>
      <w:lvlJc w:val="left"/>
      <w:pPr>
        <w:tabs>
          <w:tab w:val="num" w:pos="3600"/>
        </w:tabs>
        <w:ind w:left="3600" w:hanging="360"/>
      </w:pPr>
      <w:rPr>
        <w:rFonts w:ascii="Wingdings" w:hAnsi="Wingdings" w:hint="default"/>
      </w:rPr>
    </w:lvl>
    <w:lvl w:ilvl="5" w:tplc="4FE8DF64" w:tentative="1">
      <w:start w:val="1"/>
      <w:numFmt w:val="bullet"/>
      <w:lvlText w:val=""/>
      <w:lvlJc w:val="left"/>
      <w:pPr>
        <w:tabs>
          <w:tab w:val="num" w:pos="4320"/>
        </w:tabs>
        <w:ind w:left="4320" w:hanging="360"/>
      </w:pPr>
      <w:rPr>
        <w:rFonts w:ascii="Wingdings" w:hAnsi="Wingdings" w:hint="default"/>
      </w:rPr>
    </w:lvl>
    <w:lvl w:ilvl="6" w:tplc="8CD2DB02" w:tentative="1">
      <w:start w:val="1"/>
      <w:numFmt w:val="bullet"/>
      <w:lvlText w:val=""/>
      <w:lvlJc w:val="left"/>
      <w:pPr>
        <w:tabs>
          <w:tab w:val="num" w:pos="5040"/>
        </w:tabs>
        <w:ind w:left="5040" w:hanging="360"/>
      </w:pPr>
      <w:rPr>
        <w:rFonts w:ascii="Wingdings" w:hAnsi="Wingdings" w:hint="default"/>
      </w:rPr>
    </w:lvl>
    <w:lvl w:ilvl="7" w:tplc="5A0A89B2" w:tentative="1">
      <w:start w:val="1"/>
      <w:numFmt w:val="bullet"/>
      <w:lvlText w:val=""/>
      <w:lvlJc w:val="left"/>
      <w:pPr>
        <w:tabs>
          <w:tab w:val="num" w:pos="5760"/>
        </w:tabs>
        <w:ind w:left="5760" w:hanging="360"/>
      </w:pPr>
      <w:rPr>
        <w:rFonts w:ascii="Wingdings" w:hAnsi="Wingdings" w:hint="default"/>
      </w:rPr>
    </w:lvl>
    <w:lvl w:ilvl="8" w:tplc="FC20F27C"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81E67FB"/>
    <w:multiLevelType w:val="hybridMultilevel"/>
    <w:tmpl w:val="BD748B9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num w:numId="1">
    <w:abstractNumId w:val="15"/>
  </w:num>
  <w:num w:numId="2">
    <w:abstractNumId w:val="2"/>
  </w:num>
  <w:num w:numId="3">
    <w:abstractNumId w:val="4"/>
  </w:num>
  <w:num w:numId="4">
    <w:abstractNumId w:val="17"/>
  </w:num>
  <w:num w:numId="5">
    <w:abstractNumId w:val="13"/>
  </w:num>
  <w:num w:numId="6">
    <w:abstractNumId w:val="7"/>
  </w:num>
  <w:num w:numId="7">
    <w:abstractNumId w:val="1"/>
  </w:num>
  <w:num w:numId="8">
    <w:abstractNumId w:val="23"/>
  </w:num>
  <w:num w:numId="9">
    <w:abstractNumId w:val="20"/>
  </w:num>
  <w:num w:numId="10">
    <w:abstractNumId w:val="0"/>
  </w:num>
  <w:num w:numId="11">
    <w:abstractNumId w:val="18"/>
  </w:num>
  <w:num w:numId="12">
    <w:abstractNumId w:val="6"/>
  </w:num>
  <w:num w:numId="13">
    <w:abstractNumId w:val="10"/>
  </w:num>
  <w:num w:numId="14">
    <w:abstractNumId w:val="14"/>
  </w:num>
  <w:num w:numId="15">
    <w:abstractNumId w:val="11"/>
  </w:num>
  <w:num w:numId="16">
    <w:abstractNumId w:val="3"/>
  </w:num>
  <w:num w:numId="17">
    <w:abstractNumId w:val="22"/>
  </w:num>
  <w:num w:numId="18">
    <w:abstractNumId w:val="24"/>
  </w:num>
  <w:num w:numId="19">
    <w:abstractNumId w:val="9"/>
  </w:num>
  <w:num w:numId="20">
    <w:abstractNumId w:val="12"/>
  </w:num>
  <w:num w:numId="21">
    <w:abstractNumId w:val="19"/>
  </w:num>
  <w:num w:numId="22">
    <w:abstractNumId w:val="5"/>
  </w:num>
  <w:num w:numId="23">
    <w:abstractNumId w:val="16"/>
  </w:num>
  <w:num w:numId="24">
    <w:abstractNumId w:val="8"/>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8"/>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29"/>
  <w:drawingGridVerticalSpacing w:val="187"/>
  <w:displayHorizontalDrawingGridEvery w:val="2"/>
  <w:displayVerticalDrawingGridEvery w:val="2"/>
  <w:noPunctuationKerning/>
  <w:characterSpacingControl w:val="doNotCompress"/>
  <w:hdrShapeDefaults>
    <o:shapedefaults v:ext="edit" spidmax="2049"/>
  </w:hdrShapeDefaults>
  <w:footnotePr>
    <w:pos w:val="beneathText"/>
    <w:numFmt w:val="chicago"/>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76E0"/>
    <w:rsid w:val="00003383"/>
    <w:rsid w:val="00005B4B"/>
    <w:rsid w:val="00010F29"/>
    <w:rsid w:val="00023DF7"/>
    <w:rsid w:val="00033CBD"/>
    <w:rsid w:val="00044FD7"/>
    <w:rsid w:val="0004519E"/>
    <w:rsid w:val="00061B89"/>
    <w:rsid w:val="00064FC2"/>
    <w:rsid w:val="00070A9F"/>
    <w:rsid w:val="0008152A"/>
    <w:rsid w:val="0008237C"/>
    <w:rsid w:val="00090A97"/>
    <w:rsid w:val="000A2926"/>
    <w:rsid w:val="000A2BEE"/>
    <w:rsid w:val="000A33B1"/>
    <w:rsid w:val="000B583C"/>
    <w:rsid w:val="000B7B33"/>
    <w:rsid w:val="000C0572"/>
    <w:rsid w:val="000C0D52"/>
    <w:rsid w:val="000C0E4D"/>
    <w:rsid w:val="000C538F"/>
    <w:rsid w:val="000C7525"/>
    <w:rsid w:val="000D26A0"/>
    <w:rsid w:val="000D5CE8"/>
    <w:rsid w:val="000E1AC1"/>
    <w:rsid w:val="000E5C26"/>
    <w:rsid w:val="000E5C4C"/>
    <w:rsid w:val="000F2CBC"/>
    <w:rsid w:val="000F5E73"/>
    <w:rsid w:val="000F6BC2"/>
    <w:rsid w:val="000F6D1E"/>
    <w:rsid w:val="000F6F8F"/>
    <w:rsid w:val="001029C9"/>
    <w:rsid w:val="0011201B"/>
    <w:rsid w:val="00115DCA"/>
    <w:rsid w:val="00127C0B"/>
    <w:rsid w:val="00132EDF"/>
    <w:rsid w:val="00136FBF"/>
    <w:rsid w:val="00141CE4"/>
    <w:rsid w:val="00141FE9"/>
    <w:rsid w:val="00143315"/>
    <w:rsid w:val="001435A0"/>
    <w:rsid w:val="001456C0"/>
    <w:rsid w:val="00147B97"/>
    <w:rsid w:val="00155ACF"/>
    <w:rsid w:val="001567AE"/>
    <w:rsid w:val="00166D2B"/>
    <w:rsid w:val="001673E9"/>
    <w:rsid w:val="00171F0E"/>
    <w:rsid w:val="00174533"/>
    <w:rsid w:val="001841FC"/>
    <w:rsid w:val="001915F6"/>
    <w:rsid w:val="00192D76"/>
    <w:rsid w:val="00197F61"/>
    <w:rsid w:val="001A1B26"/>
    <w:rsid w:val="001C32F1"/>
    <w:rsid w:val="001C35C2"/>
    <w:rsid w:val="001C3DDD"/>
    <w:rsid w:val="001C51E5"/>
    <w:rsid w:val="001C5F1B"/>
    <w:rsid w:val="001C749D"/>
    <w:rsid w:val="001D1495"/>
    <w:rsid w:val="001D2F8B"/>
    <w:rsid w:val="001D408F"/>
    <w:rsid w:val="001E04AD"/>
    <w:rsid w:val="001E14F2"/>
    <w:rsid w:val="001E19E9"/>
    <w:rsid w:val="001E33C8"/>
    <w:rsid w:val="001E69AC"/>
    <w:rsid w:val="001F0AED"/>
    <w:rsid w:val="001F446B"/>
    <w:rsid w:val="001F49A1"/>
    <w:rsid w:val="00203C88"/>
    <w:rsid w:val="00210C5C"/>
    <w:rsid w:val="00216F2D"/>
    <w:rsid w:val="00240489"/>
    <w:rsid w:val="002405B2"/>
    <w:rsid w:val="00245F93"/>
    <w:rsid w:val="00246EF3"/>
    <w:rsid w:val="00253081"/>
    <w:rsid w:val="00271F04"/>
    <w:rsid w:val="0027232E"/>
    <w:rsid w:val="00287724"/>
    <w:rsid w:val="002913C5"/>
    <w:rsid w:val="002943B6"/>
    <w:rsid w:val="00296BD3"/>
    <w:rsid w:val="002A4CCE"/>
    <w:rsid w:val="002A5760"/>
    <w:rsid w:val="002B09D5"/>
    <w:rsid w:val="002B28B2"/>
    <w:rsid w:val="002C2BE9"/>
    <w:rsid w:val="002C7E2F"/>
    <w:rsid w:val="002D4CCF"/>
    <w:rsid w:val="002D6A60"/>
    <w:rsid w:val="002E46D4"/>
    <w:rsid w:val="002F7FD0"/>
    <w:rsid w:val="00302FF4"/>
    <w:rsid w:val="003107D3"/>
    <w:rsid w:val="00316279"/>
    <w:rsid w:val="0032327E"/>
    <w:rsid w:val="00325D8B"/>
    <w:rsid w:val="00337B84"/>
    <w:rsid w:val="00337D6F"/>
    <w:rsid w:val="003462F9"/>
    <w:rsid w:val="003502C4"/>
    <w:rsid w:val="00357DD3"/>
    <w:rsid w:val="0036238A"/>
    <w:rsid w:val="00362D34"/>
    <w:rsid w:val="00366C51"/>
    <w:rsid w:val="00374A07"/>
    <w:rsid w:val="0037721A"/>
    <w:rsid w:val="00377273"/>
    <w:rsid w:val="003773F1"/>
    <w:rsid w:val="003841CC"/>
    <w:rsid w:val="00385581"/>
    <w:rsid w:val="003968A4"/>
    <w:rsid w:val="003A06A5"/>
    <w:rsid w:val="003A0D2F"/>
    <w:rsid w:val="003A3B8A"/>
    <w:rsid w:val="003A4215"/>
    <w:rsid w:val="003A69E8"/>
    <w:rsid w:val="003B19EF"/>
    <w:rsid w:val="003B2CCA"/>
    <w:rsid w:val="003B7AFD"/>
    <w:rsid w:val="003C02D3"/>
    <w:rsid w:val="003C41BF"/>
    <w:rsid w:val="003C59FA"/>
    <w:rsid w:val="003D19FF"/>
    <w:rsid w:val="003D451F"/>
    <w:rsid w:val="003D5CE8"/>
    <w:rsid w:val="003E4616"/>
    <w:rsid w:val="003F35FC"/>
    <w:rsid w:val="004004F4"/>
    <w:rsid w:val="0040107D"/>
    <w:rsid w:val="00404388"/>
    <w:rsid w:val="00410A47"/>
    <w:rsid w:val="0041503E"/>
    <w:rsid w:val="00415CBA"/>
    <w:rsid w:val="00421026"/>
    <w:rsid w:val="0042468A"/>
    <w:rsid w:val="004251CF"/>
    <w:rsid w:val="00430714"/>
    <w:rsid w:val="00437848"/>
    <w:rsid w:val="004521F7"/>
    <w:rsid w:val="004526E9"/>
    <w:rsid w:val="00454ACB"/>
    <w:rsid w:val="00456977"/>
    <w:rsid w:val="004669D9"/>
    <w:rsid w:val="00467D9E"/>
    <w:rsid w:val="00471068"/>
    <w:rsid w:val="00474699"/>
    <w:rsid w:val="00474F3C"/>
    <w:rsid w:val="00480A93"/>
    <w:rsid w:val="004860A7"/>
    <w:rsid w:val="004C40C1"/>
    <w:rsid w:val="004C65D6"/>
    <w:rsid w:val="004E4F31"/>
    <w:rsid w:val="004F2AC7"/>
    <w:rsid w:val="0050462D"/>
    <w:rsid w:val="00506D35"/>
    <w:rsid w:val="00507507"/>
    <w:rsid w:val="00513037"/>
    <w:rsid w:val="00513F63"/>
    <w:rsid w:val="00517EDC"/>
    <w:rsid w:val="00542A96"/>
    <w:rsid w:val="005544FC"/>
    <w:rsid w:val="00556C42"/>
    <w:rsid w:val="00560B61"/>
    <w:rsid w:val="00570442"/>
    <w:rsid w:val="005720E5"/>
    <w:rsid w:val="00586131"/>
    <w:rsid w:val="005927FF"/>
    <w:rsid w:val="00593104"/>
    <w:rsid w:val="005967FB"/>
    <w:rsid w:val="005A0670"/>
    <w:rsid w:val="005B2F1D"/>
    <w:rsid w:val="005B65D2"/>
    <w:rsid w:val="005C1A79"/>
    <w:rsid w:val="005D5302"/>
    <w:rsid w:val="005D7F8A"/>
    <w:rsid w:val="005E5AC1"/>
    <w:rsid w:val="005F3162"/>
    <w:rsid w:val="005F55DC"/>
    <w:rsid w:val="005F6293"/>
    <w:rsid w:val="005F70F5"/>
    <w:rsid w:val="005F7C5F"/>
    <w:rsid w:val="00600E23"/>
    <w:rsid w:val="00602F29"/>
    <w:rsid w:val="0060688E"/>
    <w:rsid w:val="00612461"/>
    <w:rsid w:val="0061794F"/>
    <w:rsid w:val="00622F66"/>
    <w:rsid w:val="006308EC"/>
    <w:rsid w:val="00630CAE"/>
    <w:rsid w:val="0065068B"/>
    <w:rsid w:val="00667FDF"/>
    <w:rsid w:val="006724AF"/>
    <w:rsid w:val="00680B47"/>
    <w:rsid w:val="00686A31"/>
    <w:rsid w:val="00697CBD"/>
    <w:rsid w:val="006A349E"/>
    <w:rsid w:val="006A3565"/>
    <w:rsid w:val="006A5501"/>
    <w:rsid w:val="006A6C4B"/>
    <w:rsid w:val="006B1395"/>
    <w:rsid w:val="006B7338"/>
    <w:rsid w:val="006B7339"/>
    <w:rsid w:val="006D1494"/>
    <w:rsid w:val="006D1CAC"/>
    <w:rsid w:val="006D5267"/>
    <w:rsid w:val="006D5CBA"/>
    <w:rsid w:val="006E6658"/>
    <w:rsid w:val="006F3371"/>
    <w:rsid w:val="006F35F9"/>
    <w:rsid w:val="00700AE9"/>
    <w:rsid w:val="007047A9"/>
    <w:rsid w:val="0073788D"/>
    <w:rsid w:val="00740EA4"/>
    <w:rsid w:val="00742784"/>
    <w:rsid w:val="0075149B"/>
    <w:rsid w:val="00754EF3"/>
    <w:rsid w:val="007679F5"/>
    <w:rsid w:val="00780E36"/>
    <w:rsid w:val="0078512B"/>
    <w:rsid w:val="0079309C"/>
    <w:rsid w:val="007959B7"/>
    <w:rsid w:val="00795A05"/>
    <w:rsid w:val="0079699D"/>
    <w:rsid w:val="007A0F7C"/>
    <w:rsid w:val="007A37EB"/>
    <w:rsid w:val="007A4817"/>
    <w:rsid w:val="007B1B05"/>
    <w:rsid w:val="007C3EAD"/>
    <w:rsid w:val="007D2D3D"/>
    <w:rsid w:val="007D38A1"/>
    <w:rsid w:val="007D628C"/>
    <w:rsid w:val="00801E7E"/>
    <w:rsid w:val="008020F9"/>
    <w:rsid w:val="008038B0"/>
    <w:rsid w:val="00811BE1"/>
    <w:rsid w:val="008232A2"/>
    <w:rsid w:val="0082385F"/>
    <w:rsid w:val="008365E5"/>
    <w:rsid w:val="00840030"/>
    <w:rsid w:val="00840509"/>
    <w:rsid w:val="00841CBF"/>
    <w:rsid w:val="00854C53"/>
    <w:rsid w:val="0086544F"/>
    <w:rsid w:val="008777B9"/>
    <w:rsid w:val="00877F43"/>
    <w:rsid w:val="00885AA1"/>
    <w:rsid w:val="00885BAC"/>
    <w:rsid w:val="00894A11"/>
    <w:rsid w:val="00895C16"/>
    <w:rsid w:val="00896BDA"/>
    <w:rsid w:val="008A2FD9"/>
    <w:rsid w:val="008A323B"/>
    <w:rsid w:val="008A517A"/>
    <w:rsid w:val="008A51AA"/>
    <w:rsid w:val="008B6C8A"/>
    <w:rsid w:val="008D1BAA"/>
    <w:rsid w:val="008D442C"/>
    <w:rsid w:val="008D5B54"/>
    <w:rsid w:val="008E0366"/>
    <w:rsid w:val="008E0FCA"/>
    <w:rsid w:val="008E4A50"/>
    <w:rsid w:val="008E70C3"/>
    <w:rsid w:val="008F4B9A"/>
    <w:rsid w:val="008F67EB"/>
    <w:rsid w:val="008F7620"/>
    <w:rsid w:val="00911291"/>
    <w:rsid w:val="00913C43"/>
    <w:rsid w:val="00914C2B"/>
    <w:rsid w:val="009154F2"/>
    <w:rsid w:val="00916204"/>
    <w:rsid w:val="009216D2"/>
    <w:rsid w:val="00923B1A"/>
    <w:rsid w:val="00925327"/>
    <w:rsid w:val="00940762"/>
    <w:rsid w:val="0094119F"/>
    <w:rsid w:val="00952146"/>
    <w:rsid w:val="0095343E"/>
    <w:rsid w:val="00967753"/>
    <w:rsid w:val="00972199"/>
    <w:rsid w:val="00982FD6"/>
    <w:rsid w:val="00985D73"/>
    <w:rsid w:val="0098764C"/>
    <w:rsid w:val="00987BD1"/>
    <w:rsid w:val="009965C7"/>
    <w:rsid w:val="009A73B2"/>
    <w:rsid w:val="009B0045"/>
    <w:rsid w:val="009B7F60"/>
    <w:rsid w:val="009D689B"/>
    <w:rsid w:val="009D7B5B"/>
    <w:rsid w:val="009E28B5"/>
    <w:rsid w:val="009E2CE1"/>
    <w:rsid w:val="009E2F9A"/>
    <w:rsid w:val="009F292D"/>
    <w:rsid w:val="009F4A25"/>
    <w:rsid w:val="00A0253A"/>
    <w:rsid w:val="00A16060"/>
    <w:rsid w:val="00A200AC"/>
    <w:rsid w:val="00A2307C"/>
    <w:rsid w:val="00A2737F"/>
    <w:rsid w:val="00A30125"/>
    <w:rsid w:val="00A41A9D"/>
    <w:rsid w:val="00A420E5"/>
    <w:rsid w:val="00A43CF5"/>
    <w:rsid w:val="00A453D0"/>
    <w:rsid w:val="00A518DB"/>
    <w:rsid w:val="00A809FE"/>
    <w:rsid w:val="00A83D4F"/>
    <w:rsid w:val="00A96249"/>
    <w:rsid w:val="00A96EB8"/>
    <w:rsid w:val="00AA08C9"/>
    <w:rsid w:val="00AB004C"/>
    <w:rsid w:val="00AB24E7"/>
    <w:rsid w:val="00AC5752"/>
    <w:rsid w:val="00AD644D"/>
    <w:rsid w:val="00AE5709"/>
    <w:rsid w:val="00B02CF3"/>
    <w:rsid w:val="00B03447"/>
    <w:rsid w:val="00B068F2"/>
    <w:rsid w:val="00B152DB"/>
    <w:rsid w:val="00B20451"/>
    <w:rsid w:val="00B21FE8"/>
    <w:rsid w:val="00B30358"/>
    <w:rsid w:val="00B31315"/>
    <w:rsid w:val="00B32919"/>
    <w:rsid w:val="00B357FA"/>
    <w:rsid w:val="00B44D3B"/>
    <w:rsid w:val="00B5755E"/>
    <w:rsid w:val="00B807BA"/>
    <w:rsid w:val="00B85D7D"/>
    <w:rsid w:val="00B95753"/>
    <w:rsid w:val="00BA5795"/>
    <w:rsid w:val="00BB2756"/>
    <w:rsid w:val="00BC34BF"/>
    <w:rsid w:val="00BC6792"/>
    <w:rsid w:val="00BD105B"/>
    <w:rsid w:val="00BD185A"/>
    <w:rsid w:val="00BD22F6"/>
    <w:rsid w:val="00BD658B"/>
    <w:rsid w:val="00BD668E"/>
    <w:rsid w:val="00BE14D8"/>
    <w:rsid w:val="00BE24B1"/>
    <w:rsid w:val="00BE44BF"/>
    <w:rsid w:val="00BE7713"/>
    <w:rsid w:val="00BF0EA7"/>
    <w:rsid w:val="00BF3E35"/>
    <w:rsid w:val="00C02926"/>
    <w:rsid w:val="00C041FB"/>
    <w:rsid w:val="00C12031"/>
    <w:rsid w:val="00C13CDE"/>
    <w:rsid w:val="00C144F5"/>
    <w:rsid w:val="00C1473A"/>
    <w:rsid w:val="00C3554E"/>
    <w:rsid w:val="00C365BC"/>
    <w:rsid w:val="00C54B23"/>
    <w:rsid w:val="00C60290"/>
    <w:rsid w:val="00C65D71"/>
    <w:rsid w:val="00C675BE"/>
    <w:rsid w:val="00C81841"/>
    <w:rsid w:val="00C84E65"/>
    <w:rsid w:val="00C87A20"/>
    <w:rsid w:val="00C901A5"/>
    <w:rsid w:val="00C91F68"/>
    <w:rsid w:val="00C95C72"/>
    <w:rsid w:val="00CA5868"/>
    <w:rsid w:val="00CB1050"/>
    <w:rsid w:val="00CB656D"/>
    <w:rsid w:val="00CC7F20"/>
    <w:rsid w:val="00CE4DEB"/>
    <w:rsid w:val="00CF0205"/>
    <w:rsid w:val="00CF3B57"/>
    <w:rsid w:val="00CF4D0D"/>
    <w:rsid w:val="00D035BF"/>
    <w:rsid w:val="00D03EDC"/>
    <w:rsid w:val="00D05B16"/>
    <w:rsid w:val="00D06B12"/>
    <w:rsid w:val="00D07C18"/>
    <w:rsid w:val="00D26AFE"/>
    <w:rsid w:val="00D26F89"/>
    <w:rsid w:val="00D27928"/>
    <w:rsid w:val="00D340E8"/>
    <w:rsid w:val="00D53AF6"/>
    <w:rsid w:val="00D6596C"/>
    <w:rsid w:val="00D65AD4"/>
    <w:rsid w:val="00D735B0"/>
    <w:rsid w:val="00D764F6"/>
    <w:rsid w:val="00D85022"/>
    <w:rsid w:val="00D857E2"/>
    <w:rsid w:val="00D8615F"/>
    <w:rsid w:val="00DB3547"/>
    <w:rsid w:val="00DC149C"/>
    <w:rsid w:val="00DC3105"/>
    <w:rsid w:val="00DC6697"/>
    <w:rsid w:val="00DC793F"/>
    <w:rsid w:val="00DD1B79"/>
    <w:rsid w:val="00DF1759"/>
    <w:rsid w:val="00DF3666"/>
    <w:rsid w:val="00E024B6"/>
    <w:rsid w:val="00E076E0"/>
    <w:rsid w:val="00E07861"/>
    <w:rsid w:val="00E12299"/>
    <w:rsid w:val="00E16A3B"/>
    <w:rsid w:val="00E33C41"/>
    <w:rsid w:val="00E3532B"/>
    <w:rsid w:val="00E510FC"/>
    <w:rsid w:val="00E52E56"/>
    <w:rsid w:val="00E57E84"/>
    <w:rsid w:val="00E71BD1"/>
    <w:rsid w:val="00E80BAB"/>
    <w:rsid w:val="00E80CE4"/>
    <w:rsid w:val="00E80E77"/>
    <w:rsid w:val="00E8568B"/>
    <w:rsid w:val="00E95343"/>
    <w:rsid w:val="00EA788C"/>
    <w:rsid w:val="00EC40E7"/>
    <w:rsid w:val="00EC4F24"/>
    <w:rsid w:val="00EF4778"/>
    <w:rsid w:val="00EF5313"/>
    <w:rsid w:val="00EF752C"/>
    <w:rsid w:val="00EF753D"/>
    <w:rsid w:val="00F13E55"/>
    <w:rsid w:val="00F169C0"/>
    <w:rsid w:val="00F20501"/>
    <w:rsid w:val="00F22081"/>
    <w:rsid w:val="00F345DF"/>
    <w:rsid w:val="00F645DF"/>
    <w:rsid w:val="00F64D63"/>
    <w:rsid w:val="00F6541E"/>
    <w:rsid w:val="00F708DC"/>
    <w:rsid w:val="00F75DBB"/>
    <w:rsid w:val="00F91D9A"/>
    <w:rsid w:val="00FA4B92"/>
    <w:rsid w:val="00FB16F8"/>
    <w:rsid w:val="00FC781B"/>
    <w:rsid w:val="00FD0D51"/>
    <w:rsid w:val="00FE0C54"/>
    <w:rsid w:val="00FE33D0"/>
    <w:rsid w:val="00FE70A4"/>
    <w:rsid w:val="00FE7A5D"/>
    <w:rsid w:val="00FF32BF"/>
    <w:rsid w:val="00FF49B4"/>
    <w:rsid w:val="00FF4C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EF003065-0633-4264-A0D0-56828284A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3554E"/>
    <w:pPr>
      <w:jc w:val="both"/>
    </w:pPr>
    <w:rPr>
      <w:rFonts w:ascii="Times" w:hAnsi="Times"/>
      <w:szCs w:val="24"/>
      <w:lang w:val="en-GB" w:eastAsia="en-US"/>
    </w:rPr>
  </w:style>
  <w:style w:type="paragraph" w:styleId="1">
    <w:name w:val="heading 1"/>
    <w:aliases w:val="Paper Title"/>
    <w:next w:val="AuthorList"/>
    <w:qFormat/>
    <w:pPr>
      <w:keepNext/>
      <w:spacing w:after="60"/>
      <w:jc w:val="center"/>
      <w:outlineLvl w:val="0"/>
    </w:pPr>
    <w:rPr>
      <w:rFonts w:cs="Arial"/>
      <w:b/>
      <w:bCs/>
      <w:caps/>
      <w:kern w:val="32"/>
      <w:sz w:val="28"/>
      <w:szCs w:val="32"/>
      <w:lang w:val="en-GB" w:eastAsia="en-US"/>
    </w:rPr>
  </w:style>
  <w:style w:type="paragraph" w:styleId="2">
    <w:name w:val="heading 2"/>
    <w:aliases w:val="Section Heading"/>
    <w:next w:val="a0"/>
    <w:link w:val="20"/>
    <w:qFormat/>
    <w:pPr>
      <w:keepNext/>
      <w:spacing w:before="240" w:after="60"/>
      <w:jc w:val="center"/>
      <w:outlineLvl w:val="1"/>
    </w:pPr>
    <w:rPr>
      <w:rFonts w:cs="Arial"/>
      <w:b/>
      <w:bCs/>
      <w:iCs/>
      <w:caps/>
      <w:kern w:val="16"/>
      <w:sz w:val="24"/>
      <w:szCs w:val="28"/>
      <w:lang w:val="en-GB" w:eastAsia="en-US"/>
    </w:rPr>
  </w:style>
  <w:style w:type="paragraph" w:styleId="3">
    <w:name w:val="heading 3"/>
    <w:aliases w:val="Subsection Heading"/>
    <w:next w:val="a0"/>
    <w:link w:val="30"/>
    <w:qFormat/>
    <w:pPr>
      <w:keepNext/>
      <w:spacing w:before="120" w:after="60"/>
      <w:outlineLvl w:val="2"/>
    </w:pPr>
    <w:rPr>
      <w:rFonts w:cs="Arial"/>
      <w:bCs/>
      <w:i/>
      <w:sz w:val="24"/>
      <w:szCs w:val="26"/>
      <w:lang w:val="en-GB"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uthorList">
    <w:name w:val="Author List"/>
    <w:next w:val="AbstractTitle"/>
    <w:pPr>
      <w:spacing w:before="180" w:after="240"/>
      <w:jc w:val="center"/>
    </w:pPr>
    <w:rPr>
      <w:sz w:val="24"/>
      <w:lang w:val="en-GB" w:eastAsia="en-US"/>
    </w:rPr>
  </w:style>
  <w:style w:type="paragraph" w:customStyle="1" w:styleId="AbstractTitle">
    <w:name w:val="Abstract Title"/>
    <w:next w:val="a0"/>
    <w:rPr>
      <w:i/>
      <w:sz w:val="24"/>
      <w:lang w:val="en-GB" w:eastAsia="en-US"/>
    </w:rPr>
  </w:style>
  <w:style w:type="paragraph" w:styleId="a0">
    <w:name w:val="Body Text Indent"/>
    <w:link w:val="a4"/>
    <w:pPr>
      <w:ind w:firstLine="187"/>
      <w:jc w:val="both"/>
    </w:pPr>
    <w:rPr>
      <w:lang w:val="en-GB" w:eastAsia="en-US"/>
    </w:rPr>
  </w:style>
  <w:style w:type="paragraph" w:styleId="a5">
    <w:name w:val="footnote text"/>
    <w:link w:val="a6"/>
    <w:rPr>
      <w:sz w:val="16"/>
      <w:lang w:val="en-GB" w:eastAsia="en-US"/>
    </w:rPr>
  </w:style>
  <w:style w:type="paragraph" w:customStyle="1" w:styleId="FigureCaption">
    <w:name w:val="Figure Caption"/>
    <w:next w:val="a0"/>
    <w:pPr>
      <w:spacing w:before="60" w:after="120"/>
      <w:jc w:val="center"/>
    </w:pPr>
    <w:rPr>
      <w:lang w:val="en-GB" w:eastAsia="en-US"/>
    </w:rPr>
  </w:style>
  <w:style w:type="paragraph" w:customStyle="1" w:styleId="TableCaption">
    <w:name w:val="Table Caption"/>
    <w:next w:val="a0"/>
    <w:link w:val="TableCaption0"/>
    <w:pPr>
      <w:spacing w:before="60" w:after="60"/>
      <w:jc w:val="center"/>
    </w:pPr>
    <w:rPr>
      <w:lang w:val="en-GB" w:eastAsia="en-US"/>
    </w:rPr>
  </w:style>
  <w:style w:type="character" w:styleId="a7">
    <w:name w:val="footnote reference"/>
    <w:rPr>
      <w:rFonts w:ascii="Times" w:hAnsi="Times"/>
      <w:sz w:val="20"/>
      <w:vertAlign w:val="superscript"/>
    </w:rPr>
  </w:style>
  <w:style w:type="character" w:styleId="a8">
    <w:name w:val="Hyperlink"/>
    <w:uiPriority w:val="99"/>
    <w:rPr>
      <w:color w:val="0000FF"/>
      <w:u w:val="single"/>
    </w:rPr>
  </w:style>
  <w:style w:type="paragraph" w:customStyle="1" w:styleId="BulletedList">
    <w:name w:val="Bulleted List"/>
    <w:pPr>
      <w:numPr>
        <w:numId w:val="2"/>
      </w:numPr>
      <w:jc w:val="both"/>
    </w:pPr>
    <w:rPr>
      <w:lang w:val="en-GB" w:eastAsia="en-US"/>
    </w:rPr>
  </w:style>
  <w:style w:type="paragraph" w:customStyle="1" w:styleId="BodyTextNoIndent">
    <w:name w:val="Body Text No Indent"/>
    <w:basedOn w:val="a0"/>
    <w:next w:val="a0"/>
    <w:pPr>
      <w:ind w:firstLine="0"/>
    </w:pPr>
  </w:style>
  <w:style w:type="paragraph" w:customStyle="1" w:styleId="FigureCaptionMultiLine">
    <w:name w:val="Figure Caption Multi Line"/>
    <w:basedOn w:val="FigureCaption"/>
    <w:next w:val="a0"/>
    <w:pPr>
      <w:jc w:val="both"/>
    </w:pPr>
  </w:style>
  <w:style w:type="paragraph" w:customStyle="1" w:styleId="TableCaptionMultiLine">
    <w:name w:val="Table Caption Multi Line"/>
    <w:basedOn w:val="TableCaption"/>
    <w:next w:val="a0"/>
    <w:pPr>
      <w:jc w:val="both"/>
    </w:pPr>
  </w:style>
  <w:style w:type="paragraph" w:customStyle="1" w:styleId="ReferenceText">
    <w:name w:val="Reference Text"/>
    <w:basedOn w:val="a"/>
    <w:pPr>
      <w:tabs>
        <w:tab w:val="left" w:pos="360"/>
      </w:tabs>
      <w:spacing w:after="120"/>
      <w:ind w:left="360" w:hanging="360"/>
    </w:pPr>
  </w:style>
  <w:style w:type="paragraph" w:styleId="a9">
    <w:name w:val="Balloon Text"/>
    <w:basedOn w:val="a"/>
    <w:link w:val="aa"/>
    <w:uiPriority w:val="99"/>
    <w:semiHidden/>
    <w:unhideWhenUsed/>
    <w:rsid w:val="00686A31"/>
    <w:rPr>
      <w:rFonts w:ascii="Segoe UI" w:hAnsi="Segoe UI" w:cs="Segoe UI"/>
      <w:sz w:val="18"/>
      <w:szCs w:val="18"/>
    </w:rPr>
  </w:style>
  <w:style w:type="character" w:customStyle="1" w:styleId="aa">
    <w:name w:val="Текст выноски Знак"/>
    <w:link w:val="a9"/>
    <w:uiPriority w:val="99"/>
    <w:semiHidden/>
    <w:rsid w:val="00686A31"/>
    <w:rPr>
      <w:rFonts w:ascii="Segoe UI" w:hAnsi="Segoe UI" w:cs="Segoe UI"/>
      <w:sz w:val="18"/>
      <w:szCs w:val="18"/>
      <w:lang w:val="en-GB" w:eastAsia="en-US"/>
    </w:rPr>
  </w:style>
  <w:style w:type="paragraph" w:customStyle="1" w:styleId="Equation">
    <w:name w:val="Equation"/>
    <w:basedOn w:val="BodyTextNoIndent"/>
    <w:next w:val="BodyTextNoIndent"/>
    <w:autoRedefine/>
    <w:pPr>
      <w:spacing w:before="240" w:after="240"/>
      <w:jc w:val="right"/>
    </w:pPr>
    <w:rPr>
      <w:kern w:val="16"/>
    </w:rPr>
  </w:style>
  <w:style w:type="paragraph" w:customStyle="1" w:styleId="JAbstractTitle">
    <w:name w:val="J_Abstract Title"/>
    <w:next w:val="a0"/>
    <w:rsid w:val="00877F43"/>
    <w:rPr>
      <w:i/>
      <w:sz w:val="24"/>
      <w:szCs w:val="24"/>
      <w:lang w:val="en-GB" w:eastAsia="en-US"/>
    </w:rPr>
  </w:style>
  <w:style w:type="paragraph" w:customStyle="1" w:styleId="JAuthorList">
    <w:name w:val="J_Author List"/>
    <w:next w:val="JAbstractTitle"/>
    <w:autoRedefine/>
    <w:rsid w:val="00877F43"/>
    <w:pPr>
      <w:spacing w:before="180" w:after="240"/>
      <w:jc w:val="center"/>
    </w:pPr>
    <w:rPr>
      <w:sz w:val="24"/>
      <w:szCs w:val="24"/>
      <w:lang w:val="fr-FR" w:eastAsia="en-US"/>
    </w:rPr>
  </w:style>
  <w:style w:type="character" w:customStyle="1" w:styleId="a4">
    <w:name w:val="Основной текст с отступом Знак"/>
    <w:link w:val="a0"/>
    <w:rsid w:val="00877F43"/>
    <w:rPr>
      <w:lang w:val="en-GB" w:eastAsia="en-US"/>
    </w:rPr>
  </w:style>
  <w:style w:type="paragraph" w:styleId="ab">
    <w:name w:val="caption"/>
    <w:aliases w:val="Название объекта Знак"/>
    <w:basedOn w:val="a"/>
    <w:next w:val="a"/>
    <w:link w:val="10"/>
    <w:autoRedefine/>
    <w:uiPriority w:val="99"/>
    <w:qFormat/>
    <w:rsid w:val="00940762"/>
    <w:pPr>
      <w:spacing w:before="60" w:after="60"/>
      <w:jc w:val="center"/>
    </w:pPr>
    <w:rPr>
      <w:rFonts w:ascii="Times New Roman" w:hAnsi="Times New Roman"/>
      <w:bCs/>
      <w:sz w:val="24"/>
    </w:rPr>
  </w:style>
  <w:style w:type="paragraph" w:customStyle="1" w:styleId="JSectionHeading">
    <w:name w:val="J_Section Heading"/>
    <w:basedOn w:val="2"/>
    <w:uiPriority w:val="3"/>
    <w:qFormat/>
    <w:rsid w:val="00877F43"/>
    <w:pPr>
      <w:spacing w:before="180"/>
    </w:pPr>
  </w:style>
  <w:style w:type="character" w:customStyle="1" w:styleId="10">
    <w:name w:val="Название объекта Знак1"/>
    <w:aliases w:val="Название объекта Знак Знак"/>
    <w:link w:val="ab"/>
    <w:uiPriority w:val="99"/>
    <w:rsid w:val="00940762"/>
    <w:rPr>
      <w:bCs/>
      <w:sz w:val="24"/>
      <w:szCs w:val="24"/>
      <w:lang w:val="en-GB" w:eastAsia="en-US"/>
    </w:rPr>
  </w:style>
  <w:style w:type="paragraph" w:customStyle="1" w:styleId="JBodyTextIndent">
    <w:name w:val="J_Body Text Indent"/>
    <w:basedOn w:val="a0"/>
    <w:link w:val="JBodyTextIndentChar"/>
    <w:qFormat/>
    <w:rsid w:val="00877F43"/>
    <w:rPr>
      <w:kern w:val="16"/>
    </w:rPr>
  </w:style>
  <w:style w:type="character" w:customStyle="1" w:styleId="JBodyTextIndentChar">
    <w:name w:val="J_Body Text Indent Char"/>
    <w:link w:val="JBodyTextIndent"/>
    <w:rsid w:val="00877F43"/>
    <w:rPr>
      <w:kern w:val="16"/>
      <w:lang w:val="en-GB" w:eastAsia="en-US"/>
    </w:rPr>
  </w:style>
  <w:style w:type="character" w:customStyle="1" w:styleId="20">
    <w:name w:val="Заголовок 2 Знак"/>
    <w:aliases w:val="Section Heading Знак"/>
    <w:basedOn w:val="a1"/>
    <w:link w:val="2"/>
    <w:rsid w:val="002E46D4"/>
    <w:rPr>
      <w:rFonts w:cs="Arial"/>
      <w:b/>
      <w:bCs/>
      <w:iCs/>
      <w:caps/>
      <w:kern w:val="16"/>
      <w:sz w:val="24"/>
      <w:szCs w:val="28"/>
      <w:lang w:val="en-GB" w:eastAsia="en-US"/>
    </w:rPr>
  </w:style>
  <w:style w:type="paragraph" w:customStyle="1" w:styleId="JBulletedList">
    <w:name w:val="J_Bulleted List"/>
    <w:rsid w:val="00FF49B4"/>
    <w:pPr>
      <w:tabs>
        <w:tab w:val="num" w:pos="389"/>
      </w:tabs>
      <w:ind w:left="389" w:hanging="202"/>
      <w:jc w:val="both"/>
    </w:pPr>
    <w:rPr>
      <w:szCs w:val="24"/>
      <w:lang w:val="en-GB" w:eastAsia="en-US"/>
    </w:rPr>
  </w:style>
  <w:style w:type="character" w:styleId="ac">
    <w:name w:val="Strong"/>
    <w:basedOn w:val="a1"/>
    <w:qFormat/>
    <w:rsid w:val="001C32F1"/>
    <w:rPr>
      <w:b/>
      <w:bCs/>
    </w:rPr>
  </w:style>
  <w:style w:type="character" w:customStyle="1" w:styleId="a6">
    <w:name w:val="Текст сноски Знак"/>
    <w:link w:val="a5"/>
    <w:rsid w:val="00630CAE"/>
    <w:rPr>
      <w:sz w:val="16"/>
      <w:lang w:val="en-GB" w:eastAsia="en-US"/>
    </w:rPr>
  </w:style>
  <w:style w:type="paragraph" w:styleId="ad">
    <w:name w:val="Closing"/>
    <w:basedOn w:val="a"/>
    <w:link w:val="ae"/>
    <w:uiPriority w:val="99"/>
    <w:semiHidden/>
    <w:unhideWhenUsed/>
    <w:rsid w:val="00630CAE"/>
    <w:pPr>
      <w:ind w:left="4252"/>
      <w:jc w:val="left"/>
    </w:pPr>
  </w:style>
  <w:style w:type="character" w:customStyle="1" w:styleId="ae">
    <w:name w:val="Прощание Знак"/>
    <w:basedOn w:val="a1"/>
    <w:link w:val="ad"/>
    <w:uiPriority w:val="99"/>
    <w:semiHidden/>
    <w:rsid w:val="00630CAE"/>
    <w:rPr>
      <w:rFonts w:ascii="Times" w:hAnsi="Times"/>
      <w:szCs w:val="24"/>
      <w:lang w:val="en-GB" w:eastAsia="en-US"/>
    </w:rPr>
  </w:style>
  <w:style w:type="paragraph" w:styleId="af">
    <w:name w:val="List Paragraph"/>
    <w:basedOn w:val="a"/>
    <w:uiPriority w:val="1"/>
    <w:qFormat/>
    <w:rsid w:val="003462F9"/>
    <w:pPr>
      <w:spacing w:after="200" w:line="276" w:lineRule="auto"/>
      <w:ind w:left="720"/>
      <w:contextualSpacing/>
      <w:jc w:val="left"/>
    </w:pPr>
    <w:rPr>
      <w:rFonts w:ascii="Arial" w:eastAsia="Calibri" w:hAnsi="Arial" w:cs="Arial"/>
      <w:sz w:val="24"/>
      <w:szCs w:val="22"/>
      <w:lang w:val="ru-RU"/>
    </w:rPr>
  </w:style>
  <w:style w:type="paragraph" w:styleId="af0">
    <w:name w:val="Subtitle"/>
    <w:basedOn w:val="a"/>
    <w:next w:val="a"/>
    <w:link w:val="af1"/>
    <w:qFormat/>
    <w:rsid w:val="006A349E"/>
    <w:pPr>
      <w:spacing w:after="60"/>
      <w:jc w:val="center"/>
      <w:outlineLvl w:val="1"/>
    </w:pPr>
    <w:rPr>
      <w:rFonts w:ascii="Cambria" w:hAnsi="Cambria"/>
      <w:sz w:val="24"/>
      <w:lang w:val="ru-RU" w:eastAsia="ru-RU"/>
    </w:rPr>
  </w:style>
  <w:style w:type="character" w:customStyle="1" w:styleId="af1">
    <w:name w:val="Подзаголовок Знак"/>
    <w:basedOn w:val="a1"/>
    <w:link w:val="af0"/>
    <w:rsid w:val="006A349E"/>
    <w:rPr>
      <w:rFonts w:ascii="Cambria" w:hAnsi="Cambria"/>
      <w:sz w:val="24"/>
      <w:szCs w:val="24"/>
    </w:rPr>
  </w:style>
  <w:style w:type="paragraph" w:customStyle="1" w:styleId="11">
    <w:name w:val="Стиль1"/>
    <w:basedOn w:val="a"/>
    <w:link w:val="12"/>
    <w:qFormat/>
    <w:rsid w:val="006A349E"/>
    <w:pPr>
      <w:autoSpaceDE w:val="0"/>
      <w:autoSpaceDN w:val="0"/>
      <w:adjustRightInd w:val="0"/>
      <w:ind w:firstLine="454"/>
      <w:jc w:val="left"/>
    </w:pPr>
    <w:rPr>
      <w:rFonts w:ascii="Times New Roman" w:hAnsi="Times New Roman"/>
      <w:sz w:val="22"/>
      <w:szCs w:val="26"/>
      <w:lang w:val="en-US" w:eastAsia="ru-RU"/>
    </w:rPr>
  </w:style>
  <w:style w:type="character" w:customStyle="1" w:styleId="12">
    <w:name w:val="Стиль1 Знак"/>
    <w:link w:val="11"/>
    <w:rsid w:val="006A349E"/>
    <w:rPr>
      <w:sz w:val="22"/>
      <w:szCs w:val="26"/>
      <w:lang w:val="en-US"/>
    </w:rPr>
  </w:style>
  <w:style w:type="paragraph" w:styleId="af2">
    <w:name w:val="Normal (Web)"/>
    <w:basedOn w:val="a"/>
    <w:uiPriority w:val="99"/>
    <w:unhideWhenUsed/>
    <w:rsid w:val="006A349E"/>
    <w:pPr>
      <w:spacing w:before="100" w:beforeAutospacing="1" w:after="100" w:afterAutospacing="1"/>
      <w:jc w:val="left"/>
    </w:pPr>
    <w:rPr>
      <w:rFonts w:ascii="Times New Roman" w:hAnsi="Times New Roman"/>
      <w:sz w:val="24"/>
      <w:lang w:val="ru-RU" w:eastAsia="ru-RU"/>
    </w:rPr>
  </w:style>
  <w:style w:type="character" w:customStyle="1" w:styleId="st">
    <w:name w:val="st"/>
    <w:basedOn w:val="a1"/>
    <w:rsid w:val="006A349E"/>
  </w:style>
  <w:style w:type="character" w:customStyle="1" w:styleId="apple-converted-space">
    <w:name w:val="apple-converted-space"/>
    <w:basedOn w:val="a1"/>
    <w:rsid w:val="001D408F"/>
  </w:style>
  <w:style w:type="character" w:styleId="af3">
    <w:name w:val="Emphasis"/>
    <w:basedOn w:val="a1"/>
    <w:uiPriority w:val="20"/>
    <w:qFormat/>
    <w:rsid w:val="001D408F"/>
    <w:rPr>
      <w:i/>
      <w:iCs/>
    </w:rPr>
  </w:style>
  <w:style w:type="character" w:customStyle="1" w:styleId="30">
    <w:name w:val="Заголовок 3 Знак"/>
    <w:aliases w:val="Subsection Heading Знак"/>
    <w:basedOn w:val="a1"/>
    <w:link w:val="3"/>
    <w:rsid w:val="008D442C"/>
    <w:rPr>
      <w:rFonts w:cs="Arial"/>
      <w:bCs/>
      <w:i/>
      <w:sz w:val="24"/>
      <w:szCs w:val="26"/>
      <w:lang w:val="en-GB" w:eastAsia="en-US"/>
    </w:rPr>
  </w:style>
  <w:style w:type="character" w:customStyle="1" w:styleId="TableCaption0">
    <w:name w:val="Table Caption Знак"/>
    <w:basedOn w:val="a1"/>
    <w:link w:val="TableCaption"/>
    <w:rsid w:val="002C2BE9"/>
    <w:rPr>
      <w:lang w:val="en-GB" w:eastAsia="en-US"/>
    </w:rPr>
  </w:style>
  <w:style w:type="paragraph" w:styleId="af4">
    <w:name w:val="endnote text"/>
    <w:basedOn w:val="a"/>
    <w:link w:val="af5"/>
    <w:uiPriority w:val="99"/>
    <w:semiHidden/>
    <w:rsid w:val="00240489"/>
    <w:pPr>
      <w:spacing w:line="360" w:lineRule="auto"/>
      <w:ind w:firstLine="567"/>
    </w:pPr>
    <w:rPr>
      <w:rFonts w:ascii="Times New Roman" w:hAnsi="Times New Roman"/>
      <w:sz w:val="28"/>
      <w:szCs w:val="20"/>
      <w:lang w:val="ru-RU" w:eastAsia="ru-RU"/>
    </w:rPr>
  </w:style>
  <w:style w:type="character" w:customStyle="1" w:styleId="af5">
    <w:name w:val="Текст концевой сноски Знак"/>
    <w:basedOn w:val="a1"/>
    <w:link w:val="af4"/>
    <w:uiPriority w:val="99"/>
    <w:semiHidden/>
    <w:rsid w:val="00240489"/>
    <w:rPr>
      <w:sz w:val="28"/>
    </w:rPr>
  </w:style>
  <w:style w:type="character" w:styleId="af6">
    <w:name w:val="endnote reference"/>
    <w:basedOn w:val="a1"/>
    <w:uiPriority w:val="99"/>
    <w:rsid w:val="00240489"/>
    <w:rPr>
      <w:vertAlign w:val="superscript"/>
    </w:rPr>
  </w:style>
  <w:style w:type="character" w:customStyle="1" w:styleId="21">
    <w:name w:val="Стиль2 Знак"/>
    <w:basedOn w:val="af1"/>
    <w:link w:val="22"/>
    <w:locked/>
    <w:rsid w:val="00BD105B"/>
    <w:rPr>
      <w:rFonts w:ascii="Cambria" w:hAnsi="Cambria"/>
      <w:sz w:val="24"/>
      <w:szCs w:val="24"/>
    </w:rPr>
  </w:style>
  <w:style w:type="paragraph" w:customStyle="1" w:styleId="22">
    <w:name w:val="Стиль2"/>
    <w:basedOn w:val="af0"/>
    <w:link w:val="21"/>
    <w:qFormat/>
    <w:rsid w:val="00BD105B"/>
    <w:pPr>
      <w:ind w:firstLine="454"/>
      <w:jc w:val="left"/>
    </w:pPr>
  </w:style>
  <w:style w:type="paragraph" w:styleId="af7">
    <w:name w:val="Plain Text"/>
    <w:basedOn w:val="a"/>
    <w:link w:val="af8"/>
    <w:uiPriority w:val="99"/>
    <w:unhideWhenUsed/>
    <w:rsid w:val="00BC34BF"/>
    <w:pPr>
      <w:jc w:val="left"/>
    </w:pPr>
    <w:rPr>
      <w:rFonts w:ascii="Consolas" w:eastAsiaTheme="minorHAnsi" w:hAnsi="Consolas" w:cstheme="minorBidi"/>
      <w:sz w:val="21"/>
      <w:szCs w:val="21"/>
      <w:lang w:val="ru-RU"/>
    </w:rPr>
  </w:style>
  <w:style w:type="character" w:customStyle="1" w:styleId="af8">
    <w:name w:val="Текст Знак"/>
    <w:basedOn w:val="a1"/>
    <w:link w:val="af7"/>
    <w:uiPriority w:val="99"/>
    <w:rsid w:val="00BC34BF"/>
    <w:rPr>
      <w:rFonts w:ascii="Consolas" w:eastAsiaTheme="minorHAnsi" w:hAnsi="Consolas" w:cstheme="minorBidi"/>
      <w:sz w:val="21"/>
      <w:szCs w:val="21"/>
      <w:lang w:eastAsia="en-US"/>
    </w:rPr>
  </w:style>
  <w:style w:type="paragraph" w:styleId="af9">
    <w:name w:val="Body Text"/>
    <w:basedOn w:val="a"/>
    <w:link w:val="afa"/>
    <w:uiPriority w:val="99"/>
    <w:semiHidden/>
    <w:unhideWhenUsed/>
    <w:rsid w:val="00B02CF3"/>
    <w:pPr>
      <w:spacing w:after="120"/>
    </w:pPr>
  </w:style>
  <w:style w:type="character" w:customStyle="1" w:styleId="afa">
    <w:name w:val="Основной текст Знак"/>
    <w:basedOn w:val="a1"/>
    <w:link w:val="af9"/>
    <w:uiPriority w:val="99"/>
    <w:semiHidden/>
    <w:rsid w:val="00B02CF3"/>
    <w:rPr>
      <w:rFonts w:ascii="Times" w:hAnsi="Times"/>
      <w:szCs w:val="24"/>
      <w:lang w:val="en-GB" w:eastAsia="en-US"/>
    </w:rPr>
  </w:style>
  <w:style w:type="paragraph" w:styleId="HTML">
    <w:name w:val="HTML Preformatted"/>
    <w:basedOn w:val="a"/>
    <w:link w:val="HTML0"/>
    <w:uiPriority w:val="99"/>
    <w:unhideWhenUsed/>
    <w:rsid w:val="004C65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Cs w:val="20"/>
      <w:lang w:val="ru-RU" w:eastAsia="ru-RU"/>
    </w:rPr>
  </w:style>
  <w:style w:type="character" w:customStyle="1" w:styleId="HTML0">
    <w:name w:val="Стандартный HTML Знак"/>
    <w:basedOn w:val="a1"/>
    <w:link w:val="HTML"/>
    <w:uiPriority w:val="99"/>
    <w:rsid w:val="004C65D6"/>
    <w:rPr>
      <w:rFonts w:ascii="Courier New" w:hAnsi="Courier New" w:cs="Courier New"/>
    </w:rPr>
  </w:style>
  <w:style w:type="character" w:customStyle="1" w:styleId="shorttext">
    <w:name w:val="short_text"/>
    <w:basedOn w:val="a1"/>
    <w:rsid w:val="004C65D6"/>
  </w:style>
  <w:style w:type="paragraph" w:styleId="afb">
    <w:name w:val="header"/>
    <w:basedOn w:val="a"/>
    <w:link w:val="afc"/>
    <w:uiPriority w:val="99"/>
    <w:unhideWhenUsed/>
    <w:rsid w:val="00896BDA"/>
    <w:pPr>
      <w:tabs>
        <w:tab w:val="center" w:pos="4677"/>
        <w:tab w:val="right" w:pos="9355"/>
      </w:tabs>
    </w:pPr>
  </w:style>
  <w:style w:type="character" w:customStyle="1" w:styleId="afc">
    <w:name w:val="Верхний колонтитул Знак"/>
    <w:basedOn w:val="a1"/>
    <w:link w:val="afb"/>
    <w:uiPriority w:val="99"/>
    <w:rsid w:val="00896BDA"/>
    <w:rPr>
      <w:rFonts w:ascii="Times" w:hAnsi="Times"/>
      <w:szCs w:val="24"/>
      <w:lang w:val="en-GB" w:eastAsia="en-US"/>
    </w:rPr>
  </w:style>
  <w:style w:type="paragraph" w:styleId="afd">
    <w:name w:val="footer"/>
    <w:basedOn w:val="a"/>
    <w:link w:val="afe"/>
    <w:uiPriority w:val="99"/>
    <w:unhideWhenUsed/>
    <w:rsid w:val="00896BDA"/>
    <w:pPr>
      <w:tabs>
        <w:tab w:val="center" w:pos="4677"/>
        <w:tab w:val="right" w:pos="9355"/>
      </w:tabs>
    </w:pPr>
  </w:style>
  <w:style w:type="character" w:customStyle="1" w:styleId="afe">
    <w:name w:val="Нижний колонтитул Знак"/>
    <w:basedOn w:val="a1"/>
    <w:link w:val="afd"/>
    <w:uiPriority w:val="99"/>
    <w:rsid w:val="00896BDA"/>
    <w:rPr>
      <w:rFonts w:ascii="Times" w:hAnsi="Times"/>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39845">
      <w:bodyDiv w:val="1"/>
      <w:marLeft w:val="0"/>
      <w:marRight w:val="0"/>
      <w:marTop w:val="0"/>
      <w:marBottom w:val="0"/>
      <w:divBdr>
        <w:top w:val="none" w:sz="0" w:space="0" w:color="auto"/>
        <w:left w:val="none" w:sz="0" w:space="0" w:color="auto"/>
        <w:bottom w:val="none" w:sz="0" w:space="0" w:color="auto"/>
        <w:right w:val="none" w:sz="0" w:space="0" w:color="auto"/>
      </w:divBdr>
      <w:divsChild>
        <w:div w:id="1343776171">
          <w:marLeft w:val="0"/>
          <w:marRight w:val="0"/>
          <w:marTop w:val="0"/>
          <w:marBottom w:val="0"/>
          <w:divBdr>
            <w:top w:val="none" w:sz="0" w:space="0" w:color="auto"/>
            <w:left w:val="none" w:sz="0" w:space="0" w:color="auto"/>
            <w:bottom w:val="none" w:sz="0" w:space="0" w:color="auto"/>
            <w:right w:val="none" w:sz="0" w:space="0" w:color="auto"/>
          </w:divBdr>
          <w:divsChild>
            <w:div w:id="321396083">
              <w:marLeft w:val="0"/>
              <w:marRight w:val="0"/>
              <w:marTop w:val="0"/>
              <w:marBottom w:val="0"/>
              <w:divBdr>
                <w:top w:val="none" w:sz="0" w:space="0" w:color="auto"/>
                <w:left w:val="none" w:sz="0" w:space="0" w:color="auto"/>
                <w:bottom w:val="none" w:sz="0" w:space="0" w:color="auto"/>
                <w:right w:val="none" w:sz="0" w:space="0" w:color="auto"/>
              </w:divBdr>
            </w:div>
            <w:div w:id="477310854">
              <w:marLeft w:val="0"/>
              <w:marRight w:val="0"/>
              <w:marTop w:val="0"/>
              <w:marBottom w:val="0"/>
              <w:divBdr>
                <w:top w:val="none" w:sz="0" w:space="0" w:color="auto"/>
                <w:left w:val="none" w:sz="0" w:space="0" w:color="auto"/>
                <w:bottom w:val="none" w:sz="0" w:space="0" w:color="auto"/>
                <w:right w:val="none" w:sz="0" w:space="0" w:color="auto"/>
              </w:divBdr>
            </w:div>
            <w:div w:id="890194099">
              <w:marLeft w:val="0"/>
              <w:marRight w:val="0"/>
              <w:marTop w:val="0"/>
              <w:marBottom w:val="0"/>
              <w:divBdr>
                <w:top w:val="none" w:sz="0" w:space="0" w:color="auto"/>
                <w:left w:val="none" w:sz="0" w:space="0" w:color="auto"/>
                <w:bottom w:val="none" w:sz="0" w:space="0" w:color="auto"/>
                <w:right w:val="none" w:sz="0" w:space="0" w:color="auto"/>
              </w:divBdr>
            </w:div>
            <w:div w:id="936907249">
              <w:marLeft w:val="0"/>
              <w:marRight w:val="0"/>
              <w:marTop w:val="0"/>
              <w:marBottom w:val="0"/>
              <w:divBdr>
                <w:top w:val="none" w:sz="0" w:space="0" w:color="auto"/>
                <w:left w:val="none" w:sz="0" w:space="0" w:color="auto"/>
                <w:bottom w:val="none" w:sz="0" w:space="0" w:color="auto"/>
                <w:right w:val="none" w:sz="0" w:space="0" w:color="auto"/>
              </w:divBdr>
            </w:div>
            <w:div w:id="1050039156">
              <w:marLeft w:val="0"/>
              <w:marRight w:val="0"/>
              <w:marTop w:val="0"/>
              <w:marBottom w:val="0"/>
              <w:divBdr>
                <w:top w:val="none" w:sz="0" w:space="0" w:color="auto"/>
                <w:left w:val="none" w:sz="0" w:space="0" w:color="auto"/>
                <w:bottom w:val="none" w:sz="0" w:space="0" w:color="auto"/>
                <w:right w:val="none" w:sz="0" w:space="0" w:color="auto"/>
              </w:divBdr>
            </w:div>
            <w:div w:id="1086805243">
              <w:marLeft w:val="0"/>
              <w:marRight w:val="0"/>
              <w:marTop w:val="0"/>
              <w:marBottom w:val="0"/>
              <w:divBdr>
                <w:top w:val="none" w:sz="0" w:space="0" w:color="auto"/>
                <w:left w:val="none" w:sz="0" w:space="0" w:color="auto"/>
                <w:bottom w:val="none" w:sz="0" w:space="0" w:color="auto"/>
                <w:right w:val="none" w:sz="0" w:space="0" w:color="auto"/>
              </w:divBdr>
            </w:div>
            <w:div w:id="1135443908">
              <w:marLeft w:val="0"/>
              <w:marRight w:val="0"/>
              <w:marTop w:val="0"/>
              <w:marBottom w:val="0"/>
              <w:divBdr>
                <w:top w:val="none" w:sz="0" w:space="0" w:color="auto"/>
                <w:left w:val="none" w:sz="0" w:space="0" w:color="auto"/>
                <w:bottom w:val="none" w:sz="0" w:space="0" w:color="auto"/>
                <w:right w:val="none" w:sz="0" w:space="0" w:color="auto"/>
              </w:divBdr>
            </w:div>
            <w:div w:id="1275400128">
              <w:marLeft w:val="0"/>
              <w:marRight w:val="0"/>
              <w:marTop w:val="0"/>
              <w:marBottom w:val="0"/>
              <w:divBdr>
                <w:top w:val="none" w:sz="0" w:space="0" w:color="auto"/>
                <w:left w:val="none" w:sz="0" w:space="0" w:color="auto"/>
                <w:bottom w:val="none" w:sz="0" w:space="0" w:color="auto"/>
                <w:right w:val="none" w:sz="0" w:space="0" w:color="auto"/>
              </w:divBdr>
            </w:div>
            <w:div w:id="1335496825">
              <w:marLeft w:val="0"/>
              <w:marRight w:val="0"/>
              <w:marTop w:val="0"/>
              <w:marBottom w:val="0"/>
              <w:divBdr>
                <w:top w:val="none" w:sz="0" w:space="0" w:color="auto"/>
                <w:left w:val="none" w:sz="0" w:space="0" w:color="auto"/>
                <w:bottom w:val="none" w:sz="0" w:space="0" w:color="auto"/>
                <w:right w:val="none" w:sz="0" w:space="0" w:color="auto"/>
              </w:divBdr>
            </w:div>
            <w:div w:id="1689676579">
              <w:marLeft w:val="0"/>
              <w:marRight w:val="0"/>
              <w:marTop w:val="0"/>
              <w:marBottom w:val="0"/>
              <w:divBdr>
                <w:top w:val="none" w:sz="0" w:space="0" w:color="auto"/>
                <w:left w:val="none" w:sz="0" w:space="0" w:color="auto"/>
                <w:bottom w:val="none" w:sz="0" w:space="0" w:color="auto"/>
                <w:right w:val="none" w:sz="0" w:space="0" w:color="auto"/>
              </w:divBdr>
            </w:div>
            <w:div w:id="210298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01423">
      <w:bodyDiv w:val="1"/>
      <w:marLeft w:val="0"/>
      <w:marRight w:val="0"/>
      <w:marTop w:val="0"/>
      <w:marBottom w:val="0"/>
      <w:divBdr>
        <w:top w:val="none" w:sz="0" w:space="0" w:color="auto"/>
        <w:left w:val="none" w:sz="0" w:space="0" w:color="auto"/>
        <w:bottom w:val="none" w:sz="0" w:space="0" w:color="auto"/>
        <w:right w:val="none" w:sz="0" w:space="0" w:color="auto"/>
      </w:divBdr>
    </w:div>
    <w:div w:id="63915210">
      <w:bodyDiv w:val="1"/>
      <w:marLeft w:val="0"/>
      <w:marRight w:val="0"/>
      <w:marTop w:val="0"/>
      <w:marBottom w:val="0"/>
      <w:divBdr>
        <w:top w:val="none" w:sz="0" w:space="0" w:color="auto"/>
        <w:left w:val="none" w:sz="0" w:space="0" w:color="auto"/>
        <w:bottom w:val="none" w:sz="0" w:space="0" w:color="auto"/>
        <w:right w:val="none" w:sz="0" w:space="0" w:color="auto"/>
      </w:divBdr>
      <w:divsChild>
        <w:div w:id="1401908943">
          <w:marLeft w:val="0"/>
          <w:marRight w:val="0"/>
          <w:marTop w:val="0"/>
          <w:marBottom w:val="0"/>
          <w:divBdr>
            <w:top w:val="none" w:sz="0" w:space="0" w:color="auto"/>
            <w:left w:val="none" w:sz="0" w:space="0" w:color="auto"/>
            <w:bottom w:val="none" w:sz="0" w:space="0" w:color="auto"/>
            <w:right w:val="none" w:sz="0" w:space="0" w:color="auto"/>
          </w:divBdr>
          <w:divsChild>
            <w:div w:id="1577012075">
              <w:marLeft w:val="0"/>
              <w:marRight w:val="60"/>
              <w:marTop w:val="0"/>
              <w:marBottom w:val="0"/>
              <w:divBdr>
                <w:top w:val="none" w:sz="0" w:space="0" w:color="auto"/>
                <w:left w:val="none" w:sz="0" w:space="0" w:color="auto"/>
                <w:bottom w:val="none" w:sz="0" w:space="0" w:color="auto"/>
                <w:right w:val="none" w:sz="0" w:space="0" w:color="auto"/>
              </w:divBdr>
              <w:divsChild>
                <w:div w:id="1749501213">
                  <w:marLeft w:val="0"/>
                  <w:marRight w:val="0"/>
                  <w:marTop w:val="0"/>
                  <w:marBottom w:val="120"/>
                  <w:divBdr>
                    <w:top w:val="single" w:sz="6" w:space="0" w:color="C0C0C0"/>
                    <w:left w:val="single" w:sz="6" w:space="0" w:color="D9D9D9"/>
                    <w:bottom w:val="single" w:sz="6" w:space="0" w:color="D9D9D9"/>
                    <w:right w:val="single" w:sz="6" w:space="0" w:color="D9D9D9"/>
                  </w:divBdr>
                  <w:divsChild>
                    <w:div w:id="752891704">
                      <w:marLeft w:val="0"/>
                      <w:marRight w:val="0"/>
                      <w:marTop w:val="0"/>
                      <w:marBottom w:val="0"/>
                      <w:divBdr>
                        <w:top w:val="none" w:sz="0" w:space="0" w:color="auto"/>
                        <w:left w:val="none" w:sz="0" w:space="0" w:color="auto"/>
                        <w:bottom w:val="none" w:sz="0" w:space="0" w:color="auto"/>
                        <w:right w:val="none" w:sz="0" w:space="0" w:color="auto"/>
                      </w:divBdr>
                    </w:div>
                    <w:div w:id="1946031632">
                      <w:marLeft w:val="0"/>
                      <w:marRight w:val="0"/>
                      <w:marTop w:val="0"/>
                      <w:marBottom w:val="0"/>
                      <w:divBdr>
                        <w:top w:val="none" w:sz="0" w:space="0" w:color="auto"/>
                        <w:left w:val="none" w:sz="0" w:space="0" w:color="auto"/>
                        <w:bottom w:val="none" w:sz="0" w:space="0" w:color="auto"/>
                        <w:right w:val="none" w:sz="0" w:space="0" w:color="auto"/>
                      </w:divBdr>
                    </w:div>
                  </w:divsChild>
                </w:div>
                <w:div w:id="409154259">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 w:id="952131491">
          <w:marLeft w:val="0"/>
          <w:marRight w:val="0"/>
          <w:marTop w:val="0"/>
          <w:marBottom w:val="0"/>
          <w:divBdr>
            <w:top w:val="none" w:sz="0" w:space="0" w:color="auto"/>
            <w:left w:val="none" w:sz="0" w:space="0" w:color="auto"/>
            <w:bottom w:val="none" w:sz="0" w:space="0" w:color="auto"/>
            <w:right w:val="none" w:sz="0" w:space="0" w:color="auto"/>
          </w:divBdr>
          <w:divsChild>
            <w:div w:id="1652640441">
              <w:marLeft w:val="60"/>
              <w:marRight w:val="0"/>
              <w:marTop w:val="0"/>
              <w:marBottom w:val="0"/>
              <w:divBdr>
                <w:top w:val="none" w:sz="0" w:space="0" w:color="auto"/>
                <w:left w:val="none" w:sz="0" w:space="0" w:color="auto"/>
                <w:bottom w:val="none" w:sz="0" w:space="0" w:color="auto"/>
                <w:right w:val="none" w:sz="0" w:space="0" w:color="auto"/>
              </w:divBdr>
              <w:divsChild>
                <w:div w:id="927159785">
                  <w:marLeft w:val="0"/>
                  <w:marRight w:val="0"/>
                  <w:marTop w:val="0"/>
                  <w:marBottom w:val="0"/>
                  <w:divBdr>
                    <w:top w:val="none" w:sz="0" w:space="0" w:color="auto"/>
                    <w:left w:val="none" w:sz="0" w:space="0" w:color="auto"/>
                    <w:bottom w:val="none" w:sz="0" w:space="0" w:color="auto"/>
                    <w:right w:val="none" w:sz="0" w:space="0" w:color="auto"/>
                  </w:divBdr>
                  <w:divsChild>
                    <w:div w:id="2003467237">
                      <w:marLeft w:val="0"/>
                      <w:marRight w:val="0"/>
                      <w:marTop w:val="0"/>
                      <w:marBottom w:val="120"/>
                      <w:divBdr>
                        <w:top w:val="single" w:sz="6" w:space="0" w:color="F5F5F5"/>
                        <w:left w:val="single" w:sz="6" w:space="0" w:color="F5F5F5"/>
                        <w:bottom w:val="single" w:sz="6" w:space="0" w:color="F5F5F5"/>
                        <w:right w:val="single" w:sz="6" w:space="0" w:color="F5F5F5"/>
                      </w:divBdr>
                      <w:divsChild>
                        <w:div w:id="377441018">
                          <w:marLeft w:val="0"/>
                          <w:marRight w:val="0"/>
                          <w:marTop w:val="0"/>
                          <w:marBottom w:val="0"/>
                          <w:divBdr>
                            <w:top w:val="none" w:sz="0" w:space="0" w:color="auto"/>
                            <w:left w:val="none" w:sz="0" w:space="0" w:color="auto"/>
                            <w:bottom w:val="none" w:sz="0" w:space="0" w:color="auto"/>
                            <w:right w:val="none" w:sz="0" w:space="0" w:color="auto"/>
                          </w:divBdr>
                          <w:divsChild>
                            <w:div w:id="61567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369646">
      <w:bodyDiv w:val="1"/>
      <w:marLeft w:val="0"/>
      <w:marRight w:val="0"/>
      <w:marTop w:val="0"/>
      <w:marBottom w:val="0"/>
      <w:divBdr>
        <w:top w:val="none" w:sz="0" w:space="0" w:color="auto"/>
        <w:left w:val="none" w:sz="0" w:space="0" w:color="auto"/>
        <w:bottom w:val="none" w:sz="0" w:space="0" w:color="auto"/>
        <w:right w:val="none" w:sz="0" w:space="0" w:color="auto"/>
      </w:divBdr>
    </w:div>
    <w:div w:id="244266446">
      <w:bodyDiv w:val="1"/>
      <w:marLeft w:val="0"/>
      <w:marRight w:val="0"/>
      <w:marTop w:val="0"/>
      <w:marBottom w:val="0"/>
      <w:divBdr>
        <w:top w:val="none" w:sz="0" w:space="0" w:color="auto"/>
        <w:left w:val="none" w:sz="0" w:space="0" w:color="auto"/>
        <w:bottom w:val="none" w:sz="0" w:space="0" w:color="auto"/>
        <w:right w:val="none" w:sz="0" w:space="0" w:color="auto"/>
      </w:divBdr>
    </w:div>
    <w:div w:id="297533507">
      <w:bodyDiv w:val="1"/>
      <w:marLeft w:val="0"/>
      <w:marRight w:val="0"/>
      <w:marTop w:val="0"/>
      <w:marBottom w:val="0"/>
      <w:divBdr>
        <w:top w:val="none" w:sz="0" w:space="0" w:color="auto"/>
        <w:left w:val="none" w:sz="0" w:space="0" w:color="auto"/>
        <w:bottom w:val="none" w:sz="0" w:space="0" w:color="auto"/>
        <w:right w:val="none" w:sz="0" w:space="0" w:color="auto"/>
      </w:divBdr>
    </w:div>
    <w:div w:id="333460530">
      <w:bodyDiv w:val="1"/>
      <w:marLeft w:val="0"/>
      <w:marRight w:val="0"/>
      <w:marTop w:val="0"/>
      <w:marBottom w:val="0"/>
      <w:divBdr>
        <w:top w:val="none" w:sz="0" w:space="0" w:color="auto"/>
        <w:left w:val="none" w:sz="0" w:space="0" w:color="auto"/>
        <w:bottom w:val="none" w:sz="0" w:space="0" w:color="auto"/>
        <w:right w:val="none" w:sz="0" w:space="0" w:color="auto"/>
      </w:divBdr>
    </w:div>
    <w:div w:id="517735529">
      <w:bodyDiv w:val="1"/>
      <w:marLeft w:val="0"/>
      <w:marRight w:val="0"/>
      <w:marTop w:val="0"/>
      <w:marBottom w:val="0"/>
      <w:divBdr>
        <w:top w:val="none" w:sz="0" w:space="0" w:color="auto"/>
        <w:left w:val="none" w:sz="0" w:space="0" w:color="auto"/>
        <w:bottom w:val="none" w:sz="0" w:space="0" w:color="auto"/>
        <w:right w:val="none" w:sz="0" w:space="0" w:color="auto"/>
      </w:divBdr>
    </w:div>
    <w:div w:id="706684457">
      <w:bodyDiv w:val="1"/>
      <w:marLeft w:val="0"/>
      <w:marRight w:val="0"/>
      <w:marTop w:val="0"/>
      <w:marBottom w:val="0"/>
      <w:divBdr>
        <w:top w:val="none" w:sz="0" w:space="0" w:color="auto"/>
        <w:left w:val="none" w:sz="0" w:space="0" w:color="auto"/>
        <w:bottom w:val="none" w:sz="0" w:space="0" w:color="auto"/>
        <w:right w:val="none" w:sz="0" w:space="0" w:color="auto"/>
      </w:divBdr>
      <w:divsChild>
        <w:div w:id="425346090">
          <w:marLeft w:val="0"/>
          <w:marRight w:val="0"/>
          <w:marTop w:val="0"/>
          <w:marBottom w:val="0"/>
          <w:divBdr>
            <w:top w:val="none" w:sz="0" w:space="0" w:color="auto"/>
            <w:left w:val="none" w:sz="0" w:space="0" w:color="auto"/>
            <w:bottom w:val="none" w:sz="0" w:space="0" w:color="auto"/>
            <w:right w:val="none" w:sz="0" w:space="0" w:color="auto"/>
          </w:divBdr>
          <w:divsChild>
            <w:div w:id="105346248">
              <w:marLeft w:val="0"/>
              <w:marRight w:val="0"/>
              <w:marTop w:val="0"/>
              <w:marBottom w:val="0"/>
              <w:divBdr>
                <w:top w:val="none" w:sz="0" w:space="0" w:color="auto"/>
                <w:left w:val="none" w:sz="0" w:space="0" w:color="auto"/>
                <w:bottom w:val="none" w:sz="0" w:space="0" w:color="auto"/>
                <w:right w:val="none" w:sz="0" w:space="0" w:color="auto"/>
              </w:divBdr>
            </w:div>
            <w:div w:id="171844901">
              <w:marLeft w:val="0"/>
              <w:marRight w:val="0"/>
              <w:marTop w:val="0"/>
              <w:marBottom w:val="0"/>
              <w:divBdr>
                <w:top w:val="none" w:sz="0" w:space="0" w:color="auto"/>
                <w:left w:val="none" w:sz="0" w:space="0" w:color="auto"/>
                <w:bottom w:val="none" w:sz="0" w:space="0" w:color="auto"/>
                <w:right w:val="none" w:sz="0" w:space="0" w:color="auto"/>
              </w:divBdr>
            </w:div>
            <w:div w:id="462502061">
              <w:marLeft w:val="0"/>
              <w:marRight w:val="0"/>
              <w:marTop w:val="0"/>
              <w:marBottom w:val="0"/>
              <w:divBdr>
                <w:top w:val="none" w:sz="0" w:space="0" w:color="auto"/>
                <w:left w:val="none" w:sz="0" w:space="0" w:color="auto"/>
                <w:bottom w:val="none" w:sz="0" w:space="0" w:color="auto"/>
                <w:right w:val="none" w:sz="0" w:space="0" w:color="auto"/>
              </w:divBdr>
            </w:div>
            <w:div w:id="704797009">
              <w:marLeft w:val="0"/>
              <w:marRight w:val="0"/>
              <w:marTop w:val="0"/>
              <w:marBottom w:val="0"/>
              <w:divBdr>
                <w:top w:val="none" w:sz="0" w:space="0" w:color="auto"/>
                <w:left w:val="none" w:sz="0" w:space="0" w:color="auto"/>
                <w:bottom w:val="none" w:sz="0" w:space="0" w:color="auto"/>
                <w:right w:val="none" w:sz="0" w:space="0" w:color="auto"/>
              </w:divBdr>
            </w:div>
            <w:div w:id="973297226">
              <w:marLeft w:val="0"/>
              <w:marRight w:val="0"/>
              <w:marTop w:val="0"/>
              <w:marBottom w:val="0"/>
              <w:divBdr>
                <w:top w:val="none" w:sz="0" w:space="0" w:color="auto"/>
                <w:left w:val="none" w:sz="0" w:space="0" w:color="auto"/>
                <w:bottom w:val="none" w:sz="0" w:space="0" w:color="auto"/>
                <w:right w:val="none" w:sz="0" w:space="0" w:color="auto"/>
              </w:divBdr>
            </w:div>
            <w:div w:id="1014456143">
              <w:marLeft w:val="0"/>
              <w:marRight w:val="0"/>
              <w:marTop w:val="0"/>
              <w:marBottom w:val="0"/>
              <w:divBdr>
                <w:top w:val="none" w:sz="0" w:space="0" w:color="auto"/>
                <w:left w:val="none" w:sz="0" w:space="0" w:color="auto"/>
                <w:bottom w:val="none" w:sz="0" w:space="0" w:color="auto"/>
                <w:right w:val="none" w:sz="0" w:space="0" w:color="auto"/>
              </w:divBdr>
            </w:div>
            <w:div w:id="1288513208">
              <w:marLeft w:val="0"/>
              <w:marRight w:val="0"/>
              <w:marTop w:val="0"/>
              <w:marBottom w:val="0"/>
              <w:divBdr>
                <w:top w:val="none" w:sz="0" w:space="0" w:color="auto"/>
                <w:left w:val="none" w:sz="0" w:space="0" w:color="auto"/>
                <w:bottom w:val="none" w:sz="0" w:space="0" w:color="auto"/>
                <w:right w:val="none" w:sz="0" w:space="0" w:color="auto"/>
              </w:divBdr>
            </w:div>
            <w:div w:id="1935627931">
              <w:marLeft w:val="0"/>
              <w:marRight w:val="0"/>
              <w:marTop w:val="0"/>
              <w:marBottom w:val="0"/>
              <w:divBdr>
                <w:top w:val="none" w:sz="0" w:space="0" w:color="auto"/>
                <w:left w:val="none" w:sz="0" w:space="0" w:color="auto"/>
                <w:bottom w:val="none" w:sz="0" w:space="0" w:color="auto"/>
                <w:right w:val="none" w:sz="0" w:space="0" w:color="auto"/>
              </w:divBdr>
            </w:div>
            <w:div w:id="203306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423894">
      <w:bodyDiv w:val="1"/>
      <w:marLeft w:val="0"/>
      <w:marRight w:val="0"/>
      <w:marTop w:val="0"/>
      <w:marBottom w:val="0"/>
      <w:divBdr>
        <w:top w:val="none" w:sz="0" w:space="0" w:color="auto"/>
        <w:left w:val="none" w:sz="0" w:space="0" w:color="auto"/>
        <w:bottom w:val="none" w:sz="0" w:space="0" w:color="auto"/>
        <w:right w:val="none" w:sz="0" w:space="0" w:color="auto"/>
      </w:divBdr>
    </w:div>
    <w:div w:id="1273049477">
      <w:bodyDiv w:val="1"/>
      <w:marLeft w:val="0"/>
      <w:marRight w:val="0"/>
      <w:marTop w:val="0"/>
      <w:marBottom w:val="0"/>
      <w:divBdr>
        <w:top w:val="none" w:sz="0" w:space="0" w:color="auto"/>
        <w:left w:val="none" w:sz="0" w:space="0" w:color="auto"/>
        <w:bottom w:val="none" w:sz="0" w:space="0" w:color="auto"/>
        <w:right w:val="none" w:sz="0" w:space="0" w:color="auto"/>
      </w:divBdr>
      <w:divsChild>
        <w:div w:id="1898200515">
          <w:marLeft w:val="0"/>
          <w:marRight w:val="0"/>
          <w:marTop w:val="0"/>
          <w:marBottom w:val="0"/>
          <w:divBdr>
            <w:top w:val="none" w:sz="0" w:space="0" w:color="auto"/>
            <w:left w:val="none" w:sz="0" w:space="0" w:color="auto"/>
            <w:bottom w:val="none" w:sz="0" w:space="0" w:color="auto"/>
            <w:right w:val="none" w:sz="0" w:space="0" w:color="auto"/>
          </w:divBdr>
          <w:divsChild>
            <w:div w:id="1313293963">
              <w:marLeft w:val="0"/>
              <w:marRight w:val="60"/>
              <w:marTop w:val="0"/>
              <w:marBottom w:val="0"/>
              <w:divBdr>
                <w:top w:val="none" w:sz="0" w:space="0" w:color="auto"/>
                <w:left w:val="none" w:sz="0" w:space="0" w:color="auto"/>
                <w:bottom w:val="none" w:sz="0" w:space="0" w:color="auto"/>
                <w:right w:val="none" w:sz="0" w:space="0" w:color="auto"/>
              </w:divBdr>
              <w:divsChild>
                <w:div w:id="1737779619">
                  <w:marLeft w:val="0"/>
                  <w:marRight w:val="0"/>
                  <w:marTop w:val="0"/>
                  <w:marBottom w:val="120"/>
                  <w:divBdr>
                    <w:top w:val="single" w:sz="6" w:space="0" w:color="C0C0C0"/>
                    <w:left w:val="single" w:sz="6" w:space="0" w:color="D9D9D9"/>
                    <w:bottom w:val="single" w:sz="6" w:space="0" w:color="D9D9D9"/>
                    <w:right w:val="single" w:sz="6" w:space="0" w:color="D9D9D9"/>
                  </w:divBdr>
                  <w:divsChild>
                    <w:div w:id="993602242">
                      <w:marLeft w:val="0"/>
                      <w:marRight w:val="0"/>
                      <w:marTop w:val="0"/>
                      <w:marBottom w:val="0"/>
                      <w:divBdr>
                        <w:top w:val="none" w:sz="0" w:space="0" w:color="auto"/>
                        <w:left w:val="none" w:sz="0" w:space="0" w:color="auto"/>
                        <w:bottom w:val="none" w:sz="0" w:space="0" w:color="auto"/>
                        <w:right w:val="none" w:sz="0" w:space="0" w:color="auto"/>
                      </w:divBdr>
                    </w:div>
                    <w:div w:id="1633435882">
                      <w:marLeft w:val="0"/>
                      <w:marRight w:val="0"/>
                      <w:marTop w:val="0"/>
                      <w:marBottom w:val="0"/>
                      <w:divBdr>
                        <w:top w:val="none" w:sz="0" w:space="0" w:color="auto"/>
                        <w:left w:val="none" w:sz="0" w:space="0" w:color="auto"/>
                        <w:bottom w:val="none" w:sz="0" w:space="0" w:color="auto"/>
                        <w:right w:val="none" w:sz="0" w:space="0" w:color="auto"/>
                      </w:divBdr>
                    </w:div>
                  </w:divsChild>
                </w:div>
                <w:div w:id="861161956">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 w:id="1944218620">
          <w:marLeft w:val="0"/>
          <w:marRight w:val="0"/>
          <w:marTop w:val="0"/>
          <w:marBottom w:val="0"/>
          <w:divBdr>
            <w:top w:val="none" w:sz="0" w:space="0" w:color="auto"/>
            <w:left w:val="none" w:sz="0" w:space="0" w:color="auto"/>
            <w:bottom w:val="none" w:sz="0" w:space="0" w:color="auto"/>
            <w:right w:val="none" w:sz="0" w:space="0" w:color="auto"/>
          </w:divBdr>
          <w:divsChild>
            <w:div w:id="1591423589">
              <w:marLeft w:val="60"/>
              <w:marRight w:val="0"/>
              <w:marTop w:val="0"/>
              <w:marBottom w:val="0"/>
              <w:divBdr>
                <w:top w:val="none" w:sz="0" w:space="0" w:color="auto"/>
                <w:left w:val="none" w:sz="0" w:space="0" w:color="auto"/>
                <w:bottom w:val="none" w:sz="0" w:space="0" w:color="auto"/>
                <w:right w:val="none" w:sz="0" w:space="0" w:color="auto"/>
              </w:divBdr>
              <w:divsChild>
                <w:div w:id="933394606">
                  <w:marLeft w:val="0"/>
                  <w:marRight w:val="0"/>
                  <w:marTop w:val="0"/>
                  <w:marBottom w:val="0"/>
                  <w:divBdr>
                    <w:top w:val="none" w:sz="0" w:space="0" w:color="auto"/>
                    <w:left w:val="none" w:sz="0" w:space="0" w:color="auto"/>
                    <w:bottom w:val="none" w:sz="0" w:space="0" w:color="auto"/>
                    <w:right w:val="none" w:sz="0" w:space="0" w:color="auto"/>
                  </w:divBdr>
                  <w:divsChild>
                    <w:div w:id="846596592">
                      <w:marLeft w:val="0"/>
                      <w:marRight w:val="0"/>
                      <w:marTop w:val="0"/>
                      <w:marBottom w:val="120"/>
                      <w:divBdr>
                        <w:top w:val="single" w:sz="6" w:space="0" w:color="F5F5F5"/>
                        <w:left w:val="single" w:sz="6" w:space="0" w:color="F5F5F5"/>
                        <w:bottom w:val="single" w:sz="6" w:space="0" w:color="F5F5F5"/>
                        <w:right w:val="single" w:sz="6" w:space="0" w:color="F5F5F5"/>
                      </w:divBdr>
                      <w:divsChild>
                        <w:div w:id="1501307020">
                          <w:marLeft w:val="0"/>
                          <w:marRight w:val="0"/>
                          <w:marTop w:val="0"/>
                          <w:marBottom w:val="0"/>
                          <w:divBdr>
                            <w:top w:val="none" w:sz="0" w:space="0" w:color="auto"/>
                            <w:left w:val="none" w:sz="0" w:space="0" w:color="auto"/>
                            <w:bottom w:val="none" w:sz="0" w:space="0" w:color="auto"/>
                            <w:right w:val="none" w:sz="0" w:space="0" w:color="auto"/>
                          </w:divBdr>
                          <w:divsChild>
                            <w:div w:id="16170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0381888">
      <w:bodyDiv w:val="1"/>
      <w:marLeft w:val="0"/>
      <w:marRight w:val="0"/>
      <w:marTop w:val="0"/>
      <w:marBottom w:val="0"/>
      <w:divBdr>
        <w:top w:val="none" w:sz="0" w:space="0" w:color="auto"/>
        <w:left w:val="none" w:sz="0" w:space="0" w:color="auto"/>
        <w:bottom w:val="none" w:sz="0" w:space="0" w:color="auto"/>
        <w:right w:val="none" w:sz="0" w:space="0" w:color="auto"/>
      </w:divBdr>
      <w:divsChild>
        <w:div w:id="310334945">
          <w:marLeft w:val="0"/>
          <w:marRight w:val="0"/>
          <w:marTop w:val="0"/>
          <w:marBottom w:val="0"/>
          <w:divBdr>
            <w:top w:val="none" w:sz="0" w:space="0" w:color="auto"/>
            <w:left w:val="none" w:sz="0" w:space="0" w:color="auto"/>
            <w:bottom w:val="none" w:sz="0" w:space="0" w:color="auto"/>
            <w:right w:val="none" w:sz="0" w:space="0" w:color="auto"/>
          </w:divBdr>
          <w:divsChild>
            <w:div w:id="1657102089">
              <w:marLeft w:val="0"/>
              <w:marRight w:val="60"/>
              <w:marTop w:val="0"/>
              <w:marBottom w:val="0"/>
              <w:divBdr>
                <w:top w:val="none" w:sz="0" w:space="0" w:color="auto"/>
                <w:left w:val="none" w:sz="0" w:space="0" w:color="auto"/>
                <w:bottom w:val="none" w:sz="0" w:space="0" w:color="auto"/>
                <w:right w:val="none" w:sz="0" w:space="0" w:color="auto"/>
              </w:divBdr>
              <w:divsChild>
                <w:div w:id="430903187">
                  <w:marLeft w:val="0"/>
                  <w:marRight w:val="0"/>
                  <w:marTop w:val="0"/>
                  <w:marBottom w:val="120"/>
                  <w:divBdr>
                    <w:top w:val="single" w:sz="6" w:space="0" w:color="C0C0C0"/>
                    <w:left w:val="single" w:sz="6" w:space="0" w:color="D9D9D9"/>
                    <w:bottom w:val="single" w:sz="6" w:space="0" w:color="D9D9D9"/>
                    <w:right w:val="single" w:sz="6" w:space="0" w:color="D9D9D9"/>
                  </w:divBdr>
                  <w:divsChild>
                    <w:div w:id="787242956">
                      <w:marLeft w:val="0"/>
                      <w:marRight w:val="0"/>
                      <w:marTop w:val="0"/>
                      <w:marBottom w:val="0"/>
                      <w:divBdr>
                        <w:top w:val="none" w:sz="0" w:space="0" w:color="auto"/>
                        <w:left w:val="none" w:sz="0" w:space="0" w:color="auto"/>
                        <w:bottom w:val="none" w:sz="0" w:space="0" w:color="auto"/>
                        <w:right w:val="none" w:sz="0" w:space="0" w:color="auto"/>
                      </w:divBdr>
                    </w:div>
                    <w:div w:id="927932582">
                      <w:marLeft w:val="0"/>
                      <w:marRight w:val="0"/>
                      <w:marTop w:val="0"/>
                      <w:marBottom w:val="0"/>
                      <w:divBdr>
                        <w:top w:val="none" w:sz="0" w:space="0" w:color="auto"/>
                        <w:left w:val="none" w:sz="0" w:space="0" w:color="auto"/>
                        <w:bottom w:val="none" w:sz="0" w:space="0" w:color="auto"/>
                        <w:right w:val="none" w:sz="0" w:space="0" w:color="auto"/>
                      </w:divBdr>
                    </w:div>
                  </w:divsChild>
                </w:div>
                <w:div w:id="122775882">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 w:id="1211113286">
          <w:marLeft w:val="0"/>
          <w:marRight w:val="0"/>
          <w:marTop w:val="0"/>
          <w:marBottom w:val="0"/>
          <w:divBdr>
            <w:top w:val="none" w:sz="0" w:space="0" w:color="auto"/>
            <w:left w:val="none" w:sz="0" w:space="0" w:color="auto"/>
            <w:bottom w:val="none" w:sz="0" w:space="0" w:color="auto"/>
            <w:right w:val="none" w:sz="0" w:space="0" w:color="auto"/>
          </w:divBdr>
          <w:divsChild>
            <w:div w:id="549539907">
              <w:marLeft w:val="60"/>
              <w:marRight w:val="0"/>
              <w:marTop w:val="0"/>
              <w:marBottom w:val="0"/>
              <w:divBdr>
                <w:top w:val="none" w:sz="0" w:space="0" w:color="auto"/>
                <w:left w:val="none" w:sz="0" w:space="0" w:color="auto"/>
                <w:bottom w:val="none" w:sz="0" w:space="0" w:color="auto"/>
                <w:right w:val="none" w:sz="0" w:space="0" w:color="auto"/>
              </w:divBdr>
              <w:divsChild>
                <w:div w:id="367264088">
                  <w:marLeft w:val="0"/>
                  <w:marRight w:val="0"/>
                  <w:marTop w:val="0"/>
                  <w:marBottom w:val="0"/>
                  <w:divBdr>
                    <w:top w:val="none" w:sz="0" w:space="0" w:color="auto"/>
                    <w:left w:val="none" w:sz="0" w:space="0" w:color="auto"/>
                    <w:bottom w:val="none" w:sz="0" w:space="0" w:color="auto"/>
                    <w:right w:val="none" w:sz="0" w:space="0" w:color="auto"/>
                  </w:divBdr>
                  <w:divsChild>
                    <w:div w:id="165101333">
                      <w:marLeft w:val="0"/>
                      <w:marRight w:val="0"/>
                      <w:marTop w:val="0"/>
                      <w:marBottom w:val="120"/>
                      <w:divBdr>
                        <w:top w:val="single" w:sz="6" w:space="0" w:color="F5F5F5"/>
                        <w:left w:val="single" w:sz="6" w:space="0" w:color="F5F5F5"/>
                        <w:bottom w:val="single" w:sz="6" w:space="0" w:color="F5F5F5"/>
                        <w:right w:val="single" w:sz="6" w:space="0" w:color="F5F5F5"/>
                      </w:divBdr>
                      <w:divsChild>
                        <w:div w:id="500118689">
                          <w:marLeft w:val="0"/>
                          <w:marRight w:val="0"/>
                          <w:marTop w:val="0"/>
                          <w:marBottom w:val="0"/>
                          <w:divBdr>
                            <w:top w:val="none" w:sz="0" w:space="0" w:color="auto"/>
                            <w:left w:val="none" w:sz="0" w:space="0" w:color="auto"/>
                            <w:bottom w:val="none" w:sz="0" w:space="0" w:color="auto"/>
                            <w:right w:val="none" w:sz="0" w:space="0" w:color="auto"/>
                          </w:divBdr>
                          <w:divsChild>
                            <w:div w:id="105076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6996294">
      <w:bodyDiv w:val="1"/>
      <w:marLeft w:val="0"/>
      <w:marRight w:val="0"/>
      <w:marTop w:val="0"/>
      <w:marBottom w:val="0"/>
      <w:divBdr>
        <w:top w:val="none" w:sz="0" w:space="0" w:color="auto"/>
        <w:left w:val="none" w:sz="0" w:space="0" w:color="auto"/>
        <w:bottom w:val="none" w:sz="0" w:space="0" w:color="auto"/>
        <w:right w:val="none" w:sz="0" w:space="0" w:color="auto"/>
      </w:divBdr>
    </w:div>
    <w:div w:id="1503357488">
      <w:bodyDiv w:val="1"/>
      <w:marLeft w:val="0"/>
      <w:marRight w:val="0"/>
      <w:marTop w:val="0"/>
      <w:marBottom w:val="0"/>
      <w:divBdr>
        <w:top w:val="none" w:sz="0" w:space="0" w:color="auto"/>
        <w:left w:val="none" w:sz="0" w:space="0" w:color="auto"/>
        <w:bottom w:val="none" w:sz="0" w:space="0" w:color="auto"/>
        <w:right w:val="none" w:sz="0" w:space="0" w:color="auto"/>
      </w:divBdr>
    </w:div>
    <w:div w:id="1604458157">
      <w:bodyDiv w:val="1"/>
      <w:marLeft w:val="0"/>
      <w:marRight w:val="0"/>
      <w:marTop w:val="0"/>
      <w:marBottom w:val="0"/>
      <w:divBdr>
        <w:top w:val="none" w:sz="0" w:space="0" w:color="auto"/>
        <w:left w:val="none" w:sz="0" w:space="0" w:color="auto"/>
        <w:bottom w:val="none" w:sz="0" w:space="0" w:color="auto"/>
        <w:right w:val="none" w:sz="0" w:space="0" w:color="auto"/>
      </w:divBdr>
    </w:div>
    <w:div w:id="1612787343">
      <w:bodyDiv w:val="1"/>
      <w:marLeft w:val="0"/>
      <w:marRight w:val="0"/>
      <w:marTop w:val="0"/>
      <w:marBottom w:val="0"/>
      <w:divBdr>
        <w:top w:val="none" w:sz="0" w:space="0" w:color="auto"/>
        <w:left w:val="none" w:sz="0" w:space="0" w:color="auto"/>
        <w:bottom w:val="none" w:sz="0" w:space="0" w:color="auto"/>
        <w:right w:val="none" w:sz="0" w:space="0" w:color="auto"/>
      </w:divBdr>
    </w:div>
    <w:div w:id="1639988643">
      <w:bodyDiv w:val="1"/>
      <w:marLeft w:val="0"/>
      <w:marRight w:val="0"/>
      <w:marTop w:val="0"/>
      <w:marBottom w:val="0"/>
      <w:divBdr>
        <w:top w:val="none" w:sz="0" w:space="0" w:color="auto"/>
        <w:left w:val="none" w:sz="0" w:space="0" w:color="auto"/>
        <w:bottom w:val="none" w:sz="0" w:space="0" w:color="auto"/>
        <w:right w:val="none" w:sz="0" w:space="0" w:color="auto"/>
      </w:divBdr>
    </w:div>
    <w:div w:id="1677070738">
      <w:bodyDiv w:val="1"/>
      <w:marLeft w:val="0"/>
      <w:marRight w:val="0"/>
      <w:marTop w:val="0"/>
      <w:marBottom w:val="0"/>
      <w:divBdr>
        <w:top w:val="none" w:sz="0" w:space="0" w:color="auto"/>
        <w:left w:val="none" w:sz="0" w:space="0" w:color="auto"/>
        <w:bottom w:val="none" w:sz="0" w:space="0" w:color="auto"/>
        <w:right w:val="none" w:sz="0" w:space="0" w:color="auto"/>
      </w:divBdr>
    </w:div>
    <w:div w:id="1687170035">
      <w:bodyDiv w:val="1"/>
      <w:marLeft w:val="0"/>
      <w:marRight w:val="0"/>
      <w:marTop w:val="0"/>
      <w:marBottom w:val="0"/>
      <w:divBdr>
        <w:top w:val="none" w:sz="0" w:space="0" w:color="auto"/>
        <w:left w:val="none" w:sz="0" w:space="0" w:color="auto"/>
        <w:bottom w:val="none" w:sz="0" w:space="0" w:color="auto"/>
        <w:right w:val="none" w:sz="0" w:space="0" w:color="auto"/>
      </w:divBdr>
    </w:div>
    <w:div w:id="1831411508">
      <w:bodyDiv w:val="1"/>
      <w:marLeft w:val="0"/>
      <w:marRight w:val="0"/>
      <w:marTop w:val="0"/>
      <w:marBottom w:val="0"/>
      <w:divBdr>
        <w:top w:val="none" w:sz="0" w:space="0" w:color="auto"/>
        <w:left w:val="none" w:sz="0" w:space="0" w:color="auto"/>
        <w:bottom w:val="none" w:sz="0" w:space="0" w:color="auto"/>
        <w:right w:val="none" w:sz="0" w:space="0" w:color="auto"/>
      </w:divBdr>
    </w:div>
    <w:div w:id="1862468413">
      <w:bodyDiv w:val="1"/>
      <w:marLeft w:val="0"/>
      <w:marRight w:val="0"/>
      <w:marTop w:val="0"/>
      <w:marBottom w:val="0"/>
      <w:divBdr>
        <w:top w:val="none" w:sz="0" w:space="0" w:color="auto"/>
        <w:left w:val="none" w:sz="0" w:space="0" w:color="auto"/>
        <w:bottom w:val="none" w:sz="0" w:space="0" w:color="auto"/>
        <w:right w:val="none" w:sz="0" w:space="0" w:color="auto"/>
      </w:divBdr>
      <w:divsChild>
        <w:div w:id="42216420">
          <w:marLeft w:val="0"/>
          <w:marRight w:val="0"/>
          <w:marTop w:val="0"/>
          <w:marBottom w:val="0"/>
          <w:divBdr>
            <w:top w:val="none" w:sz="0" w:space="0" w:color="auto"/>
            <w:left w:val="none" w:sz="0" w:space="0" w:color="auto"/>
            <w:bottom w:val="none" w:sz="0" w:space="0" w:color="auto"/>
            <w:right w:val="none" w:sz="0" w:space="0" w:color="auto"/>
          </w:divBdr>
          <w:divsChild>
            <w:div w:id="127479184">
              <w:marLeft w:val="0"/>
              <w:marRight w:val="0"/>
              <w:marTop w:val="0"/>
              <w:marBottom w:val="0"/>
              <w:divBdr>
                <w:top w:val="none" w:sz="0" w:space="0" w:color="auto"/>
                <w:left w:val="none" w:sz="0" w:space="0" w:color="auto"/>
                <w:bottom w:val="none" w:sz="0" w:space="0" w:color="auto"/>
                <w:right w:val="none" w:sz="0" w:space="0" w:color="auto"/>
              </w:divBdr>
            </w:div>
            <w:div w:id="136995707">
              <w:marLeft w:val="0"/>
              <w:marRight w:val="0"/>
              <w:marTop w:val="0"/>
              <w:marBottom w:val="0"/>
              <w:divBdr>
                <w:top w:val="none" w:sz="0" w:space="0" w:color="auto"/>
                <w:left w:val="none" w:sz="0" w:space="0" w:color="auto"/>
                <w:bottom w:val="none" w:sz="0" w:space="0" w:color="auto"/>
                <w:right w:val="none" w:sz="0" w:space="0" w:color="auto"/>
              </w:divBdr>
            </w:div>
            <w:div w:id="428043797">
              <w:marLeft w:val="0"/>
              <w:marRight w:val="0"/>
              <w:marTop w:val="0"/>
              <w:marBottom w:val="0"/>
              <w:divBdr>
                <w:top w:val="none" w:sz="0" w:space="0" w:color="auto"/>
                <w:left w:val="none" w:sz="0" w:space="0" w:color="auto"/>
                <w:bottom w:val="none" w:sz="0" w:space="0" w:color="auto"/>
                <w:right w:val="none" w:sz="0" w:space="0" w:color="auto"/>
              </w:divBdr>
            </w:div>
            <w:div w:id="754402548">
              <w:marLeft w:val="0"/>
              <w:marRight w:val="0"/>
              <w:marTop w:val="0"/>
              <w:marBottom w:val="0"/>
              <w:divBdr>
                <w:top w:val="none" w:sz="0" w:space="0" w:color="auto"/>
                <w:left w:val="none" w:sz="0" w:space="0" w:color="auto"/>
                <w:bottom w:val="none" w:sz="0" w:space="0" w:color="auto"/>
                <w:right w:val="none" w:sz="0" w:space="0" w:color="auto"/>
              </w:divBdr>
            </w:div>
            <w:div w:id="871722580">
              <w:marLeft w:val="0"/>
              <w:marRight w:val="0"/>
              <w:marTop w:val="0"/>
              <w:marBottom w:val="0"/>
              <w:divBdr>
                <w:top w:val="none" w:sz="0" w:space="0" w:color="auto"/>
                <w:left w:val="none" w:sz="0" w:space="0" w:color="auto"/>
                <w:bottom w:val="none" w:sz="0" w:space="0" w:color="auto"/>
                <w:right w:val="none" w:sz="0" w:space="0" w:color="auto"/>
              </w:divBdr>
            </w:div>
            <w:div w:id="900213438">
              <w:marLeft w:val="0"/>
              <w:marRight w:val="0"/>
              <w:marTop w:val="0"/>
              <w:marBottom w:val="0"/>
              <w:divBdr>
                <w:top w:val="none" w:sz="0" w:space="0" w:color="auto"/>
                <w:left w:val="none" w:sz="0" w:space="0" w:color="auto"/>
                <w:bottom w:val="none" w:sz="0" w:space="0" w:color="auto"/>
                <w:right w:val="none" w:sz="0" w:space="0" w:color="auto"/>
              </w:divBdr>
            </w:div>
            <w:div w:id="1256547713">
              <w:marLeft w:val="0"/>
              <w:marRight w:val="0"/>
              <w:marTop w:val="0"/>
              <w:marBottom w:val="0"/>
              <w:divBdr>
                <w:top w:val="none" w:sz="0" w:space="0" w:color="auto"/>
                <w:left w:val="none" w:sz="0" w:space="0" w:color="auto"/>
                <w:bottom w:val="none" w:sz="0" w:space="0" w:color="auto"/>
                <w:right w:val="none" w:sz="0" w:space="0" w:color="auto"/>
              </w:divBdr>
            </w:div>
            <w:div w:id="1565220881">
              <w:marLeft w:val="0"/>
              <w:marRight w:val="0"/>
              <w:marTop w:val="0"/>
              <w:marBottom w:val="0"/>
              <w:divBdr>
                <w:top w:val="none" w:sz="0" w:space="0" w:color="auto"/>
                <w:left w:val="none" w:sz="0" w:space="0" w:color="auto"/>
                <w:bottom w:val="none" w:sz="0" w:space="0" w:color="auto"/>
                <w:right w:val="none" w:sz="0" w:space="0" w:color="auto"/>
              </w:divBdr>
            </w:div>
            <w:div w:id="1885218224">
              <w:marLeft w:val="0"/>
              <w:marRight w:val="0"/>
              <w:marTop w:val="0"/>
              <w:marBottom w:val="0"/>
              <w:divBdr>
                <w:top w:val="none" w:sz="0" w:space="0" w:color="auto"/>
                <w:left w:val="none" w:sz="0" w:space="0" w:color="auto"/>
                <w:bottom w:val="none" w:sz="0" w:space="0" w:color="auto"/>
                <w:right w:val="none" w:sz="0" w:space="0" w:color="auto"/>
              </w:divBdr>
            </w:div>
            <w:div w:id="1937135860">
              <w:marLeft w:val="0"/>
              <w:marRight w:val="0"/>
              <w:marTop w:val="0"/>
              <w:marBottom w:val="0"/>
              <w:divBdr>
                <w:top w:val="none" w:sz="0" w:space="0" w:color="auto"/>
                <w:left w:val="none" w:sz="0" w:space="0" w:color="auto"/>
                <w:bottom w:val="none" w:sz="0" w:space="0" w:color="auto"/>
                <w:right w:val="none" w:sz="0" w:space="0" w:color="auto"/>
              </w:divBdr>
            </w:div>
            <w:div w:id="193766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839836">
      <w:bodyDiv w:val="1"/>
      <w:marLeft w:val="0"/>
      <w:marRight w:val="0"/>
      <w:marTop w:val="0"/>
      <w:marBottom w:val="0"/>
      <w:divBdr>
        <w:top w:val="none" w:sz="0" w:space="0" w:color="auto"/>
        <w:left w:val="none" w:sz="0" w:space="0" w:color="auto"/>
        <w:bottom w:val="none" w:sz="0" w:space="0" w:color="auto"/>
        <w:right w:val="none" w:sz="0" w:space="0" w:color="auto"/>
      </w:divBdr>
    </w:div>
    <w:div w:id="1957178170">
      <w:bodyDiv w:val="1"/>
      <w:marLeft w:val="0"/>
      <w:marRight w:val="0"/>
      <w:marTop w:val="0"/>
      <w:marBottom w:val="0"/>
      <w:divBdr>
        <w:top w:val="none" w:sz="0" w:space="0" w:color="auto"/>
        <w:left w:val="none" w:sz="0" w:space="0" w:color="auto"/>
        <w:bottom w:val="none" w:sz="0" w:space="0" w:color="auto"/>
        <w:right w:val="none" w:sz="0" w:space="0" w:color="auto"/>
      </w:divBdr>
      <w:divsChild>
        <w:div w:id="343477295">
          <w:marLeft w:val="0"/>
          <w:marRight w:val="0"/>
          <w:marTop w:val="0"/>
          <w:marBottom w:val="0"/>
          <w:divBdr>
            <w:top w:val="none" w:sz="0" w:space="0" w:color="auto"/>
            <w:left w:val="none" w:sz="0" w:space="0" w:color="auto"/>
            <w:bottom w:val="none" w:sz="0" w:space="0" w:color="auto"/>
            <w:right w:val="none" w:sz="0" w:space="0" w:color="auto"/>
          </w:divBdr>
          <w:divsChild>
            <w:div w:id="233204371">
              <w:marLeft w:val="0"/>
              <w:marRight w:val="0"/>
              <w:marTop w:val="0"/>
              <w:marBottom w:val="0"/>
              <w:divBdr>
                <w:top w:val="none" w:sz="0" w:space="0" w:color="auto"/>
                <w:left w:val="none" w:sz="0" w:space="0" w:color="auto"/>
                <w:bottom w:val="none" w:sz="0" w:space="0" w:color="auto"/>
                <w:right w:val="none" w:sz="0" w:space="0" w:color="auto"/>
              </w:divBdr>
            </w:div>
            <w:div w:id="335117199">
              <w:marLeft w:val="0"/>
              <w:marRight w:val="0"/>
              <w:marTop w:val="0"/>
              <w:marBottom w:val="0"/>
              <w:divBdr>
                <w:top w:val="none" w:sz="0" w:space="0" w:color="auto"/>
                <w:left w:val="none" w:sz="0" w:space="0" w:color="auto"/>
                <w:bottom w:val="none" w:sz="0" w:space="0" w:color="auto"/>
                <w:right w:val="none" w:sz="0" w:space="0" w:color="auto"/>
              </w:divBdr>
            </w:div>
            <w:div w:id="406345303">
              <w:marLeft w:val="0"/>
              <w:marRight w:val="0"/>
              <w:marTop w:val="0"/>
              <w:marBottom w:val="0"/>
              <w:divBdr>
                <w:top w:val="none" w:sz="0" w:space="0" w:color="auto"/>
                <w:left w:val="none" w:sz="0" w:space="0" w:color="auto"/>
                <w:bottom w:val="none" w:sz="0" w:space="0" w:color="auto"/>
                <w:right w:val="none" w:sz="0" w:space="0" w:color="auto"/>
              </w:divBdr>
            </w:div>
            <w:div w:id="827328673">
              <w:marLeft w:val="0"/>
              <w:marRight w:val="0"/>
              <w:marTop w:val="0"/>
              <w:marBottom w:val="0"/>
              <w:divBdr>
                <w:top w:val="none" w:sz="0" w:space="0" w:color="auto"/>
                <w:left w:val="none" w:sz="0" w:space="0" w:color="auto"/>
                <w:bottom w:val="none" w:sz="0" w:space="0" w:color="auto"/>
                <w:right w:val="none" w:sz="0" w:space="0" w:color="auto"/>
              </w:divBdr>
            </w:div>
            <w:div w:id="947783054">
              <w:marLeft w:val="0"/>
              <w:marRight w:val="0"/>
              <w:marTop w:val="0"/>
              <w:marBottom w:val="0"/>
              <w:divBdr>
                <w:top w:val="none" w:sz="0" w:space="0" w:color="auto"/>
                <w:left w:val="none" w:sz="0" w:space="0" w:color="auto"/>
                <w:bottom w:val="none" w:sz="0" w:space="0" w:color="auto"/>
                <w:right w:val="none" w:sz="0" w:space="0" w:color="auto"/>
              </w:divBdr>
            </w:div>
            <w:div w:id="1034187871">
              <w:marLeft w:val="0"/>
              <w:marRight w:val="0"/>
              <w:marTop w:val="0"/>
              <w:marBottom w:val="0"/>
              <w:divBdr>
                <w:top w:val="none" w:sz="0" w:space="0" w:color="auto"/>
                <w:left w:val="none" w:sz="0" w:space="0" w:color="auto"/>
                <w:bottom w:val="none" w:sz="0" w:space="0" w:color="auto"/>
                <w:right w:val="none" w:sz="0" w:space="0" w:color="auto"/>
              </w:divBdr>
            </w:div>
            <w:div w:id="1370304996">
              <w:marLeft w:val="0"/>
              <w:marRight w:val="0"/>
              <w:marTop w:val="0"/>
              <w:marBottom w:val="0"/>
              <w:divBdr>
                <w:top w:val="none" w:sz="0" w:space="0" w:color="auto"/>
                <w:left w:val="none" w:sz="0" w:space="0" w:color="auto"/>
                <w:bottom w:val="none" w:sz="0" w:space="0" w:color="auto"/>
                <w:right w:val="none" w:sz="0" w:space="0" w:color="auto"/>
              </w:divBdr>
            </w:div>
            <w:div w:id="1677685401">
              <w:marLeft w:val="0"/>
              <w:marRight w:val="0"/>
              <w:marTop w:val="0"/>
              <w:marBottom w:val="0"/>
              <w:divBdr>
                <w:top w:val="none" w:sz="0" w:space="0" w:color="auto"/>
                <w:left w:val="none" w:sz="0" w:space="0" w:color="auto"/>
                <w:bottom w:val="none" w:sz="0" w:space="0" w:color="auto"/>
                <w:right w:val="none" w:sz="0" w:space="0" w:color="auto"/>
              </w:divBdr>
            </w:div>
            <w:div w:id="206189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943860">
      <w:bodyDiv w:val="1"/>
      <w:marLeft w:val="0"/>
      <w:marRight w:val="0"/>
      <w:marTop w:val="0"/>
      <w:marBottom w:val="0"/>
      <w:divBdr>
        <w:top w:val="none" w:sz="0" w:space="0" w:color="auto"/>
        <w:left w:val="none" w:sz="0" w:space="0" w:color="auto"/>
        <w:bottom w:val="none" w:sz="0" w:space="0" w:color="auto"/>
        <w:right w:val="none" w:sz="0" w:space="0" w:color="auto"/>
      </w:divBdr>
      <w:divsChild>
        <w:div w:id="1196381710">
          <w:marLeft w:val="0"/>
          <w:marRight w:val="0"/>
          <w:marTop w:val="0"/>
          <w:marBottom w:val="0"/>
          <w:divBdr>
            <w:top w:val="none" w:sz="0" w:space="0" w:color="auto"/>
            <w:left w:val="none" w:sz="0" w:space="0" w:color="auto"/>
            <w:bottom w:val="none" w:sz="0" w:space="0" w:color="auto"/>
            <w:right w:val="none" w:sz="0" w:space="0" w:color="auto"/>
          </w:divBdr>
          <w:divsChild>
            <w:div w:id="30397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windows-1252"/>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emf"/><Relationship Id="rId37" Type="http://schemas.microsoft.com/office/2007/relationships/hdphoto" Target="media/hdphoto1.wdp"/><Relationship Id="rId40" Type="http://schemas.openxmlformats.org/officeDocument/2006/relationships/image" Target="media/image32.jpe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1.emf"/><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6.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1.jpeg"/><Relationship Id="rId51"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oole\Application%20Data\Microsoft\Templates\JACoW2000A4PC.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A05663-9AE2-4BC2-9B5E-D777B85516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JACoW2000A4PC</Template>
  <TotalTime>244</TotalTime>
  <Pages>26</Pages>
  <Words>4518</Words>
  <Characters>25758</Characters>
  <Application>Microsoft Office Word</Application>
  <DocSecurity>0</DocSecurity>
  <Lines>214</Lines>
  <Paragraphs>60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lpstr> </vt:lpstr>
    </vt:vector>
  </TitlesOfParts>
  <Company/>
  <LinksUpToDate>false</LinksUpToDate>
  <CharactersWithSpaces>30216</CharactersWithSpaces>
  <SharedDoc>false</SharedDoc>
  <HLinks>
    <vt:vector size="6" baseType="variant">
      <vt:variant>
        <vt:i4>2949170</vt:i4>
      </vt:variant>
      <vt:variant>
        <vt:i4>18</vt:i4>
      </vt:variant>
      <vt:variant>
        <vt:i4>0</vt:i4>
      </vt:variant>
      <vt:variant>
        <vt:i4>5</vt:i4>
      </vt:variant>
      <vt:variant>
        <vt:lpwstr>http://www.cobham.com/technicalservices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JACoW</dc:creator>
  <cp:keywords/>
  <dc:description/>
  <cp:lastModifiedBy>Galina Karamysheva</cp:lastModifiedBy>
  <cp:revision>31</cp:revision>
  <cp:lastPrinted>2018-05-07T13:49:00Z</cp:lastPrinted>
  <dcterms:created xsi:type="dcterms:W3CDTF">2018-05-04T10:07:00Z</dcterms:created>
  <dcterms:modified xsi:type="dcterms:W3CDTF">2018-05-07T15:00:00Z</dcterms:modified>
</cp:coreProperties>
</file>