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8E9AD4" w14:textId="77777777" w:rsidR="00D65E2D" w:rsidRDefault="002F4D00">
      <w:pPr>
        <w:spacing w:line="360" w:lineRule="auto"/>
        <w:jc w:val="right"/>
        <w:rPr>
          <w:b/>
          <w:lang w:val="en-US"/>
        </w:rPr>
      </w:pPr>
      <w:r>
        <w:rPr>
          <w:b/>
          <w:lang w:val="en-US"/>
        </w:rPr>
        <w:t>Annex 3.</w:t>
      </w:r>
    </w:p>
    <w:p w14:paraId="5136E5F8" w14:textId="416523C2" w:rsidR="00D65E2D" w:rsidRDefault="002F4D00" w:rsidP="00CE1504">
      <w:pPr>
        <w:spacing w:after="0" w:line="240" w:lineRule="atLeast"/>
        <w:jc w:val="right"/>
        <w:rPr>
          <w:b/>
          <w:i/>
          <w:iCs/>
          <w:lang w:val="en-US"/>
        </w:rPr>
      </w:pPr>
      <w:r>
        <w:rPr>
          <w:b/>
          <w:i/>
          <w:iCs/>
          <w:lang w:val="en-US"/>
        </w:rPr>
        <w:t>Form of opening (renewal) for Project / Subproject of LRIP</w:t>
      </w:r>
    </w:p>
    <w:p w14:paraId="4221324F" w14:textId="77777777" w:rsidR="00D65E2D" w:rsidRDefault="00D65E2D">
      <w:pPr>
        <w:spacing w:line="360" w:lineRule="auto"/>
        <w:jc w:val="right"/>
        <w:rPr>
          <w:lang w:val="en-US"/>
        </w:rPr>
      </w:pPr>
    </w:p>
    <w:p w14:paraId="0E93EB07" w14:textId="77777777" w:rsidR="00D65E2D" w:rsidRDefault="002F4D00">
      <w:pPr>
        <w:spacing w:line="240" w:lineRule="auto"/>
        <w:rPr>
          <w:b/>
          <w:lang w:val="en-US"/>
        </w:rPr>
      </w:pP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  <w:t>APPROVED</w:t>
      </w:r>
    </w:p>
    <w:p w14:paraId="5BAC155A" w14:textId="77777777" w:rsidR="00D65E2D" w:rsidRDefault="002F4D00">
      <w:pPr>
        <w:widowControl w:val="0"/>
        <w:rPr>
          <w:b/>
          <w:bCs/>
          <w:lang w:val="en-US"/>
        </w:rPr>
      </w:pP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bCs/>
          <w:lang w:val="en-US"/>
        </w:rPr>
        <w:t>JINR DIRECTOR</w:t>
      </w:r>
    </w:p>
    <w:p w14:paraId="73BC052B" w14:textId="77777777" w:rsidR="00D65E2D" w:rsidRDefault="002F4D00">
      <w:pPr>
        <w:spacing w:line="240" w:lineRule="auto"/>
        <w:jc w:val="right"/>
        <w:rPr>
          <w:lang w:val="en-US"/>
        </w:rPr>
      </w:pP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u w:val="single"/>
          <w:lang w:val="en-US"/>
        </w:rPr>
        <w:tab/>
      </w:r>
      <w:r>
        <w:rPr>
          <w:b/>
          <w:u w:val="single"/>
          <w:lang w:val="en-US"/>
        </w:rPr>
        <w:tab/>
        <w:t>/</w:t>
      </w:r>
      <w:r>
        <w:rPr>
          <w:b/>
          <w:u w:val="single"/>
          <w:lang w:val="en-US"/>
        </w:rPr>
        <w:tab/>
      </w:r>
      <w:r>
        <w:rPr>
          <w:b/>
          <w:u w:val="single"/>
          <w:lang w:val="en-US"/>
        </w:rPr>
        <w:tab/>
      </w:r>
      <w:r>
        <w:rPr>
          <w:b/>
          <w:u w:val="single"/>
          <w:lang w:val="en-US"/>
        </w:rPr>
        <w:tab/>
      </w:r>
    </w:p>
    <w:p w14:paraId="0F1F3CE8" w14:textId="77635B19" w:rsidR="00D65E2D" w:rsidRPr="007F5ABE" w:rsidRDefault="002F4D00">
      <w:pPr>
        <w:spacing w:line="240" w:lineRule="auto"/>
        <w:rPr>
          <w:lang w:val="en-US"/>
        </w:rPr>
      </w:pP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  <w:t>"</w:t>
      </w:r>
      <w:r>
        <w:rPr>
          <w:b/>
          <w:u w:val="single"/>
          <w:lang w:val="en-US"/>
        </w:rPr>
        <w:tab/>
      </w:r>
      <w:r>
        <w:rPr>
          <w:b/>
          <w:lang w:val="en-US"/>
        </w:rPr>
        <w:t>"</w:t>
      </w:r>
      <w:r w:rsidRPr="00CE1504">
        <w:rPr>
          <w:b/>
          <w:lang w:val="en-US"/>
        </w:rPr>
        <w:t xml:space="preserve"> </w:t>
      </w:r>
      <w:r w:rsidRPr="00CE1504">
        <w:rPr>
          <w:b/>
          <w:u w:val="single"/>
          <w:lang w:val="en-US"/>
        </w:rPr>
        <w:t xml:space="preserve">                                          </w:t>
      </w:r>
      <w:r w:rsidRPr="00CE1504">
        <w:rPr>
          <w:b/>
          <w:lang w:val="en-US"/>
        </w:rPr>
        <w:t xml:space="preserve"> </w:t>
      </w:r>
      <w:r>
        <w:rPr>
          <w:b/>
          <w:lang w:val="en-US"/>
        </w:rPr>
        <w:t xml:space="preserve"> </w:t>
      </w:r>
      <w:r>
        <w:rPr>
          <w:b/>
          <w:u w:val="single"/>
          <w:lang w:val="en-US"/>
        </w:rPr>
        <w:t>202</w:t>
      </w:r>
      <w:r w:rsidR="00CE1504" w:rsidRPr="007F5ABE">
        <w:rPr>
          <w:b/>
          <w:u w:val="single"/>
          <w:lang w:val="en-US"/>
        </w:rPr>
        <w:t>5</w:t>
      </w:r>
    </w:p>
    <w:p w14:paraId="3C70548B" w14:textId="77777777" w:rsidR="00D65E2D" w:rsidRDefault="00D65E2D">
      <w:pPr>
        <w:spacing w:line="360" w:lineRule="auto"/>
        <w:jc w:val="center"/>
        <w:rPr>
          <w:b/>
          <w:lang w:val="en-US"/>
        </w:rPr>
      </w:pPr>
    </w:p>
    <w:p w14:paraId="3C681E2E" w14:textId="77777777" w:rsidR="00D65E2D" w:rsidRDefault="00D65E2D">
      <w:pPr>
        <w:spacing w:line="360" w:lineRule="auto"/>
        <w:jc w:val="center"/>
        <w:rPr>
          <w:b/>
          <w:lang w:val="en-US"/>
        </w:rPr>
      </w:pPr>
    </w:p>
    <w:p w14:paraId="015AA1B5" w14:textId="77777777" w:rsidR="00D65E2D" w:rsidRDefault="002F4D00">
      <w:pPr>
        <w:spacing w:after="120" w:line="240" w:lineRule="auto"/>
        <w:jc w:val="center"/>
        <w:rPr>
          <w:b/>
          <w:lang w:val="en-US"/>
        </w:rPr>
      </w:pPr>
      <w:r>
        <w:rPr>
          <w:b/>
          <w:lang w:val="en-US"/>
        </w:rPr>
        <w:t xml:space="preserve">PROJECT PROPOSAL FORM </w:t>
      </w:r>
    </w:p>
    <w:p w14:paraId="0CFA4BD0" w14:textId="18CBEA9B" w:rsidR="00D65E2D" w:rsidRDefault="002F4D00">
      <w:pPr>
        <w:spacing w:after="120" w:line="240" w:lineRule="auto"/>
        <w:jc w:val="center"/>
        <w:rPr>
          <w:sz w:val="16"/>
          <w:szCs w:val="16"/>
          <w:lang w:val="en-US"/>
        </w:rPr>
      </w:pPr>
      <w:r>
        <w:rPr>
          <w:sz w:val="16"/>
          <w:szCs w:val="16"/>
          <w:lang w:val="en-US"/>
        </w:rPr>
        <w:t>Opening/renewal of a research project/subproject of the large research infrastructure project within the Topical plan of JINR</w:t>
      </w:r>
    </w:p>
    <w:p w14:paraId="61F3E84A" w14:textId="77777777" w:rsidR="00DC2B46" w:rsidRDefault="00DC2B46">
      <w:pPr>
        <w:spacing w:after="120" w:line="240" w:lineRule="auto"/>
        <w:jc w:val="center"/>
        <w:rPr>
          <w:b/>
          <w:lang w:val="en-US"/>
        </w:rPr>
      </w:pPr>
    </w:p>
    <w:p w14:paraId="793B20BC" w14:textId="52BB5360" w:rsidR="00D65E2D" w:rsidRPr="004D71B5" w:rsidRDefault="002F4D00" w:rsidP="008067C9">
      <w:pPr>
        <w:pStyle w:val="a8"/>
        <w:numPr>
          <w:ilvl w:val="0"/>
          <w:numId w:val="7"/>
        </w:numPr>
        <w:spacing w:line="360" w:lineRule="auto"/>
        <w:jc w:val="both"/>
        <w:rPr>
          <w:b/>
          <w:lang w:val="en-US"/>
        </w:rPr>
      </w:pPr>
      <w:r w:rsidRPr="004D71B5">
        <w:rPr>
          <w:b/>
          <w:lang w:val="en-US"/>
        </w:rPr>
        <w:t>General information on the research project</w:t>
      </w:r>
      <w:r w:rsidR="00E3760D" w:rsidRPr="004D71B5">
        <w:rPr>
          <w:b/>
          <w:lang w:val="en-US"/>
        </w:rPr>
        <w:t xml:space="preserve"> of the theme</w:t>
      </w:r>
      <w:r w:rsidR="00DC2B46" w:rsidRPr="004D71B5">
        <w:rPr>
          <w:b/>
          <w:lang w:val="en-US"/>
        </w:rPr>
        <w:t xml:space="preserve">/subproject </w:t>
      </w:r>
      <w:r w:rsidRPr="004D71B5">
        <w:rPr>
          <w:b/>
          <w:lang w:val="en-US"/>
        </w:rPr>
        <w:t>of the large research infrastructure project (hereinafter LRIP</w:t>
      </w:r>
      <w:r w:rsidR="00E3760D" w:rsidRPr="004D71B5">
        <w:rPr>
          <w:b/>
          <w:lang w:val="en-US"/>
        </w:rPr>
        <w:t xml:space="preserve"> subproject</w:t>
      </w:r>
      <w:r w:rsidRPr="004D71B5">
        <w:rPr>
          <w:b/>
          <w:lang w:val="en-US"/>
        </w:rPr>
        <w:t>)</w:t>
      </w:r>
    </w:p>
    <w:p w14:paraId="4982A4FA" w14:textId="2E9250FE" w:rsidR="00D65E2D" w:rsidRDefault="002F4D00" w:rsidP="008067C9">
      <w:pPr>
        <w:pStyle w:val="a8"/>
        <w:numPr>
          <w:ilvl w:val="1"/>
          <w:numId w:val="7"/>
        </w:numPr>
        <w:tabs>
          <w:tab w:val="left" w:pos="426"/>
        </w:tabs>
        <w:spacing w:before="240" w:line="360" w:lineRule="auto"/>
        <w:jc w:val="both"/>
        <w:rPr>
          <w:i/>
          <w:iCs/>
          <w:lang w:val="en-US"/>
        </w:rPr>
      </w:pPr>
      <w:r>
        <w:rPr>
          <w:b/>
          <w:lang w:val="en-US"/>
        </w:rPr>
        <w:t xml:space="preserve">Theme code / LRIP </w:t>
      </w:r>
      <w:r>
        <w:rPr>
          <w:lang w:val="en-US"/>
        </w:rPr>
        <w:t xml:space="preserve">(for extended projects) - </w:t>
      </w:r>
      <w:r>
        <w:rPr>
          <w:i/>
          <w:iCs/>
          <w:lang w:val="en-US"/>
        </w:rPr>
        <w:t>the theme code includes the opening date, the closing date is not given, as it is determined by the completion dates of the projects in the topic.</w:t>
      </w:r>
    </w:p>
    <w:p w14:paraId="62A3A111" w14:textId="1D087A3D" w:rsidR="008F6D57" w:rsidRPr="008F6D57" w:rsidRDefault="008F6D57" w:rsidP="008067C9">
      <w:pPr>
        <w:spacing w:before="240" w:line="360" w:lineRule="auto"/>
        <w:jc w:val="both"/>
        <w:rPr>
          <w:i/>
          <w:iCs/>
          <w:lang w:val="en-US"/>
        </w:rPr>
      </w:pPr>
      <w:r w:rsidRPr="008F6D57">
        <w:rPr>
          <w:lang w:val="en-US"/>
        </w:rPr>
        <w:t xml:space="preserve">“Neutron </w:t>
      </w:r>
      <w:r>
        <w:rPr>
          <w:lang w:val="en-US"/>
        </w:rPr>
        <w:t>N</w:t>
      </w:r>
      <w:r w:rsidRPr="008F6D57">
        <w:rPr>
          <w:lang w:val="en-US"/>
        </w:rPr>
        <w:t>uclear Physics</w:t>
      </w:r>
      <w:r>
        <w:rPr>
          <w:lang w:val="en-US"/>
        </w:rPr>
        <w:t>”</w:t>
      </w:r>
    </w:p>
    <w:p w14:paraId="33FFD753" w14:textId="3059F17B" w:rsidR="00D65E2D" w:rsidRPr="004D71B5" w:rsidRDefault="002F4D00" w:rsidP="004D71B5">
      <w:pPr>
        <w:pStyle w:val="a8"/>
        <w:numPr>
          <w:ilvl w:val="1"/>
          <w:numId w:val="7"/>
        </w:numPr>
        <w:spacing w:line="360" w:lineRule="auto"/>
        <w:jc w:val="both"/>
        <w:rPr>
          <w:lang w:val="en-US"/>
        </w:rPr>
      </w:pPr>
      <w:r w:rsidRPr="004D71B5">
        <w:rPr>
          <w:b/>
          <w:lang w:val="en-US"/>
        </w:rPr>
        <w:t xml:space="preserve">Project/LRIP subproject code </w:t>
      </w:r>
      <w:r w:rsidRPr="004D71B5">
        <w:rPr>
          <w:lang w:val="en-US"/>
        </w:rPr>
        <w:t>(for extended projects</w:t>
      </w:r>
      <w:r w:rsidR="00E3760D" w:rsidRPr="004D71B5">
        <w:rPr>
          <w:lang w:val="en-US"/>
        </w:rPr>
        <w:t xml:space="preserve"> and subprojects</w:t>
      </w:r>
      <w:r w:rsidRPr="004D71B5">
        <w:rPr>
          <w:lang w:val="en-US"/>
        </w:rPr>
        <w:t xml:space="preserve">) </w:t>
      </w:r>
    </w:p>
    <w:p w14:paraId="78F45015" w14:textId="2CD3876D" w:rsidR="00D65E2D" w:rsidRPr="004D71B5" w:rsidRDefault="002F4D00" w:rsidP="004D71B5">
      <w:pPr>
        <w:pStyle w:val="a8"/>
        <w:numPr>
          <w:ilvl w:val="1"/>
          <w:numId w:val="7"/>
        </w:numPr>
        <w:spacing w:before="240" w:line="360" w:lineRule="auto"/>
        <w:jc w:val="both"/>
        <w:rPr>
          <w:lang w:val="en-US"/>
        </w:rPr>
      </w:pPr>
      <w:r w:rsidRPr="004D71B5">
        <w:rPr>
          <w:b/>
          <w:bCs/>
          <w:lang w:val="en-US"/>
        </w:rPr>
        <w:t>Laboratory</w:t>
      </w:r>
      <w:r w:rsidRPr="004D71B5">
        <w:rPr>
          <w:lang w:val="en-US"/>
        </w:rPr>
        <w:t xml:space="preserve"> </w:t>
      </w:r>
    </w:p>
    <w:p w14:paraId="4FB13A07" w14:textId="1F66D409" w:rsidR="00D65E2D" w:rsidRPr="000E6C2D" w:rsidRDefault="00E3760D" w:rsidP="008F6D57">
      <w:pPr>
        <w:spacing w:before="240" w:line="360" w:lineRule="auto"/>
        <w:jc w:val="both"/>
        <w:rPr>
          <w:lang w:val="en-US"/>
        </w:rPr>
      </w:pPr>
      <w:r w:rsidRPr="000E6C2D">
        <w:rPr>
          <w:lang w:val="en-US"/>
        </w:rPr>
        <w:t>FLNP</w:t>
      </w:r>
    </w:p>
    <w:p w14:paraId="6DE2A088" w14:textId="03B0E515" w:rsidR="00E3760D" w:rsidRPr="004D71B5" w:rsidRDefault="002F4D00" w:rsidP="004D71B5">
      <w:pPr>
        <w:pStyle w:val="a8"/>
        <w:numPr>
          <w:ilvl w:val="1"/>
          <w:numId w:val="7"/>
        </w:numPr>
        <w:spacing w:before="240" w:line="360" w:lineRule="auto"/>
        <w:jc w:val="both"/>
        <w:rPr>
          <w:b/>
          <w:lang w:val="en-US"/>
        </w:rPr>
      </w:pPr>
      <w:r w:rsidRPr="004D71B5">
        <w:rPr>
          <w:b/>
          <w:lang w:val="en-US"/>
        </w:rPr>
        <w:t xml:space="preserve">Scientific field </w:t>
      </w:r>
    </w:p>
    <w:p w14:paraId="0AA25F99" w14:textId="43718114" w:rsidR="00E3760D" w:rsidRPr="000E6C2D" w:rsidRDefault="00E3760D" w:rsidP="008F6D57">
      <w:pPr>
        <w:spacing w:before="240" w:line="360" w:lineRule="auto"/>
        <w:jc w:val="both"/>
        <w:rPr>
          <w:lang w:val="en-US"/>
        </w:rPr>
      </w:pPr>
      <w:r w:rsidRPr="000E6C2D">
        <w:rPr>
          <w:lang w:val="en-US"/>
        </w:rPr>
        <w:t>Nuclear Physics</w:t>
      </w:r>
    </w:p>
    <w:p w14:paraId="5838A601" w14:textId="6758EE39" w:rsidR="00D65E2D" w:rsidRPr="004D71B5" w:rsidRDefault="002F4D00" w:rsidP="004D71B5">
      <w:pPr>
        <w:pStyle w:val="a8"/>
        <w:numPr>
          <w:ilvl w:val="1"/>
          <w:numId w:val="7"/>
        </w:numPr>
        <w:spacing w:line="360" w:lineRule="auto"/>
        <w:jc w:val="both"/>
        <w:rPr>
          <w:b/>
          <w:lang w:val="en-US"/>
        </w:rPr>
      </w:pPr>
      <w:r w:rsidRPr="004D71B5">
        <w:rPr>
          <w:b/>
          <w:lang w:val="en-US"/>
        </w:rPr>
        <w:t>Title of the project/LRIP subproject</w:t>
      </w:r>
    </w:p>
    <w:p w14:paraId="10456176" w14:textId="390589C7" w:rsidR="00D65E2D" w:rsidRPr="000E6C2D" w:rsidRDefault="00E3760D" w:rsidP="008F6D57">
      <w:pPr>
        <w:spacing w:line="360" w:lineRule="auto"/>
        <w:jc w:val="both"/>
        <w:rPr>
          <w:lang w:val="en-US"/>
        </w:rPr>
      </w:pPr>
      <w:r w:rsidRPr="000E6C2D">
        <w:rPr>
          <w:lang w:val="en-US"/>
        </w:rPr>
        <w:t xml:space="preserve">Development of </w:t>
      </w:r>
      <w:r w:rsidR="000672F0">
        <w:rPr>
          <w:lang w:val="en-US"/>
        </w:rPr>
        <w:t>the concept</w:t>
      </w:r>
      <w:r w:rsidR="00E102D3">
        <w:rPr>
          <w:lang w:val="en-US"/>
        </w:rPr>
        <w:t xml:space="preserve">    </w:t>
      </w:r>
      <w:r w:rsidR="000672F0">
        <w:rPr>
          <w:lang w:val="en-US"/>
        </w:rPr>
        <w:t xml:space="preserve"> of </w:t>
      </w:r>
      <w:r w:rsidR="000E6C2D" w:rsidRPr="000E6C2D">
        <w:rPr>
          <w:lang w:val="en-US"/>
        </w:rPr>
        <w:t xml:space="preserve">an </w:t>
      </w:r>
      <w:r w:rsidRPr="000E6C2D">
        <w:rPr>
          <w:lang w:val="en-US"/>
        </w:rPr>
        <w:t xml:space="preserve">ultracold neutron (UCN) source </w:t>
      </w:r>
      <w:r w:rsidR="000E6C2D" w:rsidRPr="000E6C2D">
        <w:rPr>
          <w:lang w:val="en-US"/>
        </w:rPr>
        <w:t>at the IBR-2 pulsed reactor</w:t>
      </w:r>
    </w:p>
    <w:p w14:paraId="50B8B153" w14:textId="2D8EC1C3" w:rsidR="00D65E2D" w:rsidRPr="004D71B5" w:rsidRDefault="002F4D00" w:rsidP="004D71B5">
      <w:pPr>
        <w:pStyle w:val="a8"/>
        <w:numPr>
          <w:ilvl w:val="1"/>
          <w:numId w:val="7"/>
        </w:numPr>
        <w:spacing w:line="360" w:lineRule="auto"/>
        <w:jc w:val="both"/>
        <w:rPr>
          <w:b/>
          <w:lang w:val="en-US"/>
        </w:rPr>
      </w:pPr>
      <w:r w:rsidRPr="004D71B5">
        <w:rPr>
          <w:b/>
          <w:lang w:val="en-US"/>
        </w:rPr>
        <w:t xml:space="preserve">Project/LRIP subproject leader(s) </w:t>
      </w:r>
    </w:p>
    <w:p w14:paraId="5877A59A" w14:textId="6D963726" w:rsidR="00D65E2D" w:rsidRPr="000E6C2D" w:rsidRDefault="000E6C2D" w:rsidP="008F6D57">
      <w:pPr>
        <w:spacing w:line="360" w:lineRule="auto"/>
        <w:jc w:val="both"/>
        <w:rPr>
          <w:lang w:val="en-US"/>
        </w:rPr>
      </w:pPr>
      <w:r w:rsidRPr="000E6C2D">
        <w:rPr>
          <w:lang w:val="en-US"/>
        </w:rPr>
        <w:t xml:space="preserve">Valery </w:t>
      </w:r>
      <w:r>
        <w:rPr>
          <w:lang w:val="en-US"/>
        </w:rPr>
        <w:t>Shvetsov,</w:t>
      </w:r>
      <w:r w:rsidRPr="007F5ABE">
        <w:rPr>
          <w:lang w:val="en-US"/>
        </w:rPr>
        <w:t xml:space="preserve"> </w:t>
      </w:r>
      <w:r>
        <w:rPr>
          <w:lang w:val="en-US"/>
        </w:rPr>
        <w:t>German Kulin</w:t>
      </w:r>
    </w:p>
    <w:p w14:paraId="755EB9FE" w14:textId="10227EA0" w:rsidR="000E6C2D" w:rsidRPr="004D71B5" w:rsidRDefault="002F4D00" w:rsidP="004D71B5">
      <w:pPr>
        <w:pStyle w:val="a8"/>
        <w:numPr>
          <w:ilvl w:val="1"/>
          <w:numId w:val="7"/>
        </w:numPr>
        <w:spacing w:line="360" w:lineRule="auto"/>
        <w:jc w:val="both"/>
        <w:rPr>
          <w:b/>
          <w:lang w:val="en-US"/>
        </w:rPr>
      </w:pPr>
      <w:r w:rsidRPr="004D71B5">
        <w:rPr>
          <w:b/>
          <w:lang w:val="en-US"/>
        </w:rPr>
        <w:t xml:space="preserve">Project/LRIP subproject deputy leader(s) (scientific supervisor(s)) </w:t>
      </w:r>
    </w:p>
    <w:p w14:paraId="335848FC" w14:textId="6216DF87" w:rsidR="00D65E2D" w:rsidRPr="000E6C2D" w:rsidRDefault="000E6C2D" w:rsidP="008F6D57">
      <w:pPr>
        <w:spacing w:line="360" w:lineRule="auto"/>
        <w:jc w:val="both"/>
        <w:rPr>
          <w:lang w:val="en-US"/>
        </w:rPr>
      </w:pPr>
      <w:r w:rsidRPr="000E6C2D">
        <w:rPr>
          <w:lang w:val="en-US"/>
        </w:rPr>
        <w:t>Alexander Frank</w:t>
      </w:r>
    </w:p>
    <w:p w14:paraId="1259BDB9" w14:textId="77777777" w:rsidR="008F6D57" w:rsidRDefault="008F6D57" w:rsidP="00816508">
      <w:pPr>
        <w:spacing w:before="240" w:after="0" w:line="240" w:lineRule="atLeast"/>
        <w:jc w:val="both"/>
        <w:rPr>
          <w:b/>
          <w:bCs/>
          <w:lang w:val="en-US"/>
        </w:rPr>
      </w:pPr>
    </w:p>
    <w:p w14:paraId="5CF4B61A" w14:textId="6EF8877E" w:rsidR="00D65E2D" w:rsidRPr="004D71B5" w:rsidRDefault="002F4D00" w:rsidP="004D71B5">
      <w:pPr>
        <w:pStyle w:val="a8"/>
        <w:numPr>
          <w:ilvl w:val="0"/>
          <w:numId w:val="7"/>
        </w:numPr>
        <w:spacing w:before="240" w:after="0" w:line="240" w:lineRule="atLeast"/>
        <w:jc w:val="both"/>
        <w:rPr>
          <w:b/>
          <w:bCs/>
          <w:lang w:val="en-US"/>
        </w:rPr>
      </w:pPr>
      <w:r w:rsidRPr="004D71B5">
        <w:rPr>
          <w:b/>
          <w:bCs/>
          <w:lang w:val="en-US"/>
        </w:rPr>
        <w:t>Scientific case and project organization</w:t>
      </w:r>
    </w:p>
    <w:p w14:paraId="6F9639C3" w14:textId="7DDD9BF3" w:rsidR="00B73B75" w:rsidRPr="005D12C1" w:rsidRDefault="00944456" w:rsidP="005D12C1">
      <w:pPr>
        <w:spacing w:before="240" w:line="240" w:lineRule="atLeast"/>
        <w:ind w:firstLine="284"/>
        <w:jc w:val="both"/>
        <w:rPr>
          <w:b/>
          <w:bCs/>
          <w:lang w:val="en-US"/>
        </w:rPr>
      </w:pPr>
      <w:r w:rsidRPr="005D12C1">
        <w:rPr>
          <w:rStyle w:val="anegp0gi0b9av8jahpyh"/>
          <w:b/>
          <w:bCs/>
          <w:color w:val="000000"/>
        </w:rPr>
        <w:t>List</w:t>
      </w:r>
      <w:r w:rsidRPr="005D12C1">
        <w:rPr>
          <w:b/>
          <w:bCs/>
          <w:color w:val="000000"/>
        </w:rPr>
        <w:t xml:space="preserve"> of </w:t>
      </w:r>
      <w:r w:rsidRPr="005D12C1">
        <w:rPr>
          <w:rStyle w:val="anegp0gi0b9av8jahpyh"/>
          <w:b/>
          <w:bCs/>
          <w:color w:val="000000"/>
        </w:rPr>
        <w:t>abbreviations</w:t>
      </w:r>
    </w:p>
    <w:p w14:paraId="57A14F9A" w14:textId="77777777" w:rsidR="00B73B75" w:rsidRPr="00B73B75" w:rsidRDefault="00B73B75" w:rsidP="005D12C1">
      <w:pPr>
        <w:ind w:firstLine="284"/>
        <w:rPr>
          <w:lang w:val="en-US"/>
        </w:rPr>
      </w:pPr>
      <w:r w:rsidRPr="00944456">
        <w:rPr>
          <w:rStyle w:val="anegp0gi0b9av8jahpyh"/>
          <w:color w:val="000000"/>
          <w:lang w:val="en-US"/>
        </w:rPr>
        <w:t>U</w:t>
      </w:r>
      <w:r w:rsidRPr="00B73B75">
        <w:rPr>
          <w:rStyle w:val="anegp0gi0b9av8jahpyh"/>
          <w:color w:val="000000"/>
          <w:lang w:val="en-US"/>
        </w:rPr>
        <w:t>CN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–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ultracold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neutrons</w:t>
      </w:r>
      <w:r w:rsidRPr="00B73B75">
        <w:rPr>
          <w:lang w:val="en-US"/>
        </w:rPr>
        <w:t xml:space="preserve"> </w:t>
      </w:r>
    </w:p>
    <w:p w14:paraId="62779ACA" w14:textId="77777777" w:rsidR="00B73B75" w:rsidRPr="00B73B75" w:rsidRDefault="00B73B75" w:rsidP="005D12C1">
      <w:pPr>
        <w:ind w:firstLine="284"/>
        <w:rPr>
          <w:lang w:val="en-US"/>
        </w:rPr>
      </w:pPr>
      <w:r w:rsidRPr="00B73B75">
        <w:rPr>
          <w:rStyle w:val="anegp0gi0b9av8jahpyh"/>
          <w:color w:val="000000"/>
          <w:lang w:val="en-US"/>
        </w:rPr>
        <w:t>VCN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–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very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cold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neutrons</w:t>
      </w:r>
      <w:r w:rsidRPr="00B73B75">
        <w:rPr>
          <w:lang w:val="en-US"/>
        </w:rPr>
        <w:t xml:space="preserve"> </w:t>
      </w:r>
    </w:p>
    <w:p w14:paraId="217A1B0A" w14:textId="77777777" w:rsidR="00B73B75" w:rsidRPr="00B73B75" w:rsidRDefault="00B73B75" w:rsidP="005D12C1">
      <w:pPr>
        <w:ind w:firstLine="284"/>
        <w:rPr>
          <w:lang w:val="en-US"/>
        </w:rPr>
      </w:pPr>
      <w:r w:rsidRPr="00B73B75">
        <w:rPr>
          <w:rStyle w:val="anegp0gi0b9av8jahpyh"/>
          <w:color w:val="000000"/>
          <w:lang w:val="en-US"/>
        </w:rPr>
        <w:t>PNA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–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pulsed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neutron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accumulation</w:t>
      </w:r>
      <w:r w:rsidRPr="00B73B75">
        <w:rPr>
          <w:lang w:val="en-US"/>
        </w:rPr>
        <w:t xml:space="preserve"> </w:t>
      </w:r>
    </w:p>
    <w:p w14:paraId="646C186F" w14:textId="77777777" w:rsidR="00B73B75" w:rsidRPr="00B73B75" w:rsidRDefault="00B73B75" w:rsidP="005D12C1">
      <w:pPr>
        <w:ind w:firstLine="284"/>
        <w:rPr>
          <w:lang w:val="en-US"/>
        </w:rPr>
      </w:pPr>
      <w:r w:rsidRPr="00B73B75">
        <w:rPr>
          <w:rStyle w:val="anegp0gi0b9av8jahpyh"/>
          <w:color w:val="000000"/>
          <w:lang w:val="en-US"/>
        </w:rPr>
        <w:t>JINR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–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Joint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Institute</w:t>
      </w:r>
      <w:r w:rsidRPr="00B73B75">
        <w:rPr>
          <w:lang w:val="en-US"/>
        </w:rPr>
        <w:t xml:space="preserve"> for </w:t>
      </w:r>
      <w:r w:rsidRPr="00B73B75">
        <w:rPr>
          <w:rStyle w:val="anegp0gi0b9av8jahpyh"/>
          <w:color w:val="000000"/>
          <w:lang w:val="en-US"/>
        </w:rPr>
        <w:t>Nuclear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Research</w:t>
      </w:r>
      <w:r w:rsidRPr="00B73B75">
        <w:rPr>
          <w:lang w:val="en-US"/>
        </w:rPr>
        <w:t xml:space="preserve"> </w:t>
      </w:r>
    </w:p>
    <w:p w14:paraId="21F2574F" w14:textId="77777777" w:rsidR="00B73B75" w:rsidRPr="00B73B75" w:rsidRDefault="00B73B75" w:rsidP="005D12C1">
      <w:pPr>
        <w:ind w:firstLine="284"/>
        <w:rPr>
          <w:lang w:val="en-US"/>
        </w:rPr>
      </w:pPr>
      <w:r w:rsidRPr="00B73B75">
        <w:rPr>
          <w:lang w:val="en-US"/>
        </w:rPr>
        <w:t xml:space="preserve">FLNP – </w:t>
      </w:r>
      <w:r w:rsidRPr="00B73B75">
        <w:rPr>
          <w:rStyle w:val="anegp0gi0b9av8jahpyh"/>
          <w:color w:val="000000"/>
          <w:lang w:val="en-US"/>
        </w:rPr>
        <w:t>Frank</w:t>
      </w:r>
      <w:r w:rsidRPr="00B73B75">
        <w:rPr>
          <w:lang w:val="en-US"/>
        </w:rPr>
        <w:t xml:space="preserve"> Laboratory of </w:t>
      </w:r>
      <w:r w:rsidRPr="00B73B75">
        <w:rPr>
          <w:rStyle w:val="anegp0gi0b9av8jahpyh"/>
          <w:color w:val="000000"/>
          <w:lang w:val="en-US"/>
        </w:rPr>
        <w:t>Neutron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Physics</w:t>
      </w:r>
      <w:r w:rsidRPr="00B73B75">
        <w:rPr>
          <w:lang w:val="en-US"/>
        </w:rPr>
        <w:t xml:space="preserve"> </w:t>
      </w:r>
    </w:p>
    <w:p w14:paraId="690C2446" w14:textId="77777777" w:rsidR="00B73B75" w:rsidRPr="00B73B75" w:rsidRDefault="00B73B75" w:rsidP="005D12C1">
      <w:pPr>
        <w:ind w:firstLine="284"/>
        <w:rPr>
          <w:lang w:val="en-US"/>
        </w:rPr>
      </w:pPr>
      <w:r w:rsidRPr="00B73B75">
        <w:rPr>
          <w:rStyle w:val="anegp0gi0b9av8jahpyh"/>
          <w:color w:val="000000"/>
          <w:lang w:val="en-US"/>
        </w:rPr>
        <w:t>EDM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–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electric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dipole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moment</w:t>
      </w:r>
      <w:r w:rsidRPr="00B73B75">
        <w:rPr>
          <w:lang w:val="en-US"/>
        </w:rPr>
        <w:t xml:space="preserve"> </w:t>
      </w:r>
    </w:p>
    <w:p w14:paraId="11D88293" w14:textId="77777777" w:rsidR="00B73B75" w:rsidRPr="00B73B75" w:rsidRDefault="00B73B75" w:rsidP="005D12C1">
      <w:pPr>
        <w:ind w:firstLine="284"/>
        <w:rPr>
          <w:lang w:val="en-US"/>
        </w:rPr>
      </w:pPr>
      <w:r w:rsidRPr="00B73B75">
        <w:rPr>
          <w:rStyle w:val="anegp0gi0b9av8jahpyh"/>
          <w:color w:val="000000"/>
          <w:lang w:val="en-US"/>
        </w:rPr>
        <w:t>PNPI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–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Petersburg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Nuclear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Physics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Institute</w:t>
      </w:r>
      <w:r w:rsidRPr="00B73B75">
        <w:rPr>
          <w:lang w:val="en-US"/>
        </w:rPr>
        <w:t xml:space="preserve"> of </w:t>
      </w:r>
      <w:r w:rsidRPr="00B73B75">
        <w:rPr>
          <w:rStyle w:val="anegp0gi0b9av8jahpyh"/>
          <w:color w:val="000000"/>
          <w:lang w:val="en-US"/>
        </w:rPr>
        <w:t>B.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P.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Konstantinov</w:t>
      </w:r>
      <w:r w:rsidRPr="00B73B75">
        <w:rPr>
          <w:lang w:val="en-US"/>
        </w:rPr>
        <w:t xml:space="preserve"> </w:t>
      </w:r>
    </w:p>
    <w:p w14:paraId="3A15FF85" w14:textId="77777777" w:rsidR="00B73B75" w:rsidRPr="00B73B75" w:rsidRDefault="00B73B75" w:rsidP="005D12C1">
      <w:pPr>
        <w:ind w:firstLine="284"/>
        <w:rPr>
          <w:lang w:val="en-US"/>
        </w:rPr>
      </w:pPr>
      <w:r w:rsidRPr="00B73B75">
        <w:rPr>
          <w:rStyle w:val="anegp0gi0b9av8jahpyh"/>
          <w:color w:val="000000"/>
          <w:lang w:val="en-US"/>
        </w:rPr>
        <w:t>ND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–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nonstationary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diffraction</w:t>
      </w:r>
      <w:r w:rsidRPr="00B73B75">
        <w:rPr>
          <w:lang w:val="en-US"/>
        </w:rPr>
        <w:t xml:space="preserve"> </w:t>
      </w:r>
    </w:p>
    <w:p w14:paraId="78F85B0B" w14:textId="77777777" w:rsidR="00B73B75" w:rsidRPr="00B73B75" w:rsidRDefault="00B73B75" w:rsidP="005D12C1">
      <w:pPr>
        <w:ind w:firstLine="284"/>
        <w:rPr>
          <w:lang w:val="en-US"/>
        </w:rPr>
      </w:pPr>
      <w:r w:rsidRPr="00B73B75">
        <w:rPr>
          <w:rStyle w:val="anegp0gi0b9av8jahpyh"/>
          <w:color w:val="000000"/>
          <w:lang w:val="en-US"/>
        </w:rPr>
        <w:t>AME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–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accelerating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matter</w:t>
      </w:r>
      <w:r w:rsidRPr="00B73B75">
        <w:rPr>
          <w:lang w:val="en-US"/>
        </w:rPr>
        <w:t xml:space="preserve"> effect</w:t>
      </w:r>
    </w:p>
    <w:p w14:paraId="6AC9AB02" w14:textId="77777777" w:rsidR="00B73B75" w:rsidRPr="00B73B75" w:rsidRDefault="00B73B75" w:rsidP="005D12C1">
      <w:pPr>
        <w:ind w:firstLine="284"/>
        <w:rPr>
          <w:lang w:val="en-US"/>
        </w:rPr>
      </w:pPr>
      <w:r w:rsidRPr="00B73B75">
        <w:rPr>
          <w:rStyle w:val="anegp0gi0b9av8jahpyh"/>
          <w:color w:val="000000"/>
          <w:lang w:val="en-US"/>
        </w:rPr>
        <w:t>EP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–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equivalence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principle</w:t>
      </w:r>
    </w:p>
    <w:p w14:paraId="55B248DD" w14:textId="77777777" w:rsidR="00B73B75" w:rsidRPr="00B73B75" w:rsidRDefault="00B73B75" w:rsidP="005D12C1">
      <w:pPr>
        <w:ind w:firstLine="284"/>
        <w:rPr>
          <w:lang w:val="en-US"/>
        </w:rPr>
      </w:pPr>
      <w:r w:rsidRPr="00B73B75">
        <w:rPr>
          <w:rStyle w:val="anegp0gi0b9av8jahpyh"/>
          <w:color w:val="000000"/>
          <w:lang w:val="en-US"/>
        </w:rPr>
        <w:t>AE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–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acceleration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effect</w:t>
      </w:r>
      <w:r w:rsidRPr="00B73B75">
        <w:rPr>
          <w:lang w:val="en-US"/>
        </w:rPr>
        <w:t xml:space="preserve"> </w:t>
      </w:r>
    </w:p>
    <w:p w14:paraId="33A217BC" w14:textId="77777777" w:rsidR="00B73B75" w:rsidRPr="00B73B75" w:rsidRDefault="00B73B75" w:rsidP="005D12C1">
      <w:pPr>
        <w:ind w:firstLine="284"/>
        <w:rPr>
          <w:lang w:val="en-US"/>
        </w:rPr>
      </w:pPr>
      <w:r w:rsidRPr="00B73B75">
        <w:rPr>
          <w:rStyle w:val="anegp0gi0b9av8jahpyh"/>
          <w:color w:val="000000"/>
          <w:lang w:val="en-US"/>
        </w:rPr>
        <w:t>WEP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–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weak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equivalence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principle</w:t>
      </w:r>
      <w:r w:rsidRPr="00B73B75">
        <w:rPr>
          <w:lang w:val="en-US"/>
        </w:rPr>
        <w:t xml:space="preserve"> </w:t>
      </w:r>
    </w:p>
    <w:p w14:paraId="6C754BC7" w14:textId="77777777" w:rsidR="00B73B75" w:rsidRPr="00B73B75" w:rsidRDefault="00B73B75" w:rsidP="005D12C1">
      <w:pPr>
        <w:ind w:firstLine="284"/>
        <w:rPr>
          <w:lang w:val="en-US"/>
        </w:rPr>
      </w:pPr>
      <w:r w:rsidRPr="00B73B75">
        <w:rPr>
          <w:lang w:val="en-US"/>
        </w:rPr>
        <w:t xml:space="preserve">LDD </w:t>
      </w:r>
      <w:r w:rsidRPr="00B73B75">
        <w:rPr>
          <w:rStyle w:val="anegp0gi0b9av8jahpyh"/>
          <w:color w:val="000000"/>
          <w:lang w:val="en-US"/>
        </w:rPr>
        <w:t>–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local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decelerating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device</w:t>
      </w:r>
      <w:r w:rsidRPr="00B73B75">
        <w:rPr>
          <w:lang w:val="en-US"/>
        </w:rPr>
        <w:t xml:space="preserve"> </w:t>
      </w:r>
    </w:p>
    <w:p w14:paraId="487E7DC7" w14:textId="6AE9123E" w:rsidR="00B73B75" w:rsidRPr="00B73B75" w:rsidRDefault="00B73B75" w:rsidP="005D12C1">
      <w:pPr>
        <w:ind w:firstLine="284"/>
        <w:rPr>
          <w:b/>
          <w:lang w:val="en-US"/>
        </w:rPr>
      </w:pPr>
      <w:r w:rsidRPr="00B73B75">
        <w:rPr>
          <w:rStyle w:val="anegp0gi0b9av8jahpyh"/>
          <w:color w:val="000000"/>
          <w:lang w:val="en-US"/>
        </w:rPr>
        <w:t>SP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–</w:t>
      </w:r>
      <w:r w:rsidRPr="00B73B75">
        <w:rPr>
          <w:lang w:val="en-US"/>
        </w:rPr>
        <w:t xml:space="preserve"> </w:t>
      </w:r>
      <w:r w:rsidRPr="00B73B75">
        <w:rPr>
          <w:rStyle w:val="anegp0gi0b9av8jahpyh"/>
          <w:color w:val="000000"/>
          <w:lang w:val="en-US"/>
        </w:rPr>
        <w:t>source-prototype</w:t>
      </w:r>
    </w:p>
    <w:p w14:paraId="32FADE86" w14:textId="72F657E1" w:rsidR="00D65E2D" w:rsidRPr="00B73B75" w:rsidRDefault="002F4D00" w:rsidP="00B73B75">
      <w:pPr>
        <w:pStyle w:val="a8"/>
        <w:numPr>
          <w:ilvl w:val="1"/>
          <w:numId w:val="7"/>
        </w:numPr>
        <w:spacing w:before="240" w:line="240" w:lineRule="atLeast"/>
        <w:jc w:val="both"/>
        <w:rPr>
          <w:b/>
          <w:lang w:val="en-US"/>
        </w:rPr>
      </w:pPr>
      <w:r w:rsidRPr="00B73B75">
        <w:rPr>
          <w:b/>
          <w:lang w:val="en-US"/>
        </w:rPr>
        <w:t>A</w:t>
      </w:r>
      <w:r w:rsidR="00816508" w:rsidRPr="00B73B75">
        <w:rPr>
          <w:b/>
          <w:lang w:val="en-US"/>
        </w:rPr>
        <w:t>bstract</w:t>
      </w:r>
      <w:r w:rsidR="007F5ABE" w:rsidRPr="00B73B75">
        <w:rPr>
          <w:b/>
          <w:lang w:val="en-US"/>
        </w:rPr>
        <w:t xml:space="preserve"> </w:t>
      </w:r>
    </w:p>
    <w:p w14:paraId="6CFA786E" w14:textId="0454E5C1" w:rsidR="007F5ABE" w:rsidRDefault="007F5ABE" w:rsidP="004809BD">
      <w:pPr>
        <w:spacing w:after="0" w:line="360" w:lineRule="auto"/>
        <w:ind w:firstLine="426"/>
        <w:jc w:val="both"/>
        <w:rPr>
          <w:lang w:val="en-US"/>
        </w:rPr>
      </w:pPr>
      <w:r w:rsidRPr="007F5ABE">
        <w:rPr>
          <w:lang w:val="en-US"/>
        </w:rPr>
        <w:t xml:space="preserve">The </w:t>
      </w:r>
      <w:r w:rsidR="00FD07B4">
        <w:rPr>
          <w:lang w:val="en-US"/>
        </w:rPr>
        <w:t>objective</w:t>
      </w:r>
      <w:r w:rsidRPr="007F5ABE">
        <w:rPr>
          <w:lang w:val="en-US"/>
        </w:rPr>
        <w:t xml:space="preserve"> of the project is to </w:t>
      </w:r>
      <w:r>
        <w:rPr>
          <w:lang w:val="en-US"/>
        </w:rPr>
        <w:t>develop</w:t>
      </w:r>
      <w:r w:rsidRPr="007F5ABE">
        <w:rPr>
          <w:lang w:val="en-US"/>
        </w:rPr>
        <w:t xml:space="preserve"> a</w:t>
      </w:r>
      <w:r w:rsidR="00D07E3C">
        <w:rPr>
          <w:lang w:val="en-US"/>
        </w:rPr>
        <w:t xml:space="preserve"> conception of</w:t>
      </w:r>
      <w:r w:rsidRPr="007F5ABE">
        <w:rPr>
          <w:lang w:val="en-US"/>
        </w:rPr>
        <w:t xml:space="preserve"> </w:t>
      </w:r>
      <w:r w:rsidR="00D07E3C">
        <w:rPr>
          <w:lang w:val="en-US"/>
        </w:rPr>
        <w:t>a world level</w:t>
      </w:r>
      <w:r w:rsidR="00D07E3C" w:rsidRPr="007F5ABE">
        <w:rPr>
          <w:lang w:val="en-US"/>
        </w:rPr>
        <w:t xml:space="preserve"> </w:t>
      </w:r>
      <w:r w:rsidRPr="007F5ABE">
        <w:rPr>
          <w:lang w:val="en-US"/>
        </w:rPr>
        <w:t>ultracold neutron (UC</w:t>
      </w:r>
      <w:r w:rsidR="00CE3AAE">
        <w:rPr>
          <w:lang w:val="en-US"/>
        </w:rPr>
        <w:t>N</w:t>
      </w:r>
      <w:r w:rsidRPr="007F5ABE">
        <w:rPr>
          <w:lang w:val="en-US"/>
        </w:rPr>
        <w:t>) source</w:t>
      </w:r>
      <w:r w:rsidR="007E1837">
        <w:rPr>
          <w:lang w:val="en-US"/>
        </w:rPr>
        <w:t xml:space="preserve"> </w:t>
      </w:r>
      <w:r w:rsidRPr="007F5ABE">
        <w:rPr>
          <w:lang w:val="en-US"/>
        </w:rPr>
        <w:t xml:space="preserve">at the IBR-2 pulsed reactor. The conceptual design of the source </w:t>
      </w:r>
      <w:r w:rsidR="00D07E3C">
        <w:rPr>
          <w:lang w:val="en-US"/>
        </w:rPr>
        <w:t>will be</w:t>
      </w:r>
      <w:r w:rsidRPr="007F5ABE">
        <w:rPr>
          <w:lang w:val="en-US"/>
        </w:rPr>
        <w:t xml:space="preserve"> based on a number of </w:t>
      </w:r>
      <w:r>
        <w:rPr>
          <w:lang w:val="en-US"/>
        </w:rPr>
        <w:t>engineering</w:t>
      </w:r>
      <w:r w:rsidRPr="007F5ABE">
        <w:rPr>
          <w:lang w:val="en-US"/>
        </w:rPr>
        <w:t xml:space="preserve"> </w:t>
      </w:r>
      <w:r w:rsidR="00FF2605">
        <w:rPr>
          <w:lang w:val="en-US"/>
        </w:rPr>
        <w:t>proposals</w:t>
      </w:r>
      <w:r w:rsidRPr="007F5ABE">
        <w:rPr>
          <w:lang w:val="en-US"/>
        </w:rPr>
        <w:t xml:space="preserve"> </w:t>
      </w:r>
      <w:r w:rsidR="00166CA4">
        <w:rPr>
          <w:lang w:val="en-US"/>
        </w:rPr>
        <w:t xml:space="preserve">with </w:t>
      </w:r>
      <w:r w:rsidRPr="007F5ABE">
        <w:rPr>
          <w:lang w:val="en-US"/>
        </w:rPr>
        <w:t>no analogues in the world practice. For the first time</w:t>
      </w:r>
      <w:r w:rsidR="00166CA4">
        <w:rPr>
          <w:lang w:val="en-US"/>
        </w:rPr>
        <w:t>,</w:t>
      </w:r>
      <w:r w:rsidRPr="007F5ABE">
        <w:rPr>
          <w:lang w:val="en-US"/>
        </w:rPr>
        <w:t xml:space="preserve"> the principle of pulsed neutron accumulation (PNA)</w:t>
      </w:r>
      <w:r w:rsidR="00D07E3C">
        <w:rPr>
          <w:lang w:val="en-US"/>
        </w:rPr>
        <w:t xml:space="preserve"> is planned to</w:t>
      </w:r>
      <w:r w:rsidRPr="007F5ABE">
        <w:rPr>
          <w:lang w:val="en-US"/>
        </w:rPr>
        <w:t xml:space="preserve"> </w:t>
      </w:r>
      <w:r w:rsidR="00D07E3C">
        <w:rPr>
          <w:lang w:val="en-US"/>
        </w:rPr>
        <w:t xml:space="preserve">be </w:t>
      </w:r>
      <w:r w:rsidR="00166CA4">
        <w:rPr>
          <w:lang w:val="en-US"/>
        </w:rPr>
        <w:t>implement</w:t>
      </w:r>
      <w:r w:rsidR="00D07E3C">
        <w:rPr>
          <w:lang w:val="en-US"/>
        </w:rPr>
        <w:t>ed</w:t>
      </w:r>
      <w:r w:rsidR="00166CA4">
        <w:rPr>
          <w:lang w:val="en-US"/>
        </w:rPr>
        <w:t xml:space="preserve"> that</w:t>
      </w:r>
      <w:r w:rsidRPr="007F5ABE">
        <w:rPr>
          <w:lang w:val="en-US"/>
        </w:rPr>
        <w:t xml:space="preserve"> allows obtain</w:t>
      </w:r>
      <w:r w:rsidR="00166CA4">
        <w:rPr>
          <w:lang w:val="en-US"/>
        </w:rPr>
        <w:t>ing</w:t>
      </w:r>
      <w:r w:rsidRPr="007F5ABE">
        <w:rPr>
          <w:lang w:val="en-US"/>
        </w:rPr>
        <w:t xml:space="preserve"> a significant gain in the neutron gas density in the </w:t>
      </w:r>
      <w:r w:rsidR="00FF2605">
        <w:rPr>
          <w:lang w:val="en-US"/>
        </w:rPr>
        <w:t xml:space="preserve">material </w:t>
      </w:r>
      <w:r w:rsidR="00FB40A5">
        <w:rPr>
          <w:lang w:val="en-US"/>
        </w:rPr>
        <w:t>trap</w:t>
      </w:r>
      <w:r w:rsidRPr="007F5ABE">
        <w:rPr>
          <w:lang w:val="en-US"/>
        </w:rPr>
        <w:t>.</w:t>
      </w:r>
      <w:r w:rsidR="00166CA4">
        <w:rPr>
          <w:lang w:val="en-US"/>
        </w:rPr>
        <w:t xml:space="preserve"> </w:t>
      </w:r>
      <w:r w:rsidR="00015AC3" w:rsidRPr="00015AC3">
        <w:rPr>
          <w:color w:val="000000"/>
          <w:lang w:val="en-US"/>
        </w:rPr>
        <w:t xml:space="preserve">The </w:t>
      </w:r>
      <w:r w:rsidR="00015AC3" w:rsidRPr="00015AC3">
        <w:rPr>
          <w:rStyle w:val="anegp0gi0b9av8jahpyh"/>
          <w:color w:val="000000"/>
          <w:lang w:val="en-US"/>
        </w:rPr>
        <w:t>authors</w:t>
      </w:r>
      <w:r w:rsidR="00015AC3" w:rsidRPr="00015AC3">
        <w:rPr>
          <w:color w:val="000000"/>
          <w:lang w:val="en-US"/>
        </w:rPr>
        <w:t xml:space="preserve"> </w:t>
      </w:r>
      <w:r w:rsidR="00015AC3" w:rsidRPr="00015AC3">
        <w:rPr>
          <w:rStyle w:val="anegp0gi0b9av8jahpyh"/>
          <w:color w:val="000000"/>
          <w:lang w:val="en-US"/>
        </w:rPr>
        <w:t>proposed</w:t>
      </w:r>
      <w:r w:rsidR="00015AC3">
        <w:rPr>
          <w:rStyle w:val="anegp0gi0b9av8jahpyh"/>
          <w:color w:val="000000"/>
          <w:lang w:val="en-US"/>
        </w:rPr>
        <w:t xml:space="preserve"> an</w:t>
      </w:r>
      <w:r w:rsidR="002E30FC">
        <w:rPr>
          <w:lang w:val="en-US"/>
        </w:rPr>
        <w:t xml:space="preserve"> </w:t>
      </w:r>
      <w:r w:rsidR="00015AC3">
        <w:rPr>
          <w:lang w:val="en-US"/>
        </w:rPr>
        <w:t>origina</w:t>
      </w:r>
      <w:r w:rsidR="002E30FC">
        <w:rPr>
          <w:lang w:val="en-US"/>
        </w:rPr>
        <w:t xml:space="preserve">l </w:t>
      </w:r>
      <w:r w:rsidR="00166CA4" w:rsidRPr="00166CA4">
        <w:rPr>
          <w:lang w:val="en-US"/>
        </w:rPr>
        <w:t xml:space="preserve">solution to the </w:t>
      </w:r>
      <w:r w:rsidR="001A2189">
        <w:rPr>
          <w:lang w:val="en-US"/>
        </w:rPr>
        <w:t>issue</w:t>
      </w:r>
      <w:r w:rsidR="00166CA4" w:rsidRPr="00166CA4">
        <w:rPr>
          <w:lang w:val="en-US"/>
        </w:rPr>
        <w:t xml:space="preserve"> of preserving the </w:t>
      </w:r>
      <w:r w:rsidR="004603D1">
        <w:rPr>
          <w:lang w:val="en-US"/>
        </w:rPr>
        <w:t>pulsed</w:t>
      </w:r>
      <w:r w:rsidR="00166CA4" w:rsidRPr="00166CA4">
        <w:rPr>
          <w:lang w:val="en-US"/>
        </w:rPr>
        <w:t xml:space="preserve"> structure of the neutron flux </w:t>
      </w:r>
      <w:r w:rsidR="00015AC3" w:rsidRPr="00B35E59">
        <w:rPr>
          <w:rStyle w:val="anegp0gi0b9av8jahpyh"/>
          <w:color w:val="000000"/>
          <w:lang w:val="en-US"/>
        </w:rPr>
        <w:t>during</w:t>
      </w:r>
      <w:r w:rsidR="00015AC3" w:rsidRPr="00B35E59">
        <w:rPr>
          <w:color w:val="000000"/>
          <w:lang w:val="en-US"/>
        </w:rPr>
        <w:t xml:space="preserve"> </w:t>
      </w:r>
      <w:r w:rsidR="00015AC3" w:rsidRPr="00B35E59">
        <w:rPr>
          <w:rStyle w:val="anegp0gi0b9av8jahpyh"/>
          <w:color w:val="000000"/>
          <w:lang w:val="en-US"/>
        </w:rPr>
        <w:t>their</w:t>
      </w:r>
      <w:r w:rsidR="00015AC3" w:rsidRPr="00B35E59">
        <w:rPr>
          <w:color w:val="000000"/>
          <w:lang w:val="en-US"/>
        </w:rPr>
        <w:t xml:space="preserve"> </w:t>
      </w:r>
      <w:r w:rsidR="00015AC3" w:rsidRPr="00B35E59">
        <w:rPr>
          <w:rStyle w:val="anegp0gi0b9av8jahpyh"/>
          <w:color w:val="000000"/>
          <w:lang w:val="en-US"/>
        </w:rPr>
        <w:t>transportation</w:t>
      </w:r>
      <w:r w:rsidR="00166CA4" w:rsidRPr="00166CA4">
        <w:rPr>
          <w:lang w:val="en-US"/>
        </w:rPr>
        <w:t xml:space="preserve"> </w:t>
      </w:r>
      <w:r w:rsidR="002E30FC">
        <w:rPr>
          <w:lang w:val="en-US"/>
        </w:rPr>
        <w:t>has been</w:t>
      </w:r>
      <w:r w:rsidR="00166CA4" w:rsidRPr="00166CA4">
        <w:rPr>
          <w:lang w:val="en-US"/>
        </w:rPr>
        <w:t xml:space="preserve"> found</w:t>
      </w:r>
      <w:r w:rsidR="004603D1">
        <w:rPr>
          <w:lang w:val="en-US"/>
        </w:rPr>
        <w:t xml:space="preserve"> that</w:t>
      </w:r>
      <w:r w:rsidR="00166CA4" w:rsidRPr="00166CA4">
        <w:rPr>
          <w:lang w:val="en-US"/>
        </w:rPr>
        <w:t xml:space="preserve"> is absolute </w:t>
      </w:r>
      <w:r w:rsidR="004603D1">
        <w:rPr>
          <w:lang w:val="en-US"/>
        </w:rPr>
        <w:t>must</w:t>
      </w:r>
      <w:r w:rsidR="00166CA4" w:rsidRPr="00166CA4">
        <w:rPr>
          <w:lang w:val="en-US"/>
        </w:rPr>
        <w:t xml:space="preserve"> for </w:t>
      </w:r>
      <w:r w:rsidR="004603D1">
        <w:rPr>
          <w:lang w:val="en-US"/>
        </w:rPr>
        <w:t>implementation</w:t>
      </w:r>
      <w:r w:rsidR="00166CA4" w:rsidRPr="00166CA4">
        <w:rPr>
          <w:lang w:val="en-US"/>
        </w:rPr>
        <w:t xml:space="preserve"> of the </w:t>
      </w:r>
      <w:r w:rsidR="004603D1">
        <w:rPr>
          <w:lang w:val="en-US"/>
        </w:rPr>
        <w:t xml:space="preserve">PNA </w:t>
      </w:r>
      <w:r w:rsidR="00166CA4" w:rsidRPr="00166CA4">
        <w:rPr>
          <w:lang w:val="en-US"/>
        </w:rPr>
        <w:t xml:space="preserve">principle. A new approach to this </w:t>
      </w:r>
      <w:r w:rsidR="004603D1">
        <w:rPr>
          <w:lang w:val="en-US"/>
        </w:rPr>
        <w:t>issue</w:t>
      </w:r>
      <w:r w:rsidR="00166CA4" w:rsidRPr="00166CA4">
        <w:rPr>
          <w:lang w:val="en-US"/>
        </w:rPr>
        <w:t xml:space="preserve"> consists </w:t>
      </w:r>
      <w:r w:rsidR="00CE3AAE">
        <w:rPr>
          <w:lang w:val="en-US"/>
        </w:rPr>
        <w:t>of</w:t>
      </w:r>
      <w:r w:rsidR="00166CA4" w:rsidRPr="00166CA4">
        <w:rPr>
          <w:lang w:val="en-US"/>
        </w:rPr>
        <w:t xml:space="preserve"> obtaining </w:t>
      </w:r>
      <w:r w:rsidR="001A2189">
        <w:rPr>
          <w:lang w:val="en-US"/>
        </w:rPr>
        <w:t>UCN</w:t>
      </w:r>
      <w:r w:rsidR="004603D1">
        <w:rPr>
          <w:lang w:val="en-US"/>
        </w:rPr>
        <w:t>s</w:t>
      </w:r>
      <w:r w:rsidR="00166CA4" w:rsidRPr="00166CA4">
        <w:rPr>
          <w:lang w:val="en-US"/>
        </w:rPr>
        <w:t xml:space="preserve"> </w:t>
      </w:r>
      <w:r w:rsidR="004234A6">
        <w:rPr>
          <w:lang w:val="en-US"/>
        </w:rPr>
        <w:t>right</w:t>
      </w:r>
      <w:r w:rsidR="00166CA4" w:rsidRPr="00166CA4">
        <w:rPr>
          <w:lang w:val="en-US"/>
        </w:rPr>
        <w:t xml:space="preserve"> near the </w:t>
      </w:r>
      <w:r w:rsidR="00FB40A5">
        <w:rPr>
          <w:lang w:val="en-US"/>
        </w:rPr>
        <w:t>trap</w:t>
      </w:r>
      <w:r w:rsidR="00166CA4" w:rsidRPr="00166CA4">
        <w:rPr>
          <w:lang w:val="en-US"/>
        </w:rPr>
        <w:t xml:space="preserve"> by </w:t>
      </w:r>
      <w:r w:rsidR="00000CE2">
        <w:rPr>
          <w:lang w:val="en-US"/>
        </w:rPr>
        <w:t>decelerating</w:t>
      </w:r>
      <w:r w:rsidR="00166CA4" w:rsidRPr="00166CA4">
        <w:rPr>
          <w:lang w:val="en-US"/>
        </w:rPr>
        <w:t xml:space="preserve"> faster neutrons in a superconducting magnet</w:t>
      </w:r>
      <w:r w:rsidR="00CE3AAE">
        <w:rPr>
          <w:lang w:val="en-US"/>
        </w:rPr>
        <w:t xml:space="preserve">ic </w:t>
      </w:r>
      <w:r w:rsidR="00166CA4" w:rsidRPr="00166CA4">
        <w:rPr>
          <w:lang w:val="en-US"/>
        </w:rPr>
        <w:t>resonan</w:t>
      </w:r>
      <w:r w:rsidR="00CE3AAE">
        <w:rPr>
          <w:lang w:val="en-US"/>
        </w:rPr>
        <w:t>ce</w:t>
      </w:r>
      <w:r w:rsidR="00166CA4" w:rsidRPr="00166CA4">
        <w:rPr>
          <w:lang w:val="en-US"/>
        </w:rPr>
        <w:t xml:space="preserve"> system. The </w:t>
      </w:r>
      <w:r w:rsidR="004603D1">
        <w:rPr>
          <w:lang w:val="en-US"/>
        </w:rPr>
        <w:t>occurrence</w:t>
      </w:r>
      <w:r w:rsidR="00166CA4" w:rsidRPr="00166CA4">
        <w:rPr>
          <w:lang w:val="en-US"/>
        </w:rPr>
        <w:t xml:space="preserve"> of a strong magnetic field near the </w:t>
      </w:r>
      <w:r w:rsidR="00FB40A5">
        <w:rPr>
          <w:lang w:val="en-US"/>
        </w:rPr>
        <w:t>trap</w:t>
      </w:r>
      <w:r w:rsidR="00166CA4" w:rsidRPr="00166CA4">
        <w:rPr>
          <w:lang w:val="en-US"/>
        </w:rPr>
        <w:t xml:space="preserve"> allows find</w:t>
      </w:r>
      <w:r w:rsidR="004603D1">
        <w:rPr>
          <w:lang w:val="en-US"/>
        </w:rPr>
        <w:t>ing</w:t>
      </w:r>
      <w:r w:rsidR="00166CA4" w:rsidRPr="00166CA4">
        <w:rPr>
          <w:lang w:val="en-US"/>
        </w:rPr>
        <w:t xml:space="preserve"> a new approach to the </w:t>
      </w:r>
      <w:r w:rsidR="004603D1">
        <w:rPr>
          <w:lang w:val="en-US"/>
        </w:rPr>
        <w:t>issue</w:t>
      </w:r>
      <w:r w:rsidR="00166CA4" w:rsidRPr="00166CA4">
        <w:rPr>
          <w:lang w:val="en-US"/>
        </w:rPr>
        <w:t xml:space="preserve"> of </w:t>
      </w:r>
      <w:r w:rsidR="00DC59F2">
        <w:rPr>
          <w:lang w:val="en-US"/>
        </w:rPr>
        <w:t xml:space="preserve">a </w:t>
      </w:r>
      <w:r w:rsidR="00166CA4" w:rsidRPr="00166CA4">
        <w:rPr>
          <w:lang w:val="en-US"/>
        </w:rPr>
        <w:t>pulse</w:t>
      </w:r>
      <w:r w:rsidR="00DC59F2">
        <w:rPr>
          <w:lang w:val="en-US"/>
        </w:rPr>
        <w:t>d</w:t>
      </w:r>
      <w:r w:rsidR="00166CA4" w:rsidRPr="00166CA4">
        <w:rPr>
          <w:lang w:val="en-US"/>
        </w:rPr>
        <w:t xml:space="preserve"> </w:t>
      </w:r>
      <w:r w:rsidR="00000CE2">
        <w:rPr>
          <w:lang w:val="en-US"/>
        </w:rPr>
        <w:t>valve</w:t>
      </w:r>
      <w:r w:rsidR="00166CA4" w:rsidRPr="00166CA4">
        <w:rPr>
          <w:lang w:val="en-US"/>
        </w:rPr>
        <w:t xml:space="preserve"> at the </w:t>
      </w:r>
      <w:r w:rsidR="00FB40A5">
        <w:rPr>
          <w:lang w:val="en-US"/>
        </w:rPr>
        <w:t>trap</w:t>
      </w:r>
      <w:r w:rsidR="00166CA4" w:rsidRPr="00166CA4">
        <w:rPr>
          <w:lang w:val="en-US"/>
        </w:rPr>
        <w:t xml:space="preserve"> entrance. The expected density of neutrons accumulated in the </w:t>
      </w:r>
      <w:r w:rsidR="00FB40A5">
        <w:rPr>
          <w:lang w:val="en-US"/>
        </w:rPr>
        <w:t>trap</w:t>
      </w:r>
      <w:r w:rsidR="00166CA4" w:rsidRPr="00166CA4">
        <w:rPr>
          <w:lang w:val="en-US"/>
        </w:rPr>
        <w:t xml:space="preserve"> is 2</w:t>
      </w:r>
      <w:r w:rsidR="00000CE2">
        <w:rPr>
          <w:lang w:val="en-US"/>
        </w:rPr>
        <w:t>5</w:t>
      </w:r>
      <w:r w:rsidR="00166CA4" w:rsidRPr="00166CA4">
        <w:rPr>
          <w:lang w:val="en-US"/>
        </w:rPr>
        <w:t>0 n/cm</w:t>
      </w:r>
      <w:r w:rsidR="00166CA4" w:rsidRPr="001A2189">
        <w:rPr>
          <w:vertAlign w:val="superscript"/>
          <w:lang w:val="en-US"/>
        </w:rPr>
        <w:t>3</w:t>
      </w:r>
      <w:r w:rsidR="00166CA4" w:rsidRPr="00166CA4">
        <w:rPr>
          <w:lang w:val="en-US"/>
        </w:rPr>
        <w:t>.</w:t>
      </w:r>
      <w:r w:rsidR="004603D1">
        <w:rPr>
          <w:lang w:val="en-US"/>
        </w:rPr>
        <w:t xml:space="preserve"> </w:t>
      </w:r>
    </w:p>
    <w:p w14:paraId="5D377905" w14:textId="3686DC41" w:rsidR="00D65E2D" w:rsidRDefault="004603D1" w:rsidP="00ED51A3">
      <w:pPr>
        <w:spacing w:after="0" w:line="360" w:lineRule="auto"/>
        <w:ind w:firstLine="426"/>
        <w:jc w:val="both"/>
        <w:rPr>
          <w:rStyle w:val="anegp0gi0b9av8jahpyh"/>
          <w:color w:val="000000"/>
        </w:rPr>
      </w:pPr>
      <w:r w:rsidRPr="004603D1">
        <w:rPr>
          <w:lang w:val="en-US"/>
        </w:rPr>
        <w:t xml:space="preserve">The </w:t>
      </w:r>
      <w:r w:rsidR="00DC59F2">
        <w:rPr>
          <w:lang w:val="en-US"/>
        </w:rPr>
        <w:t>scientific</w:t>
      </w:r>
      <w:r w:rsidR="004234A6">
        <w:rPr>
          <w:lang w:val="en-US"/>
        </w:rPr>
        <w:t xml:space="preserve"> </w:t>
      </w:r>
      <w:r w:rsidR="00672C65">
        <w:rPr>
          <w:lang w:val="en-US"/>
        </w:rPr>
        <w:t>program</w:t>
      </w:r>
      <w:r w:rsidRPr="004603D1">
        <w:rPr>
          <w:lang w:val="en-US"/>
        </w:rPr>
        <w:t xml:space="preserve"> </w:t>
      </w:r>
      <w:r w:rsidR="004809BD">
        <w:rPr>
          <w:lang w:val="en-US"/>
        </w:rPr>
        <w:t>on</w:t>
      </w:r>
      <w:r w:rsidRPr="004603D1">
        <w:rPr>
          <w:lang w:val="en-US"/>
        </w:rPr>
        <w:t xml:space="preserve"> the future source </w:t>
      </w:r>
      <w:r w:rsidR="00000CE2">
        <w:rPr>
          <w:lang w:val="en-US"/>
        </w:rPr>
        <w:t>will be</w:t>
      </w:r>
      <w:r w:rsidRPr="004603D1">
        <w:rPr>
          <w:lang w:val="en-US"/>
        </w:rPr>
        <w:t xml:space="preserve"> based on development of the results obtained in the previous years by JINR physicists in cooperation with other scientific </w:t>
      </w:r>
      <w:r w:rsidR="00A66C02" w:rsidRPr="004603D1">
        <w:rPr>
          <w:lang w:val="en-US"/>
        </w:rPr>
        <w:t>cent</w:t>
      </w:r>
      <w:r w:rsidR="00A66C02">
        <w:rPr>
          <w:lang w:val="en-US"/>
        </w:rPr>
        <w:t>er</w:t>
      </w:r>
      <w:r w:rsidR="00A66C02" w:rsidRPr="004603D1">
        <w:rPr>
          <w:lang w:val="en-US"/>
        </w:rPr>
        <w:t>s</w:t>
      </w:r>
      <w:r w:rsidRPr="004603D1">
        <w:rPr>
          <w:lang w:val="en-US"/>
        </w:rPr>
        <w:t xml:space="preserve">. </w:t>
      </w:r>
      <w:r w:rsidR="00672C65">
        <w:rPr>
          <w:lang w:val="en-US"/>
        </w:rPr>
        <w:t>T</w:t>
      </w:r>
      <w:r w:rsidRPr="004603D1">
        <w:rPr>
          <w:lang w:val="en-US"/>
        </w:rPr>
        <w:t xml:space="preserve">he priority </w:t>
      </w:r>
      <w:r w:rsidR="004809BD">
        <w:rPr>
          <w:lang w:val="en-US"/>
        </w:rPr>
        <w:t>areas</w:t>
      </w:r>
      <w:r w:rsidRPr="004603D1">
        <w:rPr>
          <w:lang w:val="en-US"/>
        </w:rPr>
        <w:t xml:space="preserve"> </w:t>
      </w:r>
      <w:r w:rsidR="00672C65">
        <w:rPr>
          <w:lang w:val="en-US"/>
        </w:rPr>
        <w:t>are expected to</w:t>
      </w:r>
      <w:r w:rsidRPr="004603D1">
        <w:rPr>
          <w:lang w:val="en-US"/>
        </w:rPr>
        <w:t xml:space="preserve"> be </w:t>
      </w:r>
      <w:r w:rsidR="00ED51A3" w:rsidRPr="00ED51A3">
        <w:rPr>
          <w:color w:val="000000"/>
          <w:lang w:val="en-US"/>
        </w:rPr>
        <w:t xml:space="preserve">the </w:t>
      </w:r>
      <w:r w:rsidR="00ED51A3" w:rsidRPr="00ED51A3">
        <w:rPr>
          <w:rStyle w:val="anegp0gi0b9av8jahpyh"/>
          <w:color w:val="000000"/>
          <w:lang w:val="en-US"/>
        </w:rPr>
        <w:t>preci</w:t>
      </w:r>
      <w:r w:rsidR="00ED51A3">
        <w:rPr>
          <w:rStyle w:val="anegp0gi0b9av8jahpyh"/>
          <w:color w:val="000000"/>
          <w:lang w:val="en-US"/>
        </w:rPr>
        <w:t>se</w:t>
      </w:r>
      <w:r w:rsidR="00ED51A3" w:rsidRPr="00ED51A3">
        <w:rPr>
          <w:color w:val="000000"/>
          <w:lang w:val="en-US"/>
        </w:rPr>
        <w:t xml:space="preserve"> </w:t>
      </w:r>
      <w:r w:rsidR="00ED51A3" w:rsidRPr="00ED51A3">
        <w:rPr>
          <w:rStyle w:val="anegp0gi0b9av8jahpyh"/>
          <w:color w:val="000000"/>
          <w:lang w:val="en-US"/>
        </w:rPr>
        <w:t>verification</w:t>
      </w:r>
      <w:r w:rsidR="00ED51A3" w:rsidRPr="00ED51A3">
        <w:rPr>
          <w:color w:val="000000"/>
          <w:lang w:val="en-US"/>
        </w:rPr>
        <w:t xml:space="preserve"> of the </w:t>
      </w:r>
      <w:r w:rsidR="00ED51A3" w:rsidRPr="00ED51A3">
        <w:rPr>
          <w:rStyle w:val="anegp0gi0b9av8jahpyh"/>
          <w:color w:val="000000"/>
          <w:lang w:val="en-US"/>
        </w:rPr>
        <w:t>weak</w:t>
      </w:r>
      <w:r w:rsidR="00ED51A3" w:rsidRPr="00ED51A3">
        <w:rPr>
          <w:color w:val="000000"/>
          <w:lang w:val="en-US"/>
        </w:rPr>
        <w:t xml:space="preserve"> </w:t>
      </w:r>
      <w:r w:rsidR="00ED51A3" w:rsidRPr="00ED51A3">
        <w:rPr>
          <w:rStyle w:val="anegp0gi0b9av8jahpyh"/>
          <w:color w:val="000000"/>
          <w:lang w:val="en-US"/>
        </w:rPr>
        <w:t>equivalence</w:t>
      </w:r>
      <w:r w:rsidR="00ED51A3" w:rsidRPr="00ED51A3">
        <w:rPr>
          <w:color w:val="000000"/>
          <w:lang w:val="en-US"/>
        </w:rPr>
        <w:t xml:space="preserve"> </w:t>
      </w:r>
      <w:r w:rsidR="00ED51A3" w:rsidRPr="00ED51A3">
        <w:rPr>
          <w:rStyle w:val="anegp0gi0b9av8jahpyh"/>
          <w:color w:val="000000"/>
          <w:lang w:val="en-US"/>
        </w:rPr>
        <w:t>principle</w:t>
      </w:r>
      <w:r w:rsidR="00ED51A3" w:rsidRPr="00ED51A3">
        <w:rPr>
          <w:color w:val="000000"/>
          <w:lang w:val="en-US"/>
        </w:rPr>
        <w:t xml:space="preserve"> </w:t>
      </w:r>
      <w:r w:rsidR="00ED51A3" w:rsidRPr="00ED51A3">
        <w:rPr>
          <w:rStyle w:val="anegp0gi0b9av8jahpyh"/>
          <w:color w:val="000000"/>
          <w:lang w:val="en-US"/>
        </w:rPr>
        <w:t>by</w:t>
      </w:r>
      <w:r w:rsidR="00ED51A3" w:rsidRPr="00ED51A3">
        <w:rPr>
          <w:color w:val="000000"/>
          <w:lang w:val="en-US"/>
        </w:rPr>
        <w:t xml:space="preserve"> </w:t>
      </w:r>
      <w:r w:rsidR="00ED51A3" w:rsidRPr="00ED51A3">
        <w:rPr>
          <w:rStyle w:val="anegp0gi0b9av8jahpyh"/>
          <w:color w:val="000000"/>
          <w:lang w:val="en-US"/>
        </w:rPr>
        <w:t>gravitational</w:t>
      </w:r>
      <w:r w:rsidR="00ED51A3" w:rsidRPr="00ED51A3">
        <w:rPr>
          <w:color w:val="000000"/>
          <w:lang w:val="en-US"/>
        </w:rPr>
        <w:t xml:space="preserve"> </w:t>
      </w:r>
      <w:r w:rsidR="00ED51A3" w:rsidRPr="00ED51A3">
        <w:rPr>
          <w:rStyle w:val="anegp0gi0b9av8jahpyh"/>
          <w:color w:val="000000"/>
          <w:lang w:val="en-US"/>
        </w:rPr>
        <w:t>quantum</w:t>
      </w:r>
      <w:r w:rsidR="00ED51A3" w:rsidRPr="00ED51A3">
        <w:rPr>
          <w:color w:val="000000"/>
          <w:lang w:val="en-US"/>
        </w:rPr>
        <w:t xml:space="preserve"> </w:t>
      </w:r>
      <w:r w:rsidR="00ED51A3" w:rsidRPr="00ED51A3">
        <w:rPr>
          <w:rStyle w:val="anegp0gi0b9av8jahpyh"/>
          <w:color w:val="000000"/>
          <w:lang w:val="en-US"/>
        </w:rPr>
        <w:t>spectrometry</w:t>
      </w:r>
      <w:r w:rsidR="00ED51A3" w:rsidRPr="00ED51A3">
        <w:rPr>
          <w:color w:val="000000"/>
          <w:lang w:val="en-US"/>
        </w:rPr>
        <w:t xml:space="preserve"> </w:t>
      </w:r>
      <w:r w:rsidR="00ED51A3" w:rsidRPr="00ED51A3">
        <w:rPr>
          <w:rStyle w:val="anegp0gi0b9av8jahpyh"/>
          <w:color w:val="000000"/>
          <w:lang w:val="en-US"/>
        </w:rPr>
        <w:t>and</w:t>
      </w:r>
      <w:r w:rsidR="00ED51A3" w:rsidRPr="00ED51A3">
        <w:rPr>
          <w:color w:val="000000"/>
          <w:lang w:val="en-US"/>
        </w:rPr>
        <w:t xml:space="preserve"> the </w:t>
      </w:r>
      <w:r w:rsidR="00ED51A3" w:rsidRPr="00ED51A3">
        <w:rPr>
          <w:rStyle w:val="anegp0gi0b9av8jahpyh"/>
          <w:color w:val="000000"/>
          <w:lang w:val="en-US"/>
        </w:rPr>
        <w:t>study</w:t>
      </w:r>
      <w:r w:rsidR="00ED51A3" w:rsidRPr="00ED51A3">
        <w:rPr>
          <w:color w:val="000000"/>
          <w:lang w:val="en-US"/>
        </w:rPr>
        <w:t xml:space="preserve"> of the </w:t>
      </w:r>
      <w:r w:rsidR="00ED51A3" w:rsidRPr="00ED51A3">
        <w:rPr>
          <w:rStyle w:val="anegp0gi0b9av8jahpyh"/>
          <w:color w:val="000000"/>
          <w:lang w:val="en-US"/>
        </w:rPr>
        <w:t>universal</w:t>
      </w:r>
      <w:r w:rsidR="00ED51A3" w:rsidRPr="00ED51A3">
        <w:rPr>
          <w:color w:val="000000"/>
          <w:lang w:val="en-US"/>
        </w:rPr>
        <w:t xml:space="preserve"> </w:t>
      </w:r>
      <w:r w:rsidR="00ED51A3" w:rsidRPr="00ED51A3">
        <w:rPr>
          <w:rStyle w:val="anegp0gi0b9av8jahpyh"/>
          <w:color w:val="000000"/>
          <w:lang w:val="en-US"/>
        </w:rPr>
        <w:t>Acceleration</w:t>
      </w:r>
      <w:r w:rsidR="00ED51A3" w:rsidRPr="00ED51A3">
        <w:rPr>
          <w:color w:val="000000"/>
          <w:lang w:val="en-US"/>
        </w:rPr>
        <w:t xml:space="preserve"> </w:t>
      </w:r>
      <w:r w:rsidR="00ED51A3">
        <w:rPr>
          <w:rStyle w:val="anegp0gi0b9av8jahpyh"/>
          <w:color w:val="000000"/>
          <w:lang w:val="en-US"/>
        </w:rPr>
        <w:t>Effect</w:t>
      </w:r>
      <w:r w:rsidR="00ED51A3" w:rsidRPr="00ED51A3">
        <w:rPr>
          <w:color w:val="000000"/>
          <w:lang w:val="en-US"/>
        </w:rPr>
        <w:t xml:space="preserve"> </w:t>
      </w:r>
      <w:r w:rsidR="00ED51A3" w:rsidRPr="00ED51A3">
        <w:rPr>
          <w:rStyle w:val="anegp0gi0b9av8jahpyh"/>
          <w:color w:val="000000"/>
          <w:lang w:val="en-US"/>
        </w:rPr>
        <w:t>in</w:t>
      </w:r>
      <w:r w:rsidR="00ED51A3" w:rsidRPr="00ED51A3">
        <w:rPr>
          <w:color w:val="000000"/>
          <w:lang w:val="en-US"/>
        </w:rPr>
        <w:t xml:space="preserve"> the </w:t>
      </w:r>
      <w:r w:rsidR="00ED51A3" w:rsidRPr="00ED51A3">
        <w:rPr>
          <w:rStyle w:val="anegp0gi0b9av8jahpyh"/>
          <w:color w:val="000000"/>
          <w:lang w:val="en-US"/>
        </w:rPr>
        <w:t>quantum</w:t>
      </w:r>
      <w:r w:rsidR="00ED51A3" w:rsidRPr="00ED51A3">
        <w:rPr>
          <w:color w:val="000000"/>
          <w:lang w:val="en-US"/>
        </w:rPr>
        <w:t xml:space="preserve"> </w:t>
      </w:r>
      <w:r w:rsidR="00ED51A3" w:rsidRPr="00ED51A3">
        <w:rPr>
          <w:rStyle w:val="anegp0gi0b9av8jahpyh"/>
          <w:color w:val="000000"/>
          <w:lang w:val="en-US"/>
        </w:rPr>
        <w:t>sector.</w:t>
      </w:r>
      <w:r w:rsidR="00ED51A3" w:rsidRPr="00ED51A3">
        <w:rPr>
          <w:color w:val="000000"/>
          <w:lang w:val="en-US"/>
        </w:rPr>
        <w:t xml:space="preserve"> </w:t>
      </w:r>
      <w:r w:rsidR="00ED51A3" w:rsidRPr="00ED51A3">
        <w:rPr>
          <w:rStyle w:val="anegp0gi0b9av8jahpyh"/>
          <w:color w:val="000000"/>
          <w:lang w:val="en-US"/>
        </w:rPr>
        <w:t>During</w:t>
      </w:r>
      <w:r w:rsidR="00ED51A3" w:rsidRPr="00ED51A3">
        <w:rPr>
          <w:color w:val="000000"/>
          <w:lang w:val="en-US"/>
        </w:rPr>
        <w:t xml:space="preserve"> the </w:t>
      </w:r>
      <w:r w:rsidR="00ED51A3" w:rsidRPr="00ED51A3">
        <w:rPr>
          <w:rStyle w:val="anegp0gi0b9av8jahpyh"/>
          <w:color w:val="000000"/>
          <w:lang w:val="en-US"/>
        </w:rPr>
        <w:lastRenderedPageBreak/>
        <w:t>implementation</w:t>
      </w:r>
      <w:r w:rsidR="00ED51A3" w:rsidRPr="00ED51A3">
        <w:rPr>
          <w:color w:val="000000"/>
          <w:lang w:val="en-US"/>
        </w:rPr>
        <w:t xml:space="preserve"> of the </w:t>
      </w:r>
      <w:r w:rsidR="00ED51A3" w:rsidRPr="00ED51A3">
        <w:rPr>
          <w:rStyle w:val="anegp0gi0b9av8jahpyh"/>
          <w:color w:val="000000"/>
          <w:lang w:val="en-US"/>
        </w:rPr>
        <w:t>project</w:t>
      </w:r>
      <w:r w:rsidR="00ED51A3" w:rsidRPr="00ED51A3">
        <w:rPr>
          <w:color w:val="000000"/>
          <w:lang w:val="en-US"/>
        </w:rPr>
        <w:t xml:space="preserve">, a </w:t>
      </w:r>
      <w:r w:rsidR="00ED51A3" w:rsidRPr="00ED51A3">
        <w:rPr>
          <w:rStyle w:val="anegp0gi0b9av8jahpyh"/>
          <w:color w:val="000000"/>
          <w:lang w:val="en-US"/>
        </w:rPr>
        <w:t>prototype</w:t>
      </w:r>
      <w:r w:rsidR="00ED51A3" w:rsidRPr="00ED51A3">
        <w:rPr>
          <w:color w:val="000000"/>
          <w:lang w:val="en-US"/>
        </w:rPr>
        <w:t xml:space="preserve"> </w:t>
      </w:r>
      <w:r w:rsidR="00ED51A3" w:rsidRPr="00ED51A3">
        <w:rPr>
          <w:rStyle w:val="anegp0gi0b9av8jahpyh"/>
          <w:color w:val="000000"/>
          <w:lang w:val="en-US"/>
        </w:rPr>
        <w:t>source</w:t>
      </w:r>
      <w:r w:rsidR="00ED51A3" w:rsidRPr="00ED51A3">
        <w:rPr>
          <w:color w:val="000000"/>
          <w:lang w:val="en-US"/>
        </w:rPr>
        <w:t xml:space="preserve"> will </w:t>
      </w:r>
      <w:r w:rsidR="00ED51A3" w:rsidRPr="00ED51A3">
        <w:rPr>
          <w:rStyle w:val="anegp0gi0b9av8jahpyh"/>
          <w:color w:val="000000"/>
          <w:lang w:val="en-US"/>
        </w:rPr>
        <w:t>be</w:t>
      </w:r>
      <w:r w:rsidR="00ED51A3" w:rsidRPr="00ED51A3">
        <w:rPr>
          <w:color w:val="000000"/>
          <w:lang w:val="en-US"/>
        </w:rPr>
        <w:t xml:space="preserve"> </w:t>
      </w:r>
      <w:r w:rsidR="00ED51A3" w:rsidRPr="00ED51A3">
        <w:rPr>
          <w:rStyle w:val="anegp0gi0b9av8jahpyh"/>
          <w:color w:val="000000"/>
          <w:lang w:val="en-US"/>
        </w:rPr>
        <w:t>created,</w:t>
      </w:r>
      <w:r w:rsidR="00ED51A3" w:rsidRPr="00ED51A3">
        <w:rPr>
          <w:color w:val="000000"/>
          <w:lang w:val="en-US"/>
        </w:rPr>
        <w:t xml:space="preserve"> the </w:t>
      </w:r>
      <w:r w:rsidR="00ED51A3" w:rsidRPr="00ED51A3">
        <w:rPr>
          <w:rStyle w:val="anegp0gi0b9av8jahpyh"/>
          <w:color w:val="000000"/>
          <w:lang w:val="en-US"/>
        </w:rPr>
        <w:t>construction</w:t>
      </w:r>
      <w:r w:rsidR="00ED51A3" w:rsidRPr="00ED51A3">
        <w:rPr>
          <w:color w:val="000000"/>
          <w:lang w:val="en-US"/>
        </w:rPr>
        <w:t xml:space="preserve"> of </w:t>
      </w:r>
      <w:r w:rsidR="00ED51A3" w:rsidRPr="00ED51A3">
        <w:rPr>
          <w:rStyle w:val="anegp0gi0b9av8jahpyh"/>
          <w:color w:val="000000"/>
          <w:lang w:val="en-US"/>
        </w:rPr>
        <w:t>which</w:t>
      </w:r>
      <w:r w:rsidR="00ED51A3" w:rsidRPr="00ED51A3">
        <w:rPr>
          <w:color w:val="000000"/>
          <w:lang w:val="en-US"/>
        </w:rPr>
        <w:t xml:space="preserve"> </w:t>
      </w:r>
      <w:r w:rsidR="00ED51A3" w:rsidRPr="00ED51A3">
        <w:rPr>
          <w:rStyle w:val="anegp0gi0b9av8jahpyh"/>
          <w:color w:val="000000"/>
          <w:lang w:val="en-US"/>
        </w:rPr>
        <w:t>will</w:t>
      </w:r>
      <w:r w:rsidR="00ED51A3" w:rsidRPr="00ED51A3">
        <w:rPr>
          <w:color w:val="000000"/>
          <w:lang w:val="en-US"/>
        </w:rPr>
        <w:t xml:space="preserve"> make it possible to </w:t>
      </w:r>
      <w:r w:rsidR="00ED51A3" w:rsidRPr="00ED51A3">
        <w:rPr>
          <w:rStyle w:val="anegp0gi0b9av8jahpyh"/>
          <w:color w:val="000000"/>
          <w:lang w:val="en-US"/>
        </w:rPr>
        <w:t>verify</w:t>
      </w:r>
      <w:r w:rsidR="00ED51A3" w:rsidRPr="00ED51A3">
        <w:rPr>
          <w:color w:val="000000"/>
          <w:lang w:val="en-US"/>
        </w:rPr>
        <w:t xml:space="preserve"> the </w:t>
      </w:r>
      <w:r w:rsidR="00ED51A3" w:rsidRPr="00ED51A3">
        <w:rPr>
          <w:rStyle w:val="anegp0gi0b9av8jahpyh"/>
          <w:color w:val="000000"/>
          <w:lang w:val="en-US"/>
        </w:rPr>
        <w:t>correctness</w:t>
      </w:r>
      <w:r w:rsidR="00ED51A3" w:rsidRPr="00ED51A3">
        <w:rPr>
          <w:color w:val="000000"/>
          <w:lang w:val="en-US"/>
        </w:rPr>
        <w:t xml:space="preserve"> of the </w:t>
      </w:r>
      <w:r w:rsidR="00ED51A3" w:rsidRPr="00ED51A3">
        <w:rPr>
          <w:rStyle w:val="anegp0gi0b9av8jahpyh"/>
          <w:color w:val="000000"/>
          <w:lang w:val="en-US"/>
        </w:rPr>
        <w:t>technical</w:t>
      </w:r>
      <w:r w:rsidR="00ED51A3" w:rsidRPr="00ED51A3">
        <w:rPr>
          <w:color w:val="000000"/>
          <w:lang w:val="en-US"/>
        </w:rPr>
        <w:t xml:space="preserve"> </w:t>
      </w:r>
      <w:r w:rsidR="00ED51A3" w:rsidRPr="00ED51A3">
        <w:rPr>
          <w:rStyle w:val="anegp0gi0b9av8jahpyh"/>
          <w:color w:val="000000"/>
          <w:lang w:val="en-US"/>
        </w:rPr>
        <w:t>solutions</w:t>
      </w:r>
      <w:r w:rsidR="00ED51A3" w:rsidRPr="00ED51A3">
        <w:rPr>
          <w:color w:val="000000"/>
          <w:lang w:val="en-US"/>
        </w:rPr>
        <w:t xml:space="preserve"> </w:t>
      </w:r>
      <w:r w:rsidR="00174A81">
        <w:rPr>
          <w:rStyle w:val="anegp0gi0b9av8jahpyh"/>
          <w:color w:val="000000"/>
          <w:lang w:val="en-US"/>
        </w:rPr>
        <w:t>taken</w:t>
      </w:r>
      <w:r w:rsidR="00ED51A3" w:rsidRPr="00ED51A3">
        <w:rPr>
          <w:color w:val="000000"/>
          <w:lang w:val="en-US"/>
        </w:rPr>
        <w:t xml:space="preserve"> </w:t>
      </w:r>
      <w:r w:rsidR="00ED51A3" w:rsidRPr="00ED51A3">
        <w:rPr>
          <w:rStyle w:val="anegp0gi0b9av8jahpyh"/>
          <w:color w:val="000000"/>
          <w:lang w:val="en-US"/>
        </w:rPr>
        <w:t>to</w:t>
      </w:r>
      <w:r w:rsidR="00ED51A3" w:rsidRPr="00ED51A3">
        <w:rPr>
          <w:color w:val="000000"/>
          <w:lang w:val="en-US"/>
        </w:rPr>
        <w:t xml:space="preserve"> </w:t>
      </w:r>
      <w:r w:rsidR="00ED51A3" w:rsidRPr="00ED51A3">
        <w:rPr>
          <w:rStyle w:val="anegp0gi0b9av8jahpyh"/>
          <w:color w:val="000000"/>
          <w:lang w:val="en-US"/>
        </w:rPr>
        <w:t>create</w:t>
      </w:r>
      <w:r w:rsidR="00ED51A3" w:rsidRPr="00ED51A3">
        <w:rPr>
          <w:color w:val="000000"/>
          <w:lang w:val="en-US"/>
        </w:rPr>
        <w:t xml:space="preserve"> the </w:t>
      </w:r>
      <w:r w:rsidR="00ED51A3" w:rsidRPr="00ED51A3">
        <w:rPr>
          <w:rStyle w:val="anegp0gi0b9av8jahpyh"/>
          <w:color w:val="000000"/>
          <w:lang w:val="en-US"/>
        </w:rPr>
        <w:t>projected</w:t>
      </w:r>
      <w:r w:rsidR="00ED51A3" w:rsidRPr="00ED51A3">
        <w:rPr>
          <w:color w:val="000000"/>
          <w:lang w:val="en-US"/>
        </w:rPr>
        <w:t xml:space="preserve"> </w:t>
      </w:r>
      <w:r w:rsidR="00ED51A3" w:rsidRPr="00ED51A3">
        <w:rPr>
          <w:rStyle w:val="anegp0gi0b9av8jahpyh"/>
          <w:color w:val="000000"/>
          <w:lang w:val="en-US"/>
        </w:rPr>
        <w:t>source,</w:t>
      </w:r>
      <w:r w:rsidR="00ED51A3" w:rsidRPr="00ED51A3">
        <w:rPr>
          <w:color w:val="000000"/>
          <w:lang w:val="en-US"/>
        </w:rPr>
        <w:t xml:space="preserve"> </w:t>
      </w:r>
      <w:r w:rsidR="00ED51A3" w:rsidRPr="00ED51A3">
        <w:rPr>
          <w:rStyle w:val="anegp0gi0b9av8jahpyh"/>
          <w:color w:val="000000"/>
          <w:lang w:val="en-US"/>
        </w:rPr>
        <w:t>as</w:t>
      </w:r>
      <w:r w:rsidR="00ED51A3" w:rsidRPr="00ED51A3">
        <w:rPr>
          <w:color w:val="000000"/>
          <w:lang w:val="en-US"/>
        </w:rPr>
        <w:t xml:space="preserve"> </w:t>
      </w:r>
      <w:r w:rsidR="00ED51A3" w:rsidRPr="00ED51A3">
        <w:rPr>
          <w:rStyle w:val="anegp0gi0b9av8jahpyh"/>
          <w:color w:val="000000"/>
          <w:lang w:val="en-US"/>
        </w:rPr>
        <w:t>well</w:t>
      </w:r>
      <w:r w:rsidR="00ED51A3" w:rsidRPr="00ED51A3">
        <w:rPr>
          <w:color w:val="000000"/>
          <w:lang w:val="en-US"/>
        </w:rPr>
        <w:t xml:space="preserve"> as to </w:t>
      </w:r>
      <w:r w:rsidR="00ED51A3" w:rsidRPr="00ED51A3">
        <w:rPr>
          <w:rStyle w:val="anegp0gi0b9av8jahpyh"/>
          <w:color w:val="000000"/>
          <w:lang w:val="en-US"/>
        </w:rPr>
        <w:t>conduct</w:t>
      </w:r>
      <w:r w:rsidR="00ED51A3" w:rsidRPr="00ED51A3">
        <w:rPr>
          <w:color w:val="000000"/>
          <w:lang w:val="en-US"/>
        </w:rPr>
        <w:t xml:space="preserve"> </w:t>
      </w:r>
      <w:r w:rsidR="00ED51A3" w:rsidRPr="00ED51A3">
        <w:rPr>
          <w:rStyle w:val="anegp0gi0b9av8jahpyh"/>
          <w:color w:val="000000"/>
          <w:lang w:val="en-US"/>
        </w:rPr>
        <w:t>experimental</w:t>
      </w:r>
      <w:r w:rsidR="00ED51A3" w:rsidRPr="00ED51A3">
        <w:rPr>
          <w:color w:val="000000"/>
          <w:lang w:val="en-US"/>
        </w:rPr>
        <w:t xml:space="preserve"> </w:t>
      </w:r>
      <w:r w:rsidR="00ED51A3" w:rsidRPr="00ED51A3">
        <w:rPr>
          <w:rStyle w:val="anegp0gi0b9av8jahpyh"/>
          <w:color w:val="000000"/>
          <w:lang w:val="en-US"/>
        </w:rPr>
        <w:t>studies</w:t>
      </w:r>
      <w:r w:rsidR="00ED51A3" w:rsidRPr="00ED51A3">
        <w:rPr>
          <w:color w:val="000000"/>
          <w:lang w:val="en-US"/>
        </w:rPr>
        <w:t xml:space="preserve"> </w:t>
      </w:r>
      <w:r w:rsidR="00ED51A3" w:rsidRPr="00ED51A3">
        <w:rPr>
          <w:rStyle w:val="anegp0gi0b9av8jahpyh"/>
          <w:color w:val="000000"/>
          <w:lang w:val="en-US"/>
        </w:rPr>
        <w:t>necessary</w:t>
      </w:r>
      <w:r w:rsidR="00ED51A3" w:rsidRPr="00ED51A3">
        <w:rPr>
          <w:color w:val="000000"/>
          <w:lang w:val="en-US"/>
        </w:rPr>
        <w:t xml:space="preserve"> </w:t>
      </w:r>
      <w:r w:rsidR="00ED51A3" w:rsidRPr="00ED51A3">
        <w:rPr>
          <w:rStyle w:val="anegp0gi0b9av8jahpyh"/>
          <w:color w:val="000000"/>
          <w:lang w:val="en-US"/>
        </w:rPr>
        <w:t>to</w:t>
      </w:r>
      <w:r w:rsidR="00ED51A3" w:rsidRPr="00ED51A3">
        <w:rPr>
          <w:color w:val="000000"/>
          <w:lang w:val="en-US"/>
        </w:rPr>
        <w:t xml:space="preserve"> </w:t>
      </w:r>
      <w:r w:rsidR="00ED51A3" w:rsidRPr="00ED51A3">
        <w:rPr>
          <w:rStyle w:val="anegp0gi0b9av8jahpyh"/>
          <w:color w:val="000000"/>
          <w:lang w:val="en-US"/>
        </w:rPr>
        <w:t>create</w:t>
      </w:r>
      <w:r w:rsidR="00ED51A3" w:rsidRPr="00ED51A3">
        <w:rPr>
          <w:color w:val="000000"/>
          <w:lang w:val="en-US"/>
        </w:rPr>
        <w:t xml:space="preserve"> a </w:t>
      </w:r>
      <w:r w:rsidR="004177F9">
        <w:rPr>
          <w:color w:val="000000"/>
          <w:lang w:val="en-US"/>
        </w:rPr>
        <w:t>complete</w:t>
      </w:r>
      <w:r w:rsidR="00ED51A3" w:rsidRPr="00ED51A3">
        <w:rPr>
          <w:color w:val="000000"/>
          <w:lang w:val="en-US"/>
        </w:rPr>
        <w:t xml:space="preserve"> </w:t>
      </w:r>
      <w:r w:rsidR="00ED51A3" w:rsidRPr="00ED51A3">
        <w:rPr>
          <w:rStyle w:val="anegp0gi0b9av8jahpyh"/>
          <w:color w:val="000000"/>
          <w:lang w:val="en-US"/>
        </w:rPr>
        <w:t>concept</w:t>
      </w:r>
      <w:r w:rsidR="00174A81">
        <w:rPr>
          <w:rStyle w:val="anegp0gi0b9av8jahpyh"/>
          <w:color w:val="000000"/>
          <w:lang w:val="en-US"/>
        </w:rPr>
        <w:t>ion</w:t>
      </w:r>
      <w:r w:rsidR="00ED51A3" w:rsidRPr="00ED51A3">
        <w:rPr>
          <w:color w:val="000000"/>
          <w:lang w:val="en-US"/>
        </w:rPr>
        <w:t xml:space="preserve"> of the </w:t>
      </w:r>
      <w:r w:rsidR="00ED51A3" w:rsidRPr="00ED51A3">
        <w:rPr>
          <w:rStyle w:val="anegp0gi0b9av8jahpyh"/>
          <w:color w:val="000000"/>
          <w:lang w:val="en-US"/>
        </w:rPr>
        <w:t>projected</w:t>
      </w:r>
      <w:r w:rsidR="00ED51A3" w:rsidRPr="00ED51A3">
        <w:rPr>
          <w:color w:val="000000"/>
          <w:lang w:val="en-US"/>
        </w:rPr>
        <w:t xml:space="preserve"> </w:t>
      </w:r>
      <w:r w:rsidR="00ED51A3" w:rsidRPr="00ED51A3">
        <w:rPr>
          <w:rStyle w:val="anegp0gi0b9av8jahpyh"/>
          <w:color w:val="000000"/>
          <w:lang w:val="en-US"/>
        </w:rPr>
        <w:t>Source.</w:t>
      </w:r>
    </w:p>
    <w:p w14:paraId="210B3B74" w14:textId="06B13417" w:rsidR="005D12C1" w:rsidRPr="005D12C1" w:rsidRDefault="005D12C1" w:rsidP="005D12C1">
      <w:pPr>
        <w:pStyle w:val="a8"/>
        <w:numPr>
          <w:ilvl w:val="1"/>
          <w:numId w:val="7"/>
        </w:numPr>
        <w:spacing w:after="0" w:line="360" w:lineRule="auto"/>
        <w:jc w:val="both"/>
        <w:rPr>
          <w:b/>
          <w:lang w:val="en-US"/>
        </w:rPr>
      </w:pPr>
      <w:r w:rsidRPr="005D12C1">
        <w:rPr>
          <w:b/>
          <w:lang w:val="en-US"/>
        </w:rPr>
        <w:t>Scientific justification (</w:t>
      </w:r>
      <w:r w:rsidRPr="005D12C1">
        <w:rPr>
          <w:lang w:val="en-US"/>
        </w:rPr>
        <w:t>purpose, relevance and scientific novelty, methods and approaches, methodologies, expected results, risks)</w:t>
      </w:r>
    </w:p>
    <w:p w14:paraId="342A9374" w14:textId="4DB14F2D" w:rsidR="00D65E2D" w:rsidRPr="00453235" w:rsidRDefault="00453235" w:rsidP="005D12C1">
      <w:pPr>
        <w:pStyle w:val="a8"/>
        <w:numPr>
          <w:ilvl w:val="2"/>
          <w:numId w:val="7"/>
        </w:numPr>
        <w:spacing w:after="0" w:line="360" w:lineRule="auto"/>
        <w:jc w:val="both"/>
        <w:rPr>
          <w:lang w:val="en-US"/>
        </w:rPr>
      </w:pPr>
      <w:r>
        <w:rPr>
          <w:b/>
          <w:lang w:val="en-US"/>
        </w:rPr>
        <w:t>Relevance</w:t>
      </w:r>
      <w:r w:rsidRPr="00727CA4">
        <w:rPr>
          <w:b/>
          <w:lang w:val="en-US"/>
        </w:rPr>
        <w:t xml:space="preserve"> of </w:t>
      </w:r>
      <w:r>
        <w:rPr>
          <w:b/>
          <w:lang w:val="en-US"/>
        </w:rPr>
        <w:t>developing an</w:t>
      </w:r>
      <w:r w:rsidRPr="00727CA4">
        <w:rPr>
          <w:b/>
          <w:lang w:val="en-US"/>
        </w:rPr>
        <w:t xml:space="preserve"> UCN source </w:t>
      </w:r>
      <w:r>
        <w:rPr>
          <w:b/>
          <w:lang w:val="en-US"/>
        </w:rPr>
        <w:t>in</w:t>
      </w:r>
      <w:r w:rsidRPr="00727CA4">
        <w:rPr>
          <w:b/>
          <w:lang w:val="en-US"/>
        </w:rPr>
        <w:t xml:space="preserve"> JINR and the research</w:t>
      </w:r>
      <w:r>
        <w:rPr>
          <w:b/>
          <w:lang w:val="en-US"/>
        </w:rPr>
        <w:t xml:space="preserve"> program</w:t>
      </w:r>
    </w:p>
    <w:p w14:paraId="038D3833" w14:textId="77777777" w:rsidR="008067C9" w:rsidRPr="008067C9" w:rsidRDefault="003266F4" w:rsidP="005D12C1">
      <w:pPr>
        <w:pStyle w:val="a8"/>
        <w:numPr>
          <w:ilvl w:val="3"/>
          <w:numId w:val="7"/>
        </w:numPr>
        <w:spacing w:after="0" w:line="360" w:lineRule="auto"/>
        <w:jc w:val="both"/>
        <w:rPr>
          <w:b/>
          <w:lang w:val="en-US"/>
        </w:rPr>
      </w:pPr>
      <w:r w:rsidRPr="00453235">
        <w:rPr>
          <w:b/>
          <w:lang w:val="en-US"/>
        </w:rPr>
        <w:t>Investigations of fundamental problems of neutron optics in FLNP JINR</w:t>
      </w:r>
    </w:p>
    <w:p w14:paraId="6FE80987" w14:textId="6AB381F3" w:rsidR="003266F4" w:rsidRPr="008067C9" w:rsidRDefault="000A4CE7" w:rsidP="008067C9">
      <w:pPr>
        <w:spacing w:after="0" w:line="360" w:lineRule="auto"/>
        <w:jc w:val="both"/>
        <w:rPr>
          <w:b/>
          <w:lang w:val="en-US"/>
        </w:rPr>
      </w:pPr>
      <w:r w:rsidRPr="008067C9">
        <w:rPr>
          <w:lang w:val="en-US"/>
        </w:rPr>
        <w:t xml:space="preserve">It is known that the honor of discovering ultracold neutrons belongs to the group headed by F. L. Shapiro, FLNP JINR [1]. The primary motivation for the use of ultracold neutrons was the </w:t>
      </w:r>
      <w:r w:rsidR="00777339" w:rsidRPr="008067C9">
        <w:rPr>
          <w:lang w:val="en-US"/>
        </w:rPr>
        <w:t>capability</w:t>
      </w:r>
      <w:r w:rsidRPr="008067C9">
        <w:rPr>
          <w:lang w:val="en-US"/>
        </w:rPr>
        <w:t xml:space="preserve"> of long-term storage of such neutrons in the </w:t>
      </w:r>
      <w:r w:rsidR="00FB40A5" w:rsidRPr="008067C9">
        <w:rPr>
          <w:lang w:val="en-US"/>
        </w:rPr>
        <w:t>trap</w:t>
      </w:r>
      <w:r w:rsidRPr="008067C9">
        <w:rPr>
          <w:lang w:val="en-US"/>
        </w:rPr>
        <w:t xml:space="preserve"> [2] that should have significantly increased the accuracy of experiments to search for the electric dipole moment (EDM) of the neutron [3]. Summ</w:t>
      </w:r>
      <w:r w:rsidR="00A95A00" w:rsidRPr="008067C9">
        <w:rPr>
          <w:lang w:val="en-US"/>
        </w:rPr>
        <w:t>ing up</w:t>
      </w:r>
      <w:r w:rsidRPr="008067C9">
        <w:rPr>
          <w:lang w:val="en-US"/>
        </w:rPr>
        <w:t xml:space="preserve"> the results of the first stage of the investigations with UC</w:t>
      </w:r>
      <w:r w:rsidR="00BC58D1" w:rsidRPr="008067C9">
        <w:rPr>
          <w:lang w:val="en-US"/>
        </w:rPr>
        <w:t>Ns</w:t>
      </w:r>
      <w:r w:rsidRPr="008067C9">
        <w:rPr>
          <w:lang w:val="en-US"/>
        </w:rPr>
        <w:t xml:space="preserve"> [4], F. L. Shapiro </w:t>
      </w:r>
      <w:r w:rsidR="00B84385" w:rsidRPr="008067C9">
        <w:rPr>
          <w:lang w:val="en-US"/>
        </w:rPr>
        <w:t>outlin</w:t>
      </w:r>
      <w:r w:rsidRPr="008067C9">
        <w:rPr>
          <w:lang w:val="en-US"/>
        </w:rPr>
        <w:t xml:space="preserve">ed the possible applications of ultracold neutrons, </w:t>
      </w:r>
      <w:r w:rsidR="00E554D1" w:rsidRPr="008067C9">
        <w:rPr>
          <w:lang w:val="en-US"/>
        </w:rPr>
        <w:t>making</w:t>
      </w:r>
      <w:r w:rsidRPr="008067C9">
        <w:rPr>
          <w:lang w:val="en-US"/>
        </w:rPr>
        <w:t xml:space="preserve"> the </w:t>
      </w:r>
      <w:r w:rsidR="00E554D1" w:rsidRPr="008067C9">
        <w:rPr>
          <w:lang w:val="en-US"/>
        </w:rPr>
        <w:t>investigation</w:t>
      </w:r>
      <w:r w:rsidRPr="008067C9">
        <w:rPr>
          <w:lang w:val="en-US"/>
        </w:rPr>
        <w:t xml:space="preserve"> of the properties of the neutron as an elementary particle </w:t>
      </w:r>
      <w:r w:rsidR="00E554D1" w:rsidRPr="008067C9">
        <w:rPr>
          <w:lang w:val="en-US"/>
        </w:rPr>
        <w:t>a priority</w:t>
      </w:r>
      <w:r w:rsidRPr="008067C9">
        <w:rPr>
          <w:lang w:val="en-US"/>
        </w:rPr>
        <w:t xml:space="preserve">. </w:t>
      </w:r>
      <w:r w:rsidR="00E554D1" w:rsidRPr="008067C9">
        <w:rPr>
          <w:lang w:val="en-US"/>
        </w:rPr>
        <w:t>Moreover</w:t>
      </w:r>
      <w:r w:rsidRPr="008067C9">
        <w:rPr>
          <w:lang w:val="en-US"/>
        </w:rPr>
        <w:t xml:space="preserve">, </w:t>
      </w:r>
      <w:r w:rsidR="004062F2" w:rsidRPr="008067C9">
        <w:rPr>
          <w:lang w:val="en-US"/>
        </w:rPr>
        <w:t>besides the</w:t>
      </w:r>
      <w:r w:rsidRPr="008067C9">
        <w:rPr>
          <w:lang w:val="en-US"/>
        </w:rPr>
        <w:t xml:space="preserve"> experiments on the search for </w:t>
      </w:r>
      <w:r w:rsidR="00162416" w:rsidRPr="008067C9">
        <w:rPr>
          <w:lang w:val="en-US"/>
        </w:rPr>
        <w:t xml:space="preserve">the </w:t>
      </w:r>
      <w:r w:rsidRPr="008067C9">
        <w:rPr>
          <w:lang w:val="en-US"/>
        </w:rPr>
        <w:t xml:space="preserve">EDM and </w:t>
      </w:r>
      <w:r w:rsidR="004062F2" w:rsidRPr="008067C9">
        <w:rPr>
          <w:lang w:val="en-US"/>
        </w:rPr>
        <w:t xml:space="preserve">the </w:t>
      </w:r>
      <w:r w:rsidRPr="008067C9">
        <w:rPr>
          <w:lang w:val="en-US"/>
        </w:rPr>
        <w:t xml:space="preserve">measurement of the neutron decay constant, </w:t>
      </w:r>
      <w:r w:rsidR="004062F2" w:rsidRPr="008067C9">
        <w:rPr>
          <w:lang w:val="en-US"/>
        </w:rPr>
        <w:t>imply</w:t>
      </w:r>
      <w:r w:rsidRPr="008067C9">
        <w:rPr>
          <w:lang w:val="en-US"/>
        </w:rPr>
        <w:t xml:space="preserve">ing the </w:t>
      </w:r>
      <w:r w:rsidR="004062F2" w:rsidRPr="008067C9">
        <w:rPr>
          <w:lang w:val="en-US"/>
        </w:rPr>
        <w:t>possible</w:t>
      </w:r>
      <w:r w:rsidRPr="008067C9">
        <w:rPr>
          <w:lang w:val="en-US"/>
        </w:rPr>
        <w:t xml:space="preserve"> long-term storage of neutrons in the </w:t>
      </w:r>
      <w:r w:rsidR="00FB40A5" w:rsidRPr="008067C9">
        <w:rPr>
          <w:lang w:val="en-US"/>
        </w:rPr>
        <w:t>trap</w:t>
      </w:r>
      <w:r w:rsidRPr="008067C9">
        <w:rPr>
          <w:lang w:val="en-US"/>
        </w:rPr>
        <w:t xml:space="preserve">, he also named </w:t>
      </w:r>
      <w:r w:rsidR="004062F2" w:rsidRPr="008067C9">
        <w:rPr>
          <w:lang w:val="en-US"/>
        </w:rPr>
        <w:t xml:space="preserve">the </w:t>
      </w:r>
      <w:r w:rsidRPr="008067C9">
        <w:rPr>
          <w:lang w:val="en-US"/>
        </w:rPr>
        <w:t xml:space="preserve">experiments in which </w:t>
      </w:r>
      <w:r w:rsidR="00E554D1" w:rsidRPr="008067C9">
        <w:rPr>
          <w:lang w:val="en-US"/>
        </w:rPr>
        <w:t>containment</w:t>
      </w:r>
      <w:r w:rsidRPr="008067C9">
        <w:rPr>
          <w:lang w:val="en-US"/>
        </w:rPr>
        <w:t xml:space="preserve"> in the </w:t>
      </w:r>
      <w:r w:rsidR="00FB40A5" w:rsidRPr="008067C9">
        <w:rPr>
          <w:lang w:val="en-US"/>
        </w:rPr>
        <w:t>trap</w:t>
      </w:r>
      <w:r w:rsidRPr="008067C9">
        <w:rPr>
          <w:lang w:val="en-US"/>
        </w:rPr>
        <w:t xml:space="preserve"> is not required. </w:t>
      </w:r>
      <w:r w:rsidR="00E554D1" w:rsidRPr="008067C9">
        <w:rPr>
          <w:lang w:val="en-US"/>
        </w:rPr>
        <w:t>In particular, t</w:t>
      </w:r>
      <w:r w:rsidRPr="008067C9">
        <w:rPr>
          <w:lang w:val="en-US"/>
        </w:rPr>
        <w:t xml:space="preserve">hese </w:t>
      </w:r>
      <w:r w:rsidR="00E554D1" w:rsidRPr="008067C9">
        <w:rPr>
          <w:lang w:val="en-US"/>
        </w:rPr>
        <w:t xml:space="preserve">experiments </w:t>
      </w:r>
      <w:r w:rsidRPr="008067C9">
        <w:rPr>
          <w:lang w:val="en-US"/>
        </w:rPr>
        <w:t>included</w:t>
      </w:r>
      <w:r w:rsidR="00E554D1" w:rsidRPr="008067C9">
        <w:rPr>
          <w:lang w:val="en-US"/>
        </w:rPr>
        <w:t xml:space="preserve"> the ones</w:t>
      </w:r>
      <w:r w:rsidRPr="008067C9">
        <w:rPr>
          <w:lang w:val="en-US"/>
        </w:rPr>
        <w:t xml:space="preserve"> </w:t>
      </w:r>
      <w:r w:rsidR="00E17E35" w:rsidRPr="008067C9">
        <w:rPr>
          <w:lang w:val="en-US"/>
        </w:rPr>
        <w:t xml:space="preserve">aimed at </w:t>
      </w:r>
      <w:r w:rsidRPr="008067C9">
        <w:rPr>
          <w:lang w:val="en-US"/>
        </w:rPr>
        <w:t>search</w:t>
      </w:r>
      <w:r w:rsidR="00E17E35" w:rsidRPr="008067C9">
        <w:rPr>
          <w:lang w:val="en-US"/>
        </w:rPr>
        <w:t>ing</w:t>
      </w:r>
      <w:r w:rsidRPr="008067C9">
        <w:rPr>
          <w:lang w:val="en-US"/>
        </w:rPr>
        <w:t xml:space="preserve"> for the electric charge of the neutron and work on </w:t>
      </w:r>
      <w:r w:rsidR="00E554D1" w:rsidRPr="008067C9">
        <w:rPr>
          <w:lang w:val="en-US"/>
        </w:rPr>
        <w:t>development of a</w:t>
      </w:r>
      <w:r w:rsidRPr="008067C9">
        <w:rPr>
          <w:lang w:val="en-US"/>
        </w:rPr>
        <w:t xml:space="preserve"> neutron microscope. Th</w:t>
      </w:r>
      <w:r w:rsidR="00E554D1" w:rsidRPr="008067C9">
        <w:rPr>
          <w:lang w:val="en-US"/>
        </w:rPr>
        <w:t>ereby</w:t>
      </w:r>
      <w:r w:rsidRPr="008067C9">
        <w:rPr>
          <w:lang w:val="en-US"/>
        </w:rPr>
        <w:t xml:space="preserve">, at the initial stage of </w:t>
      </w:r>
      <w:r w:rsidR="00BC58D1" w:rsidRPr="008067C9">
        <w:rPr>
          <w:lang w:val="en-US"/>
        </w:rPr>
        <w:t>the investigations with UCNs</w:t>
      </w:r>
      <w:r w:rsidRPr="008067C9">
        <w:rPr>
          <w:lang w:val="en-US"/>
        </w:rPr>
        <w:t xml:space="preserve">, </w:t>
      </w:r>
      <w:r w:rsidR="00BC58D1" w:rsidRPr="008067C9">
        <w:rPr>
          <w:lang w:val="en-US"/>
        </w:rPr>
        <w:t xml:space="preserve">there were </w:t>
      </w:r>
      <w:r w:rsidRPr="008067C9">
        <w:rPr>
          <w:lang w:val="en-US"/>
        </w:rPr>
        <w:t xml:space="preserve">two significantly different </w:t>
      </w:r>
      <w:r w:rsidR="00CD44B7" w:rsidRPr="008067C9">
        <w:rPr>
          <w:lang w:val="en-US"/>
        </w:rPr>
        <w:t>tendencies</w:t>
      </w:r>
      <w:r w:rsidRPr="008067C9">
        <w:rPr>
          <w:lang w:val="en-US"/>
        </w:rPr>
        <w:t xml:space="preserve"> in the approaches to</w:t>
      </w:r>
      <w:r w:rsidR="00BC58D1" w:rsidRPr="008067C9">
        <w:rPr>
          <w:lang w:val="en-US"/>
        </w:rPr>
        <w:t xml:space="preserve"> </w:t>
      </w:r>
      <w:r w:rsidRPr="008067C9">
        <w:rPr>
          <w:lang w:val="en-US"/>
        </w:rPr>
        <w:t xml:space="preserve">experiments </w:t>
      </w:r>
      <w:r w:rsidR="00BC58D1" w:rsidRPr="008067C9">
        <w:rPr>
          <w:lang w:val="en-US"/>
        </w:rPr>
        <w:t>with UCNs</w:t>
      </w:r>
      <w:r w:rsidRPr="008067C9">
        <w:rPr>
          <w:lang w:val="en-US"/>
        </w:rPr>
        <w:t>.</w:t>
      </w:r>
      <w:r w:rsidR="00BC58D1" w:rsidRPr="008067C9">
        <w:rPr>
          <w:lang w:val="en-US"/>
        </w:rPr>
        <w:t xml:space="preserve"> </w:t>
      </w:r>
    </w:p>
    <w:p w14:paraId="1F35777F" w14:textId="1CD4637C" w:rsidR="00E270B1" w:rsidRDefault="00295840" w:rsidP="008067C9">
      <w:pPr>
        <w:spacing w:after="0" w:line="360" w:lineRule="auto"/>
        <w:ind w:firstLine="426"/>
        <w:jc w:val="both"/>
        <w:rPr>
          <w:lang w:val="en-US"/>
        </w:rPr>
      </w:pPr>
      <w:r>
        <w:rPr>
          <w:lang w:val="en-US"/>
        </w:rPr>
        <w:t>Today as well,</w:t>
      </w:r>
      <w:r w:rsidRPr="00E270B1">
        <w:rPr>
          <w:lang w:val="en-US"/>
        </w:rPr>
        <w:t xml:space="preserve"> </w:t>
      </w:r>
      <w:r>
        <w:rPr>
          <w:lang w:val="en-US"/>
        </w:rPr>
        <w:t>t</w:t>
      </w:r>
      <w:r w:rsidR="00E270B1" w:rsidRPr="00E270B1">
        <w:rPr>
          <w:lang w:val="en-US"/>
        </w:rPr>
        <w:t>h</w:t>
      </w:r>
      <w:r w:rsidR="00247B4C">
        <w:rPr>
          <w:lang w:val="en-US"/>
        </w:rPr>
        <w:t>ere is</w:t>
      </w:r>
      <w:r w:rsidRPr="00295840">
        <w:rPr>
          <w:lang w:val="en-US"/>
        </w:rPr>
        <w:t xml:space="preserve"> </w:t>
      </w:r>
      <w:r w:rsidR="00247B4C">
        <w:rPr>
          <w:lang w:val="en-US"/>
        </w:rPr>
        <w:t>such</w:t>
      </w:r>
      <w:r w:rsidR="00E270B1" w:rsidRPr="00E270B1">
        <w:rPr>
          <w:lang w:val="en-US"/>
        </w:rPr>
        <w:t xml:space="preserve"> division of experiments with </w:t>
      </w:r>
      <w:r w:rsidR="00E270B1">
        <w:rPr>
          <w:lang w:val="en-US"/>
        </w:rPr>
        <w:t>UCNs</w:t>
      </w:r>
      <w:r w:rsidR="00E270B1" w:rsidRPr="00E270B1">
        <w:rPr>
          <w:lang w:val="en-US"/>
        </w:rPr>
        <w:t xml:space="preserve"> into two groups. The greatest efforts and resources are </w:t>
      </w:r>
      <w:r w:rsidR="00247B4C">
        <w:rPr>
          <w:lang w:val="en-US"/>
        </w:rPr>
        <w:t xml:space="preserve">currently used </w:t>
      </w:r>
      <w:r w:rsidR="00CD44B7">
        <w:rPr>
          <w:lang w:val="en-US"/>
        </w:rPr>
        <w:t>in</w:t>
      </w:r>
      <w:r w:rsidR="00E270B1" w:rsidRPr="00E270B1">
        <w:rPr>
          <w:lang w:val="en-US"/>
        </w:rPr>
        <w:t xml:space="preserve"> the search </w:t>
      </w:r>
      <w:r w:rsidR="00CD44B7">
        <w:rPr>
          <w:lang w:val="en-US"/>
        </w:rPr>
        <w:t xml:space="preserve">for </w:t>
      </w:r>
      <w:r w:rsidR="00247B4C">
        <w:rPr>
          <w:lang w:val="en-US"/>
        </w:rPr>
        <w:t>the</w:t>
      </w:r>
      <w:r w:rsidR="00E270B1" w:rsidRPr="00E270B1">
        <w:rPr>
          <w:lang w:val="en-US"/>
        </w:rPr>
        <w:t xml:space="preserve"> EDM </w:t>
      </w:r>
      <w:r w:rsidR="00162416">
        <w:rPr>
          <w:lang w:val="en-US"/>
        </w:rPr>
        <w:t xml:space="preserve">of the </w:t>
      </w:r>
      <w:r w:rsidR="00162416" w:rsidRPr="00E270B1">
        <w:rPr>
          <w:lang w:val="en-US"/>
        </w:rPr>
        <w:t xml:space="preserve">neutron </w:t>
      </w:r>
      <w:r w:rsidR="00E270B1" w:rsidRPr="00E270B1">
        <w:rPr>
          <w:lang w:val="en-US"/>
        </w:rPr>
        <w:t xml:space="preserve">[5] and the </w:t>
      </w:r>
      <w:r w:rsidR="00CD44B7">
        <w:rPr>
          <w:lang w:val="en-US"/>
        </w:rPr>
        <w:t>investigation</w:t>
      </w:r>
      <w:r w:rsidR="00E270B1" w:rsidRPr="00E270B1">
        <w:rPr>
          <w:lang w:val="en-US"/>
        </w:rPr>
        <w:t xml:space="preserve"> of its decay [6-9] in experiments on the storage of </w:t>
      </w:r>
      <w:r w:rsidR="00247B4C">
        <w:rPr>
          <w:lang w:val="en-US"/>
        </w:rPr>
        <w:t>UCNs</w:t>
      </w:r>
      <w:r w:rsidR="00E270B1" w:rsidRPr="00E270B1">
        <w:rPr>
          <w:lang w:val="en-US"/>
        </w:rPr>
        <w:t xml:space="preserve"> in material or magnetic </w:t>
      </w:r>
      <w:r w:rsidR="00FB40A5">
        <w:rPr>
          <w:lang w:val="en-US"/>
        </w:rPr>
        <w:t>trap</w:t>
      </w:r>
      <w:r w:rsidR="00247B4C">
        <w:rPr>
          <w:lang w:val="en-US"/>
        </w:rPr>
        <w:t>s</w:t>
      </w:r>
      <w:r w:rsidR="00E270B1" w:rsidRPr="00E270B1">
        <w:rPr>
          <w:lang w:val="en-US"/>
        </w:rPr>
        <w:t xml:space="preserve">. However, </w:t>
      </w:r>
      <w:r w:rsidR="00247B4C">
        <w:rPr>
          <w:lang w:val="en-US"/>
        </w:rPr>
        <w:t>at the same time</w:t>
      </w:r>
      <w:r w:rsidR="00E270B1" w:rsidRPr="00E270B1">
        <w:rPr>
          <w:lang w:val="en-US"/>
        </w:rPr>
        <w:t xml:space="preserve">, </w:t>
      </w:r>
      <w:r w:rsidR="00247B4C">
        <w:rPr>
          <w:lang w:val="en-US"/>
        </w:rPr>
        <w:t>there was the second tendency</w:t>
      </w:r>
      <w:r w:rsidR="00E270B1" w:rsidRPr="00E270B1">
        <w:rPr>
          <w:lang w:val="en-US"/>
        </w:rPr>
        <w:t xml:space="preserve"> based on the unique properties of </w:t>
      </w:r>
      <w:r w:rsidR="00247B4C">
        <w:rPr>
          <w:lang w:val="en-US"/>
        </w:rPr>
        <w:t>UCNs</w:t>
      </w:r>
      <w:r w:rsidR="00E270B1" w:rsidRPr="00E270B1">
        <w:rPr>
          <w:lang w:val="en-US"/>
        </w:rPr>
        <w:t xml:space="preserve">. In particular, in the late </w:t>
      </w:r>
      <w:r w:rsidR="00CD44B7">
        <w:rPr>
          <w:lang w:val="en-US"/>
        </w:rPr>
        <w:t>19</w:t>
      </w:r>
      <w:r w:rsidR="00E270B1" w:rsidRPr="00E270B1">
        <w:rPr>
          <w:lang w:val="en-US"/>
        </w:rPr>
        <w:t>8</w:t>
      </w:r>
      <w:r w:rsidR="00CD44B7">
        <w:rPr>
          <w:lang w:val="en-US"/>
        </w:rPr>
        <w:t>0</w:t>
      </w:r>
      <w:r w:rsidR="00E270B1" w:rsidRPr="00E270B1">
        <w:rPr>
          <w:lang w:val="en-US"/>
        </w:rPr>
        <w:t xml:space="preserve">s and </w:t>
      </w:r>
      <w:r w:rsidR="00CD44B7">
        <w:rPr>
          <w:lang w:val="en-US"/>
        </w:rPr>
        <w:t xml:space="preserve">the </w:t>
      </w:r>
      <w:r w:rsidR="00E270B1" w:rsidRPr="00E270B1">
        <w:rPr>
          <w:lang w:val="en-US"/>
        </w:rPr>
        <w:t xml:space="preserve">early </w:t>
      </w:r>
      <w:r w:rsidR="00CD44B7">
        <w:rPr>
          <w:lang w:val="en-US"/>
        </w:rPr>
        <w:t>19</w:t>
      </w:r>
      <w:r w:rsidR="00E270B1" w:rsidRPr="00E270B1">
        <w:rPr>
          <w:lang w:val="en-US"/>
        </w:rPr>
        <w:t xml:space="preserve">90s of the last </w:t>
      </w:r>
      <w:r w:rsidR="00CD44B7" w:rsidRPr="00E270B1">
        <w:rPr>
          <w:lang w:val="en-US"/>
        </w:rPr>
        <w:t>centuries</w:t>
      </w:r>
      <w:r w:rsidR="00E270B1" w:rsidRPr="00E270B1">
        <w:rPr>
          <w:lang w:val="en-US"/>
        </w:rPr>
        <w:t xml:space="preserve">, considerable efforts were </w:t>
      </w:r>
      <w:r w:rsidR="00CD44B7">
        <w:rPr>
          <w:lang w:val="en-US"/>
        </w:rPr>
        <w:t>focused on</w:t>
      </w:r>
      <w:r w:rsidR="00E270B1" w:rsidRPr="00E270B1">
        <w:rPr>
          <w:lang w:val="en-US"/>
        </w:rPr>
        <w:t xml:space="preserve"> the development of neutron microscopy with UC</w:t>
      </w:r>
      <w:r w:rsidR="00CD44B7">
        <w:rPr>
          <w:lang w:val="en-US"/>
        </w:rPr>
        <w:t>Ns</w:t>
      </w:r>
      <w:r w:rsidR="00E270B1" w:rsidRPr="00E270B1">
        <w:rPr>
          <w:lang w:val="en-US"/>
        </w:rPr>
        <w:t xml:space="preserve"> [10, 11]. Obviously, the neutron microscope based on the possibilities of applied neutron optics requires high </w:t>
      </w:r>
      <w:r w:rsidR="00ED7740">
        <w:rPr>
          <w:lang w:val="en-US"/>
        </w:rPr>
        <w:t>brilliance</w:t>
      </w:r>
      <w:r w:rsidR="00E270B1" w:rsidRPr="00E270B1">
        <w:rPr>
          <w:lang w:val="en-US"/>
        </w:rPr>
        <w:t xml:space="preserve"> of the radiation source but does not assume the possibility of neutron storage in the </w:t>
      </w:r>
      <w:r w:rsidR="00FB40A5">
        <w:rPr>
          <w:lang w:val="en-US"/>
        </w:rPr>
        <w:t>trap</w:t>
      </w:r>
      <w:r w:rsidR="00E270B1" w:rsidRPr="00E270B1">
        <w:rPr>
          <w:lang w:val="en-US"/>
        </w:rPr>
        <w:t xml:space="preserve">. </w:t>
      </w:r>
      <w:r w:rsidR="00D95B15">
        <w:rPr>
          <w:lang w:val="en-US"/>
        </w:rPr>
        <w:t xml:space="preserve">Along </w:t>
      </w:r>
      <w:r w:rsidR="00D95B15" w:rsidRPr="00E270B1">
        <w:rPr>
          <w:lang w:val="en-US"/>
        </w:rPr>
        <w:t xml:space="preserve">with the discovery of </w:t>
      </w:r>
      <w:r w:rsidR="00D95B15">
        <w:rPr>
          <w:lang w:val="en-US"/>
        </w:rPr>
        <w:t>UCNs,</w:t>
      </w:r>
      <w:r w:rsidR="00D95B15" w:rsidRPr="00E270B1">
        <w:rPr>
          <w:lang w:val="en-US"/>
        </w:rPr>
        <w:t xml:space="preserve"> </w:t>
      </w:r>
      <w:r w:rsidR="00D95B15">
        <w:rPr>
          <w:lang w:val="en-US"/>
        </w:rPr>
        <w:t>t</w:t>
      </w:r>
      <w:r w:rsidR="00E270B1" w:rsidRPr="00E270B1">
        <w:rPr>
          <w:lang w:val="en-US"/>
        </w:rPr>
        <w:t xml:space="preserve">he </w:t>
      </w:r>
      <w:r w:rsidR="00162416">
        <w:rPr>
          <w:lang w:val="en-US"/>
        </w:rPr>
        <w:t>capa</w:t>
      </w:r>
      <w:r w:rsidR="00E270B1" w:rsidRPr="00E270B1">
        <w:rPr>
          <w:lang w:val="en-US"/>
        </w:rPr>
        <w:t xml:space="preserve">bility </w:t>
      </w:r>
      <w:r w:rsidR="00CD44B7">
        <w:rPr>
          <w:lang w:val="en-US"/>
        </w:rPr>
        <w:t>of</w:t>
      </w:r>
      <w:r w:rsidR="00E270B1" w:rsidRPr="00E270B1">
        <w:rPr>
          <w:lang w:val="en-US"/>
        </w:rPr>
        <w:t xml:space="preserve"> </w:t>
      </w:r>
      <w:r>
        <w:rPr>
          <w:lang w:val="en-US"/>
        </w:rPr>
        <w:t>using</w:t>
      </w:r>
      <w:r w:rsidR="00E270B1" w:rsidRPr="00E270B1">
        <w:rPr>
          <w:lang w:val="en-US"/>
        </w:rPr>
        <w:t xml:space="preserve"> neutrons of very low energies</w:t>
      </w:r>
      <w:r w:rsidR="00CD44B7">
        <w:rPr>
          <w:lang w:val="en-US"/>
        </w:rPr>
        <w:t xml:space="preserve"> resulted in</w:t>
      </w:r>
      <w:r w:rsidR="00E270B1" w:rsidRPr="00E270B1">
        <w:rPr>
          <w:lang w:val="en-US"/>
        </w:rPr>
        <w:t xml:space="preserve"> the </w:t>
      </w:r>
      <w:r w:rsidR="00CD44B7">
        <w:rPr>
          <w:lang w:val="en-US"/>
        </w:rPr>
        <w:t>possible implementation of</w:t>
      </w:r>
      <w:r w:rsidR="00E270B1" w:rsidRPr="00E270B1">
        <w:rPr>
          <w:lang w:val="en-US"/>
        </w:rPr>
        <w:t xml:space="preserve"> quantum experiments with </w:t>
      </w:r>
      <w:r w:rsidR="00CD44B7">
        <w:rPr>
          <w:lang w:val="en-US"/>
        </w:rPr>
        <w:t>UCNs</w:t>
      </w:r>
      <w:r w:rsidR="00E270B1" w:rsidRPr="00E270B1">
        <w:rPr>
          <w:lang w:val="en-US"/>
        </w:rPr>
        <w:t xml:space="preserve"> [12,</w:t>
      </w:r>
      <w:r w:rsidR="00C761F8" w:rsidRPr="00C761F8">
        <w:rPr>
          <w:lang w:val="en-US"/>
        </w:rPr>
        <w:t xml:space="preserve"> </w:t>
      </w:r>
      <w:r w:rsidR="00E270B1" w:rsidRPr="00E270B1">
        <w:rPr>
          <w:lang w:val="en-US"/>
        </w:rPr>
        <w:t>13]</w:t>
      </w:r>
      <w:r w:rsidR="00CD44B7">
        <w:rPr>
          <w:lang w:val="en-US"/>
        </w:rPr>
        <w:t xml:space="preserve"> that</w:t>
      </w:r>
      <w:r w:rsidR="00E270B1" w:rsidRPr="00E270B1">
        <w:rPr>
          <w:lang w:val="en-US"/>
        </w:rPr>
        <w:t xml:space="preserve"> also do not imply long-term neutron storage but as a rule</w:t>
      </w:r>
      <w:r w:rsidR="00CD44B7">
        <w:rPr>
          <w:lang w:val="en-US"/>
        </w:rPr>
        <w:t>,</w:t>
      </w:r>
      <w:r w:rsidR="00E270B1" w:rsidRPr="00E270B1">
        <w:rPr>
          <w:lang w:val="en-US"/>
        </w:rPr>
        <w:t xml:space="preserve"> require a significant neutron flux density. Such experiments </w:t>
      </w:r>
      <w:r w:rsidR="00D77214">
        <w:rPr>
          <w:lang w:val="en-US"/>
        </w:rPr>
        <w:t>were of particular significance</w:t>
      </w:r>
      <w:r w:rsidR="00E270B1" w:rsidRPr="00E270B1">
        <w:rPr>
          <w:lang w:val="en-US"/>
        </w:rPr>
        <w:t xml:space="preserve"> in the </w:t>
      </w:r>
      <w:r w:rsidR="00CD44B7">
        <w:rPr>
          <w:lang w:val="en-US"/>
        </w:rPr>
        <w:t xml:space="preserve">number </w:t>
      </w:r>
      <w:r w:rsidR="00E270B1" w:rsidRPr="00E270B1">
        <w:rPr>
          <w:lang w:val="en-US"/>
        </w:rPr>
        <w:t xml:space="preserve">of </w:t>
      </w:r>
      <w:r w:rsidR="00CD44B7">
        <w:rPr>
          <w:lang w:val="en-US"/>
        </w:rPr>
        <w:t>investigations</w:t>
      </w:r>
      <w:r w:rsidR="00E270B1" w:rsidRPr="00E270B1">
        <w:rPr>
          <w:lang w:val="en-US"/>
        </w:rPr>
        <w:t xml:space="preserve"> with </w:t>
      </w:r>
      <w:r w:rsidR="00CD44B7">
        <w:rPr>
          <w:lang w:val="en-US"/>
        </w:rPr>
        <w:t xml:space="preserve">UCNs </w:t>
      </w:r>
      <w:r w:rsidR="00E270B1" w:rsidRPr="00E270B1">
        <w:rPr>
          <w:lang w:val="en-US"/>
        </w:rPr>
        <w:t xml:space="preserve">carried out in </w:t>
      </w:r>
      <w:r w:rsidR="00CD44B7">
        <w:rPr>
          <w:lang w:val="en-US"/>
        </w:rPr>
        <w:t>FLNP JINR</w:t>
      </w:r>
      <w:r w:rsidR="00E270B1" w:rsidRPr="00E270B1">
        <w:rPr>
          <w:lang w:val="en-US"/>
        </w:rPr>
        <w:t>.</w:t>
      </w:r>
    </w:p>
    <w:p w14:paraId="4FA8AC4B" w14:textId="315A26F2" w:rsidR="00D34A96" w:rsidRDefault="008F305C" w:rsidP="00E270B1">
      <w:pPr>
        <w:spacing w:after="0" w:line="360" w:lineRule="auto"/>
        <w:ind w:firstLine="426"/>
        <w:jc w:val="both"/>
        <w:rPr>
          <w:lang w:val="en-US"/>
        </w:rPr>
      </w:pPr>
      <w:r w:rsidRPr="008F305C">
        <w:rPr>
          <w:lang w:val="en-US"/>
        </w:rPr>
        <w:t xml:space="preserve">In addition to the internationally recognized priority in the discovery of </w:t>
      </w:r>
      <w:r w:rsidR="0076715A">
        <w:rPr>
          <w:lang w:val="en-US"/>
        </w:rPr>
        <w:t>UCNs</w:t>
      </w:r>
      <w:r w:rsidRPr="008F305C">
        <w:rPr>
          <w:lang w:val="en-US"/>
        </w:rPr>
        <w:t xml:space="preserve">, the contribution of JINR </w:t>
      </w:r>
      <w:r w:rsidR="008F17F2">
        <w:rPr>
          <w:lang w:val="en-US"/>
        </w:rPr>
        <w:t>researchers</w:t>
      </w:r>
      <w:r w:rsidRPr="008F305C">
        <w:rPr>
          <w:lang w:val="en-US"/>
        </w:rPr>
        <w:t xml:space="preserve"> to </w:t>
      </w:r>
      <w:r w:rsidR="0076715A">
        <w:rPr>
          <w:lang w:val="en-US"/>
        </w:rPr>
        <w:t>development</w:t>
      </w:r>
      <w:r w:rsidRPr="008F305C">
        <w:rPr>
          <w:lang w:val="en-US"/>
        </w:rPr>
        <w:t xml:space="preserve"> of the experimental </w:t>
      </w:r>
      <w:r w:rsidR="0076715A">
        <w:rPr>
          <w:lang w:val="en-US"/>
        </w:rPr>
        <w:t>basis</w:t>
      </w:r>
      <w:r w:rsidRPr="008F305C">
        <w:rPr>
          <w:lang w:val="en-US"/>
        </w:rPr>
        <w:t xml:space="preserve"> of </w:t>
      </w:r>
      <w:r w:rsidR="0076715A">
        <w:rPr>
          <w:lang w:val="en-US"/>
        </w:rPr>
        <w:t>UCN</w:t>
      </w:r>
      <w:r w:rsidRPr="008F305C">
        <w:rPr>
          <w:lang w:val="en-US"/>
        </w:rPr>
        <w:t xml:space="preserve"> physics</w:t>
      </w:r>
      <w:r w:rsidR="0076715A">
        <w:rPr>
          <w:lang w:val="en-US"/>
        </w:rPr>
        <w:t xml:space="preserve"> that</w:t>
      </w:r>
      <w:r w:rsidRPr="008F305C">
        <w:rPr>
          <w:lang w:val="en-US"/>
        </w:rPr>
        <w:t xml:space="preserve"> is reflected in the corresponding monographs [14,</w:t>
      </w:r>
      <w:r w:rsidR="00C761F8" w:rsidRPr="00C761F8">
        <w:rPr>
          <w:lang w:val="en-US"/>
        </w:rPr>
        <w:t xml:space="preserve"> </w:t>
      </w:r>
      <w:r w:rsidRPr="008F305C">
        <w:rPr>
          <w:lang w:val="en-US"/>
        </w:rPr>
        <w:t>15]</w:t>
      </w:r>
      <w:r w:rsidR="002F291E" w:rsidRPr="002F291E">
        <w:rPr>
          <w:lang w:val="en-US"/>
        </w:rPr>
        <w:t xml:space="preserve"> </w:t>
      </w:r>
      <w:r w:rsidR="002F291E">
        <w:rPr>
          <w:lang w:val="en-US"/>
        </w:rPr>
        <w:t>is of great significance</w:t>
      </w:r>
      <w:r w:rsidRPr="008F305C">
        <w:rPr>
          <w:lang w:val="en-US"/>
        </w:rPr>
        <w:t xml:space="preserve">. The </w:t>
      </w:r>
      <w:r w:rsidR="0076715A">
        <w:rPr>
          <w:lang w:val="en-US"/>
        </w:rPr>
        <w:t>F</w:t>
      </w:r>
      <w:r w:rsidRPr="008F305C">
        <w:rPr>
          <w:lang w:val="en-US"/>
        </w:rPr>
        <w:t xml:space="preserve">LNP group, in collaboration with the </w:t>
      </w:r>
      <w:r w:rsidR="0076715A">
        <w:rPr>
          <w:lang w:val="en-US"/>
        </w:rPr>
        <w:t>PNPI</w:t>
      </w:r>
      <w:r w:rsidRPr="008F305C">
        <w:rPr>
          <w:lang w:val="en-US"/>
        </w:rPr>
        <w:t xml:space="preserve"> group, </w:t>
      </w:r>
      <w:r w:rsidR="0076715A">
        <w:rPr>
          <w:lang w:val="en-US"/>
        </w:rPr>
        <w:t>carried out</w:t>
      </w:r>
      <w:r w:rsidRPr="008F305C">
        <w:rPr>
          <w:lang w:val="en-US"/>
        </w:rPr>
        <w:t xml:space="preserve"> an experiment to measure the neutron decay constant [16]</w:t>
      </w:r>
      <w:r w:rsidR="0076715A">
        <w:rPr>
          <w:lang w:val="en-US"/>
        </w:rPr>
        <w:t xml:space="preserve"> that</w:t>
      </w:r>
      <w:r w:rsidRPr="008F305C">
        <w:rPr>
          <w:lang w:val="en-US"/>
        </w:rPr>
        <w:t xml:space="preserve"> served as the </w:t>
      </w:r>
      <w:r w:rsidRPr="008F305C">
        <w:rPr>
          <w:lang w:val="en-US"/>
        </w:rPr>
        <w:lastRenderedPageBreak/>
        <w:t>beginning of a new stage of precision measurements of this fundamental quantity</w:t>
      </w:r>
      <w:r w:rsidR="0076715A" w:rsidRPr="0076715A">
        <w:rPr>
          <w:lang w:val="en-US"/>
        </w:rPr>
        <w:t xml:space="preserve"> </w:t>
      </w:r>
      <w:r w:rsidR="00F06E5B">
        <w:rPr>
          <w:lang w:val="en-US"/>
        </w:rPr>
        <w:t>that</w:t>
      </w:r>
      <w:r w:rsidR="00096183" w:rsidRPr="00096183">
        <w:rPr>
          <w:color w:val="000000"/>
          <w:lang w:val="en-US"/>
        </w:rPr>
        <w:t xml:space="preserve"> </w:t>
      </w:r>
      <w:r w:rsidR="00096183" w:rsidRPr="00096183">
        <w:rPr>
          <w:rStyle w:val="anegp0gi0b9av8jahpyh"/>
          <w:color w:val="000000"/>
          <w:lang w:val="en-US"/>
        </w:rPr>
        <w:t>continues</w:t>
      </w:r>
      <w:r w:rsidR="0076715A">
        <w:rPr>
          <w:lang w:val="en-US"/>
        </w:rPr>
        <w:t xml:space="preserve"> t</w:t>
      </w:r>
      <w:r w:rsidRPr="008F305C">
        <w:rPr>
          <w:lang w:val="en-US"/>
        </w:rPr>
        <w:t xml:space="preserve">o the present time. The </w:t>
      </w:r>
      <w:r w:rsidR="0076715A">
        <w:rPr>
          <w:lang w:val="en-US"/>
        </w:rPr>
        <w:t>investigations</w:t>
      </w:r>
      <w:r w:rsidRPr="008F305C">
        <w:rPr>
          <w:lang w:val="en-US"/>
        </w:rPr>
        <w:t xml:space="preserve"> of the </w:t>
      </w:r>
      <w:r w:rsidR="0076715A">
        <w:rPr>
          <w:lang w:val="en-US"/>
        </w:rPr>
        <w:t>F</w:t>
      </w:r>
      <w:r w:rsidRPr="008F305C">
        <w:rPr>
          <w:lang w:val="en-US"/>
        </w:rPr>
        <w:t xml:space="preserve">LNP </w:t>
      </w:r>
      <w:r w:rsidR="009D1662">
        <w:rPr>
          <w:lang w:val="en-US"/>
        </w:rPr>
        <w:t>researches</w:t>
      </w:r>
      <w:r w:rsidR="0076715A">
        <w:rPr>
          <w:lang w:val="en-US"/>
        </w:rPr>
        <w:t xml:space="preserve"> </w:t>
      </w:r>
      <w:r w:rsidRPr="008F305C">
        <w:rPr>
          <w:lang w:val="en-US"/>
        </w:rPr>
        <w:t xml:space="preserve">of the so-called anomaly in the storage of </w:t>
      </w:r>
      <w:r w:rsidR="00F06E5B">
        <w:rPr>
          <w:lang w:val="en-US"/>
        </w:rPr>
        <w:t>UCNs</w:t>
      </w:r>
      <w:r w:rsidRPr="008F305C">
        <w:rPr>
          <w:lang w:val="en-US"/>
        </w:rPr>
        <w:t xml:space="preserve"> and of the processes of small energy transfers during their storage [17-19] in </w:t>
      </w:r>
      <w:r w:rsidR="00FB40A5">
        <w:rPr>
          <w:lang w:val="en-US"/>
        </w:rPr>
        <w:t>trap</w:t>
      </w:r>
      <w:r w:rsidR="00F06E5B">
        <w:rPr>
          <w:lang w:val="en-US"/>
        </w:rPr>
        <w:t>s</w:t>
      </w:r>
      <w:r w:rsidRPr="008F305C">
        <w:rPr>
          <w:lang w:val="en-US"/>
        </w:rPr>
        <w:t xml:space="preserve"> are widely known.</w:t>
      </w:r>
    </w:p>
    <w:p w14:paraId="14FE283B" w14:textId="748024C3" w:rsidR="00E8412E" w:rsidRDefault="00E8412E" w:rsidP="00E270B1">
      <w:pPr>
        <w:spacing w:after="0" w:line="360" w:lineRule="auto"/>
        <w:ind w:firstLine="426"/>
        <w:jc w:val="both"/>
        <w:rPr>
          <w:lang w:val="en-US"/>
        </w:rPr>
      </w:pPr>
      <w:r w:rsidRPr="00E8412E">
        <w:rPr>
          <w:lang w:val="en-US"/>
        </w:rPr>
        <w:t>In addition, research in the field of fundamental neutron optics and experimental quantum mechanics</w:t>
      </w:r>
      <w:r>
        <w:rPr>
          <w:lang w:val="en-US"/>
        </w:rPr>
        <w:t xml:space="preserve"> has been carried out in the Laboratory for many years</w:t>
      </w:r>
      <w:r w:rsidRPr="00E8412E">
        <w:rPr>
          <w:lang w:val="en-US"/>
        </w:rPr>
        <w:t>. The goal</w:t>
      </w:r>
      <w:r w:rsidR="00A378C4">
        <w:rPr>
          <w:lang w:val="en-US"/>
        </w:rPr>
        <w:t xml:space="preserve"> of this research</w:t>
      </w:r>
      <w:r w:rsidRPr="00E8412E">
        <w:rPr>
          <w:lang w:val="en-US"/>
        </w:rPr>
        <w:t xml:space="preserve"> </w:t>
      </w:r>
      <w:r w:rsidR="003E7DA5">
        <w:rPr>
          <w:lang w:val="en-US"/>
        </w:rPr>
        <w:t>has been</w:t>
      </w:r>
      <w:r w:rsidRPr="00E8412E">
        <w:rPr>
          <w:lang w:val="en-US"/>
        </w:rPr>
        <w:t xml:space="preserve"> both to </w:t>
      </w:r>
      <w:r w:rsidR="00A378C4">
        <w:rPr>
          <w:lang w:val="en-US"/>
        </w:rPr>
        <w:t>develop</w:t>
      </w:r>
      <w:r w:rsidRPr="00E8412E">
        <w:rPr>
          <w:lang w:val="en-US"/>
        </w:rPr>
        <w:t xml:space="preserve"> new experimental </w:t>
      </w:r>
      <w:r w:rsidR="00A378C4">
        <w:rPr>
          <w:lang w:val="en-US"/>
        </w:rPr>
        <w:t>techniques</w:t>
      </w:r>
      <w:r w:rsidRPr="00E8412E">
        <w:rPr>
          <w:lang w:val="en-US"/>
        </w:rPr>
        <w:t xml:space="preserve"> based on the use of quantum phenomena and to </w:t>
      </w:r>
      <w:r w:rsidR="00A378C4">
        <w:rPr>
          <w:lang w:val="en-US"/>
        </w:rPr>
        <w:t xml:space="preserve">study </w:t>
      </w:r>
      <w:r w:rsidRPr="00E8412E">
        <w:rPr>
          <w:lang w:val="en-US"/>
        </w:rPr>
        <w:t xml:space="preserve">fundamental problems </w:t>
      </w:r>
      <w:r w:rsidR="00A378C4">
        <w:rPr>
          <w:lang w:val="en-US"/>
        </w:rPr>
        <w:t>involving</w:t>
      </w:r>
      <w:r w:rsidRPr="00E8412E">
        <w:rPr>
          <w:lang w:val="en-US"/>
        </w:rPr>
        <w:t xml:space="preserve"> the </w:t>
      </w:r>
      <w:r w:rsidR="00A378C4">
        <w:rPr>
          <w:lang w:val="en-US"/>
        </w:rPr>
        <w:t xml:space="preserve">investigation </w:t>
      </w:r>
      <w:r w:rsidRPr="00E8412E">
        <w:rPr>
          <w:lang w:val="en-US"/>
        </w:rPr>
        <w:t>of neutron wave propagation in matter.</w:t>
      </w:r>
    </w:p>
    <w:p w14:paraId="08C27C35" w14:textId="494E55E8" w:rsidR="00496F90" w:rsidRDefault="00496F90" w:rsidP="00E270B1">
      <w:pPr>
        <w:spacing w:after="0" w:line="360" w:lineRule="auto"/>
        <w:ind w:firstLine="426"/>
        <w:jc w:val="both"/>
        <w:rPr>
          <w:lang w:val="en-US"/>
        </w:rPr>
      </w:pPr>
      <w:r>
        <w:rPr>
          <w:lang w:val="en-US"/>
        </w:rPr>
        <w:t>The p</w:t>
      </w:r>
      <w:r w:rsidRPr="00496F90">
        <w:rPr>
          <w:lang w:val="en-US"/>
        </w:rPr>
        <w:t>recision spectrometry of UCN</w:t>
      </w:r>
      <w:r>
        <w:rPr>
          <w:lang w:val="en-US"/>
        </w:rPr>
        <w:t>s</w:t>
      </w:r>
      <w:r w:rsidRPr="00496F90">
        <w:rPr>
          <w:lang w:val="en-US"/>
        </w:rPr>
        <w:t xml:space="preserve"> based on the quantum analog of the Fabry-Perot optical interferometer [20, 21] was </w:t>
      </w:r>
      <w:r>
        <w:rPr>
          <w:lang w:val="en-US"/>
        </w:rPr>
        <w:t>develop</w:t>
      </w:r>
      <w:r w:rsidRPr="00496F90">
        <w:rPr>
          <w:lang w:val="en-US"/>
        </w:rPr>
        <w:t xml:space="preserve">ed and became the methodological basis for a series of </w:t>
      </w:r>
      <w:r w:rsidR="00E87BDC">
        <w:rPr>
          <w:lang w:val="en-US"/>
        </w:rPr>
        <w:t>investigations</w:t>
      </w:r>
      <w:r w:rsidRPr="00496F90">
        <w:rPr>
          <w:lang w:val="en-US"/>
        </w:rPr>
        <w:t xml:space="preserve"> on UCN optics. Among them </w:t>
      </w:r>
      <w:r w:rsidR="00E87BDC">
        <w:rPr>
          <w:lang w:val="en-US"/>
        </w:rPr>
        <w:t>is</w:t>
      </w:r>
      <w:r w:rsidRPr="00496F90">
        <w:rPr>
          <w:lang w:val="en-US"/>
        </w:rPr>
        <w:t xml:space="preserve"> the </w:t>
      </w:r>
      <w:r w:rsidR="00E87BDC">
        <w:rPr>
          <w:lang w:val="en-US"/>
        </w:rPr>
        <w:t>research</w:t>
      </w:r>
      <w:r w:rsidRPr="00496F90">
        <w:rPr>
          <w:lang w:val="en-US"/>
        </w:rPr>
        <w:t xml:space="preserve"> of the dispersion </w:t>
      </w:r>
      <w:r w:rsidR="0048066E" w:rsidRPr="00496F90">
        <w:rPr>
          <w:lang w:val="en-US"/>
        </w:rPr>
        <w:t xml:space="preserve">law </w:t>
      </w:r>
      <w:r w:rsidRPr="00496F90">
        <w:rPr>
          <w:lang w:val="en-US"/>
        </w:rPr>
        <w:t>of neutron waves in matter [22</w:t>
      </w:r>
      <w:r w:rsidR="009D1662">
        <w:rPr>
          <w:lang w:val="en-US"/>
        </w:rPr>
        <w:t>-</w:t>
      </w:r>
      <w:r w:rsidRPr="00496F90">
        <w:rPr>
          <w:lang w:val="en-US"/>
        </w:rPr>
        <w:t>2</w:t>
      </w:r>
      <w:r w:rsidR="009D1662">
        <w:rPr>
          <w:lang w:val="en-US"/>
        </w:rPr>
        <w:t>4</w:t>
      </w:r>
      <w:r w:rsidRPr="00496F90">
        <w:rPr>
          <w:lang w:val="en-US"/>
        </w:rPr>
        <w:t>]</w:t>
      </w:r>
      <w:r w:rsidR="0048066E">
        <w:rPr>
          <w:lang w:val="en-US"/>
        </w:rPr>
        <w:t xml:space="preserve"> </w:t>
      </w:r>
      <w:r w:rsidR="009D1662" w:rsidRPr="009D1662">
        <w:rPr>
          <w:rStyle w:val="anegp0gi0b9av8jahpyh"/>
          <w:color w:val="000000"/>
          <w:lang w:val="en-US"/>
        </w:rPr>
        <w:t>initiated</w:t>
      </w:r>
      <w:r w:rsidR="009D1662" w:rsidRPr="009D1662">
        <w:rPr>
          <w:color w:val="000000"/>
          <w:lang w:val="en-US"/>
        </w:rPr>
        <w:t xml:space="preserve"> by </w:t>
      </w:r>
      <w:r w:rsidR="009D1662" w:rsidRPr="009D1662">
        <w:rPr>
          <w:rStyle w:val="anegp0gi0b9av8jahpyh"/>
          <w:color w:val="000000"/>
          <w:lang w:val="en-US"/>
        </w:rPr>
        <w:t>previous</w:t>
      </w:r>
      <w:r w:rsidR="009D1662" w:rsidRPr="009D1662">
        <w:rPr>
          <w:color w:val="000000"/>
          <w:lang w:val="en-US"/>
        </w:rPr>
        <w:t xml:space="preserve"> </w:t>
      </w:r>
      <w:r w:rsidR="009D1662" w:rsidRPr="009D1662">
        <w:rPr>
          <w:rStyle w:val="anegp0gi0b9av8jahpyh"/>
          <w:color w:val="000000"/>
          <w:lang w:val="en-US"/>
        </w:rPr>
        <w:t>work</w:t>
      </w:r>
      <w:r w:rsidR="009D1662" w:rsidRPr="009D1662">
        <w:rPr>
          <w:color w:val="000000"/>
          <w:lang w:val="en-US"/>
        </w:rPr>
        <w:t xml:space="preserve"> </w:t>
      </w:r>
      <w:r w:rsidRPr="00496F90">
        <w:rPr>
          <w:lang w:val="en-US"/>
        </w:rPr>
        <w:t xml:space="preserve">[25]. Unique is the experiment [26] </w:t>
      </w:r>
      <w:r w:rsidR="00C905F4">
        <w:rPr>
          <w:lang w:val="en-US"/>
        </w:rPr>
        <w:t>to study</w:t>
      </w:r>
      <w:r w:rsidRPr="00496F90">
        <w:rPr>
          <w:lang w:val="en-US"/>
        </w:rPr>
        <w:t xml:space="preserve"> the </w:t>
      </w:r>
      <w:r w:rsidR="0071156B" w:rsidRPr="0071156B">
        <w:rPr>
          <w:lang w:val="en-US"/>
        </w:rPr>
        <w:t>specificities</w:t>
      </w:r>
      <w:r w:rsidRPr="00496F90">
        <w:rPr>
          <w:lang w:val="en-US"/>
        </w:rPr>
        <w:t xml:space="preserve"> of neutron wave propagation in gadolinium films. The results of the experiment confirmed the validity of the theory of optics of </w:t>
      </w:r>
      <w:r w:rsidR="00C905F4">
        <w:rPr>
          <w:lang w:val="en-US"/>
        </w:rPr>
        <w:t>highly</w:t>
      </w:r>
      <w:r w:rsidRPr="00496F90">
        <w:rPr>
          <w:lang w:val="en-US"/>
        </w:rPr>
        <w:t xml:space="preserve"> absorbing </w:t>
      </w:r>
      <w:r w:rsidR="00F477A6">
        <w:rPr>
          <w:lang w:val="en-US"/>
        </w:rPr>
        <w:t>medium</w:t>
      </w:r>
      <w:r w:rsidRPr="00496F90">
        <w:rPr>
          <w:lang w:val="en-US"/>
        </w:rPr>
        <w:t>.</w:t>
      </w:r>
    </w:p>
    <w:p w14:paraId="7AFB73BD" w14:textId="41DF42A7" w:rsidR="00D074E0" w:rsidRDefault="00D074E0" w:rsidP="00E270B1">
      <w:pPr>
        <w:spacing w:after="0" w:line="360" w:lineRule="auto"/>
        <w:ind w:firstLine="426"/>
        <w:jc w:val="both"/>
        <w:rPr>
          <w:lang w:val="en-US"/>
        </w:rPr>
      </w:pPr>
      <w:r w:rsidRPr="00D074E0">
        <w:rPr>
          <w:lang w:val="en-US"/>
        </w:rPr>
        <w:t xml:space="preserve">A </w:t>
      </w:r>
      <w:r>
        <w:rPr>
          <w:lang w:val="en-US"/>
        </w:rPr>
        <w:t>vivid</w:t>
      </w:r>
      <w:r w:rsidRPr="00D074E0">
        <w:rPr>
          <w:lang w:val="en-US"/>
        </w:rPr>
        <w:t xml:space="preserve"> demonstration of the </w:t>
      </w:r>
      <w:r w:rsidR="000856AE" w:rsidRPr="00D074E0">
        <w:rPr>
          <w:lang w:val="en-US"/>
        </w:rPr>
        <w:t>possible</w:t>
      </w:r>
      <w:r w:rsidRPr="00D074E0">
        <w:rPr>
          <w:lang w:val="en-US"/>
        </w:rPr>
        <w:t xml:space="preserve"> observing</w:t>
      </w:r>
      <w:r w:rsidR="000856AE">
        <w:rPr>
          <w:lang w:val="en-US"/>
        </w:rPr>
        <w:t xml:space="preserve"> of</w:t>
      </w:r>
      <w:r w:rsidRPr="00D074E0">
        <w:rPr>
          <w:lang w:val="en-US"/>
        </w:rPr>
        <w:t xml:space="preserve"> nonstationary quantum phenomena in experiments </w:t>
      </w:r>
      <w:r w:rsidR="000856AE">
        <w:rPr>
          <w:lang w:val="en-US"/>
        </w:rPr>
        <w:t>with UCNs</w:t>
      </w:r>
      <w:r w:rsidR="000856AE" w:rsidRPr="00D074E0">
        <w:rPr>
          <w:lang w:val="en-US"/>
        </w:rPr>
        <w:t xml:space="preserve"> </w:t>
      </w:r>
      <w:r w:rsidRPr="00D074E0">
        <w:rPr>
          <w:lang w:val="en-US"/>
        </w:rPr>
        <w:t xml:space="preserve">was the first observation of nonstationary diffraction (ND) of </w:t>
      </w:r>
      <w:r w:rsidR="007606F2">
        <w:rPr>
          <w:lang w:val="en-US"/>
        </w:rPr>
        <w:t>UCNs</w:t>
      </w:r>
      <w:r w:rsidRPr="00D074E0">
        <w:rPr>
          <w:lang w:val="en-US"/>
        </w:rPr>
        <w:t xml:space="preserve"> on moving periodic structures and demonstration of neutron acceleration and deceleration </w:t>
      </w:r>
      <w:r w:rsidR="007606F2">
        <w:rPr>
          <w:lang w:val="en-US"/>
        </w:rPr>
        <w:t>using</w:t>
      </w:r>
      <w:r w:rsidRPr="00D074E0">
        <w:rPr>
          <w:lang w:val="en-US"/>
        </w:rPr>
        <w:t xml:space="preserve"> high-frequency phase modulation of the neutron wave [27]. For the first time, the </w:t>
      </w:r>
      <w:r w:rsidR="007606F2">
        <w:rPr>
          <w:lang w:val="en-US"/>
        </w:rPr>
        <w:t>capab</w:t>
      </w:r>
      <w:r w:rsidRPr="00D074E0">
        <w:rPr>
          <w:lang w:val="en-US"/>
        </w:rPr>
        <w:t xml:space="preserve">ility of neutron focusing in time based on ND was </w:t>
      </w:r>
      <w:r w:rsidR="000856AE">
        <w:rPr>
          <w:lang w:val="en-US"/>
        </w:rPr>
        <w:t xml:space="preserve">shown </w:t>
      </w:r>
      <w:r w:rsidRPr="00D074E0">
        <w:rPr>
          <w:lang w:val="en-US"/>
        </w:rPr>
        <w:t xml:space="preserve">[28]. Later, the phenomenon of </w:t>
      </w:r>
      <w:r w:rsidR="00381CFC">
        <w:rPr>
          <w:lang w:val="en-US"/>
        </w:rPr>
        <w:t>nonstationary</w:t>
      </w:r>
      <w:r w:rsidRPr="00D074E0">
        <w:rPr>
          <w:lang w:val="en-US"/>
        </w:rPr>
        <w:t xml:space="preserve"> </w:t>
      </w:r>
      <w:r w:rsidR="007606F2">
        <w:rPr>
          <w:lang w:val="en-US"/>
        </w:rPr>
        <w:t>UCN</w:t>
      </w:r>
      <w:r w:rsidRPr="00D074E0">
        <w:rPr>
          <w:lang w:val="en-US"/>
        </w:rPr>
        <w:t xml:space="preserve"> diffraction </w:t>
      </w:r>
      <w:r w:rsidR="00313793">
        <w:rPr>
          <w:lang w:val="en-US"/>
        </w:rPr>
        <w:t>allowed</w:t>
      </w:r>
      <w:r w:rsidRPr="00D074E0">
        <w:rPr>
          <w:lang w:val="en-US"/>
        </w:rPr>
        <w:t xml:space="preserve"> </w:t>
      </w:r>
      <w:r w:rsidR="00313793">
        <w:rPr>
          <w:lang w:val="en-US"/>
        </w:rPr>
        <w:t>implementing</w:t>
      </w:r>
      <w:r w:rsidRPr="00D074E0">
        <w:rPr>
          <w:lang w:val="en-US"/>
        </w:rPr>
        <w:t xml:space="preserve"> a </w:t>
      </w:r>
      <w:r w:rsidR="00C53101" w:rsidRPr="00D074E0">
        <w:rPr>
          <w:lang w:val="en-US"/>
        </w:rPr>
        <w:t xml:space="preserve">new type </w:t>
      </w:r>
      <w:r w:rsidR="00C53101">
        <w:rPr>
          <w:lang w:val="en-US"/>
        </w:rPr>
        <w:t xml:space="preserve">of </w:t>
      </w:r>
      <w:r w:rsidRPr="00D074E0">
        <w:rPr>
          <w:lang w:val="en-US"/>
        </w:rPr>
        <w:t>gravitational experiment and verify</w:t>
      </w:r>
      <w:r w:rsidR="000856AE">
        <w:rPr>
          <w:lang w:val="en-US"/>
        </w:rPr>
        <w:t>ing</w:t>
      </w:r>
      <w:r w:rsidRPr="00D074E0">
        <w:rPr>
          <w:lang w:val="en-US"/>
        </w:rPr>
        <w:t xml:space="preserve"> the equivalence principle for the neutron with an accuracy of </w:t>
      </w:r>
      <w:r w:rsidR="000856AE">
        <w:rPr>
          <w:lang w:val="en-US"/>
        </w:rPr>
        <w:t xml:space="preserve">about </w:t>
      </w:r>
      <w:r w:rsidRPr="00D074E0">
        <w:rPr>
          <w:lang w:val="en-US"/>
        </w:rPr>
        <w:t>10</w:t>
      </w:r>
      <w:r w:rsidRPr="00313793">
        <w:rPr>
          <w:vertAlign w:val="superscript"/>
          <w:lang w:val="en-US"/>
        </w:rPr>
        <w:t>-3</w:t>
      </w:r>
      <w:r w:rsidRPr="00D074E0">
        <w:rPr>
          <w:lang w:val="en-US"/>
        </w:rPr>
        <w:t xml:space="preserve"> [29].</w:t>
      </w:r>
    </w:p>
    <w:p w14:paraId="71F8D7A2" w14:textId="75D50EAD" w:rsidR="00513FEB" w:rsidRPr="00E270B1" w:rsidRDefault="00513FEB" w:rsidP="00E270B1">
      <w:pPr>
        <w:spacing w:after="0" w:line="360" w:lineRule="auto"/>
        <w:ind w:firstLine="426"/>
        <w:jc w:val="both"/>
        <w:rPr>
          <w:lang w:val="en-US"/>
        </w:rPr>
      </w:pPr>
      <w:r w:rsidRPr="00513FEB">
        <w:rPr>
          <w:lang w:val="en-US"/>
        </w:rPr>
        <w:t xml:space="preserve">The </w:t>
      </w:r>
      <w:r w:rsidR="00BD4341">
        <w:rPr>
          <w:lang w:val="en-US"/>
        </w:rPr>
        <w:t>major</w:t>
      </w:r>
      <w:r w:rsidRPr="00513FEB">
        <w:rPr>
          <w:lang w:val="en-US"/>
        </w:rPr>
        <w:t xml:space="preserve"> result was the registration of the neutron energy change in the experiment</w:t>
      </w:r>
      <w:r w:rsidR="00C53101">
        <w:rPr>
          <w:lang w:val="en-US"/>
        </w:rPr>
        <w:t xml:space="preserve"> with</w:t>
      </w:r>
      <w:r w:rsidRPr="00513FEB">
        <w:rPr>
          <w:lang w:val="en-US"/>
        </w:rPr>
        <w:t xml:space="preserve"> </w:t>
      </w:r>
      <w:r w:rsidR="00C53101">
        <w:rPr>
          <w:lang w:val="en-US"/>
        </w:rPr>
        <w:t xml:space="preserve">UCNs </w:t>
      </w:r>
      <w:r w:rsidR="00170872">
        <w:rPr>
          <w:lang w:val="en-US"/>
        </w:rPr>
        <w:t>that</w:t>
      </w:r>
      <w:r w:rsidR="00900408">
        <w:rPr>
          <w:lang w:val="en-US"/>
        </w:rPr>
        <w:t xml:space="preserve"> </w:t>
      </w:r>
      <w:r w:rsidRPr="00513FEB">
        <w:rPr>
          <w:lang w:val="en-US"/>
        </w:rPr>
        <w:t>pass through a refracting sample mov</w:t>
      </w:r>
      <w:r w:rsidR="00170872">
        <w:rPr>
          <w:lang w:val="en-US"/>
        </w:rPr>
        <w:t>ing</w:t>
      </w:r>
      <w:r w:rsidRPr="00513FEB">
        <w:rPr>
          <w:lang w:val="en-US"/>
        </w:rPr>
        <w:t xml:space="preserve"> with acceleration. The spectrometric accuracy of the experiments was a record for that time of about 10</w:t>
      </w:r>
      <w:r w:rsidRPr="00513FEB">
        <w:rPr>
          <w:vertAlign w:val="superscript"/>
          <w:lang w:val="en-US"/>
        </w:rPr>
        <w:t>-11</w:t>
      </w:r>
      <w:r w:rsidRPr="00513FEB">
        <w:rPr>
          <w:lang w:val="en-US"/>
        </w:rPr>
        <w:t>eV [30].</w:t>
      </w:r>
    </w:p>
    <w:p w14:paraId="2185453F" w14:textId="110607F8" w:rsidR="00AE7BA8" w:rsidRPr="00C32746" w:rsidRDefault="001C0EE0" w:rsidP="005D12C1">
      <w:pPr>
        <w:pStyle w:val="a8"/>
        <w:numPr>
          <w:ilvl w:val="3"/>
          <w:numId w:val="7"/>
        </w:numPr>
        <w:spacing w:before="240" w:line="240" w:lineRule="atLeast"/>
        <w:jc w:val="both"/>
        <w:rPr>
          <w:b/>
          <w:lang w:val="en-US"/>
        </w:rPr>
      </w:pPr>
      <w:r w:rsidRPr="00C32746">
        <w:rPr>
          <w:b/>
          <w:lang w:val="en-US"/>
        </w:rPr>
        <w:t>Current</w:t>
      </w:r>
      <w:r w:rsidR="00AE7BA8" w:rsidRPr="00C32746">
        <w:rPr>
          <w:b/>
          <w:lang w:val="en-US"/>
        </w:rPr>
        <w:t xml:space="preserve"> </w:t>
      </w:r>
      <w:r w:rsidRPr="00C32746">
        <w:rPr>
          <w:b/>
          <w:lang w:val="en-US"/>
        </w:rPr>
        <w:t>fundamental problems of neutron optics</w:t>
      </w:r>
    </w:p>
    <w:p w14:paraId="57E8FA4B" w14:textId="415D8CF2" w:rsidR="00246DD2" w:rsidRDefault="00453DA3" w:rsidP="0022429A">
      <w:pPr>
        <w:spacing w:before="240" w:after="0" w:line="360" w:lineRule="auto"/>
        <w:ind w:firstLine="426"/>
        <w:jc w:val="both"/>
        <w:rPr>
          <w:lang w:val="en-US"/>
        </w:rPr>
      </w:pPr>
      <w:r>
        <w:rPr>
          <w:lang w:val="en-US"/>
        </w:rPr>
        <w:t>Addressing</w:t>
      </w:r>
      <w:r w:rsidR="00246DD2" w:rsidRPr="00246DD2">
        <w:rPr>
          <w:lang w:val="en-US"/>
        </w:rPr>
        <w:t xml:space="preserve"> the </w:t>
      </w:r>
      <w:r w:rsidR="00246DD2">
        <w:rPr>
          <w:lang w:val="en-US"/>
        </w:rPr>
        <w:t xml:space="preserve">current </w:t>
      </w:r>
      <w:r w:rsidR="00246DD2" w:rsidRPr="00246DD2">
        <w:rPr>
          <w:lang w:val="en-US"/>
        </w:rPr>
        <w:t>fundamental problems</w:t>
      </w:r>
      <w:r w:rsidR="00246DD2">
        <w:rPr>
          <w:lang w:val="en-US"/>
        </w:rPr>
        <w:t xml:space="preserve"> of</w:t>
      </w:r>
      <w:r w:rsidR="00246DD2" w:rsidRPr="00246DD2">
        <w:rPr>
          <w:lang w:val="en-US"/>
        </w:rPr>
        <w:t xml:space="preserve"> neutron optics, one should first of all </w:t>
      </w:r>
      <w:r w:rsidR="00246DD2">
        <w:rPr>
          <w:lang w:val="en-US"/>
        </w:rPr>
        <w:t>focus on</w:t>
      </w:r>
      <w:r w:rsidR="00246DD2" w:rsidRPr="00246DD2">
        <w:rPr>
          <w:lang w:val="en-US"/>
        </w:rPr>
        <w:t xml:space="preserve"> the relatively </w:t>
      </w:r>
      <w:r w:rsidR="00950407">
        <w:rPr>
          <w:lang w:val="en-US"/>
        </w:rPr>
        <w:t>poor</w:t>
      </w:r>
      <w:r w:rsidR="00246DD2" w:rsidRPr="00246DD2">
        <w:rPr>
          <w:lang w:val="en-US"/>
        </w:rPr>
        <w:t xml:space="preserve"> </w:t>
      </w:r>
      <w:r w:rsidR="009F113B">
        <w:rPr>
          <w:lang w:val="en-US"/>
        </w:rPr>
        <w:t>knowledge</w:t>
      </w:r>
      <w:r w:rsidR="00246DD2" w:rsidRPr="00246DD2">
        <w:rPr>
          <w:lang w:val="en-US"/>
        </w:rPr>
        <w:t xml:space="preserve"> of the fundamental problem of the </w:t>
      </w:r>
      <w:r w:rsidR="00950407">
        <w:rPr>
          <w:lang w:val="en-US"/>
        </w:rPr>
        <w:t xml:space="preserve">type of the </w:t>
      </w:r>
      <w:r w:rsidR="009F113B" w:rsidRPr="00246DD2">
        <w:rPr>
          <w:lang w:val="en-US"/>
        </w:rPr>
        <w:t xml:space="preserve">dispersion </w:t>
      </w:r>
      <w:r w:rsidR="00246DD2" w:rsidRPr="00246DD2">
        <w:rPr>
          <w:lang w:val="en-US"/>
        </w:rPr>
        <w:t xml:space="preserve">law of neutron waves in matter. The fact is that the analysis of most neutron optical phenomena is based on the </w:t>
      </w:r>
      <w:r>
        <w:rPr>
          <w:lang w:val="en-US"/>
        </w:rPr>
        <w:t>concept</w:t>
      </w:r>
      <w:r w:rsidR="00246DD2" w:rsidRPr="00246DD2">
        <w:rPr>
          <w:lang w:val="en-US"/>
        </w:rPr>
        <w:t xml:space="preserve"> of the </w:t>
      </w:r>
      <w:r w:rsidR="009F113B" w:rsidRPr="00246DD2">
        <w:rPr>
          <w:lang w:val="en-US"/>
        </w:rPr>
        <w:t>eff</w:t>
      </w:r>
      <w:r w:rsidR="00950407">
        <w:rPr>
          <w:lang w:val="en-US"/>
        </w:rPr>
        <w:t>e</w:t>
      </w:r>
      <w:r w:rsidR="009F113B">
        <w:rPr>
          <w:lang w:val="en-US"/>
        </w:rPr>
        <w:t>ct</w:t>
      </w:r>
      <w:r w:rsidR="00322615">
        <w:rPr>
          <w:lang w:val="en-US"/>
        </w:rPr>
        <w:t>ive</w:t>
      </w:r>
      <w:r w:rsidR="00246DD2" w:rsidRPr="00246DD2">
        <w:rPr>
          <w:lang w:val="en-US"/>
        </w:rPr>
        <w:t xml:space="preserve"> potential </w:t>
      </w:r>
      <w:r>
        <w:rPr>
          <w:lang w:val="en-US"/>
        </w:rPr>
        <w:t>attribu</w:t>
      </w:r>
      <w:r w:rsidRPr="00246DD2">
        <w:rPr>
          <w:lang w:val="en-US"/>
        </w:rPr>
        <w:t>ted</w:t>
      </w:r>
      <w:r w:rsidR="00246DD2" w:rsidRPr="00246DD2">
        <w:rPr>
          <w:lang w:val="en-US"/>
        </w:rPr>
        <w:t xml:space="preserve"> to the </w:t>
      </w:r>
      <w:r w:rsidR="00D836EE">
        <w:rPr>
          <w:lang w:val="en-US"/>
        </w:rPr>
        <w:t>medium</w:t>
      </w:r>
      <w:r w:rsidR="00246DD2" w:rsidRPr="00246DD2">
        <w:rPr>
          <w:lang w:val="en-US"/>
        </w:rPr>
        <w:t xml:space="preserve"> or </w:t>
      </w:r>
      <w:r w:rsidR="009F113B">
        <w:rPr>
          <w:lang w:val="en-US"/>
        </w:rPr>
        <w:t xml:space="preserve">of </w:t>
      </w:r>
      <w:r w:rsidR="00246DD2" w:rsidRPr="00246DD2">
        <w:rPr>
          <w:lang w:val="en-US"/>
        </w:rPr>
        <w:t xml:space="preserve">the so-called potential </w:t>
      </w:r>
      <w:r w:rsidR="009F113B" w:rsidRPr="00246DD2">
        <w:rPr>
          <w:lang w:val="en-US"/>
        </w:rPr>
        <w:t xml:space="preserve">dispersion </w:t>
      </w:r>
      <w:r w:rsidR="00246DD2" w:rsidRPr="00246DD2">
        <w:rPr>
          <w:lang w:val="en-US"/>
        </w:rPr>
        <w:t xml:space="preserve">law. It is on this semi-qualitative theory that the calculations of the neutron reflection coefficient from matter, so </w:t>
      </w:r>
      <w:r w:rsidR="009F113B">
        <w:rPr>
          <w:lang w:val="en-US"/>
        </w:rPr>
        <w:t>relev</w:t>
      </w:r>
      <w:r w:rsidR="00246DD2" w:rsidRPr="00246DD2">
        <w:rPr>
          <w:lang w:val="en-US"/>
        </w:rPr>
        <w:t xml:space="preserve">ant for estimating the storage time of </w:t>
      </w:r>
      <w:r w:rsidR="009F113B">
        <w:rPr>
          <w:lang w:val="en-US"/>
        </w:rPr>
        <w:t>UCNs</w:t>
      </w:r>
      <w:r w:rsidR="00246DD2" w:rsidRPr="00246DD2">
        <w:rPr>
          <w:lang w:val="en-US"/>
        </w:rPr>
        <w:t xml:space="preserve"> in </w:t>
      </w:r>
      <w:r w:rsidR="00FB40A5">
        <w:rPr>
          <w:lang w:val="en-US"/>
        </w:rPr>
        <w:t>trap</w:t>
      </w:r>
      <w:r w:rsidR="009F113B">
        <w:rPr>
          <w:lang w:val="en-US"/>
        </w:rPr>
        <w:t>s</w:t>
      </w:r>
      <w:r w:rsidR="00246DD2" w:rsidRPr="00246DD2">
        <w:rPr>
          <w:lang w:val="en-US"/>
        </w:rPr>
        <w:t xml:space="preserve"> are based.</w:t>
      </w:r>
    </w:p>
    <w:p w14:paraId="71F4D2C7" w14:textId="24D70D38" w:rsidR="007264CA" w:rsidRDefault="007264CA" w:rsidP="007264CA">
      <w:pPr>
        <w:spacing w:after="0" w:line="360" w:lineRule="auto"/>
        <w:ind w:firstLine="426"/>
        <w:jc w:val="both"/>
        <w:rPr>
          <w:lang w:val="en-US"/>
        </w:rPr>
      </w:pPr>
      <w:r w:rsidRPr="007264CA">
        <w:rPr>
          <w:lang w:val="en-US"/>
        </w:rPr>
        <w:t xml:space="preserve">There are, however, experiments, the results of which </w:t>
      </w:r>
      <w:r w:rsidR="008D336B">
        <w:rPr>
          <w:lang w:val="en-US"/>
        </w:rPr>
        <w:t>great</w:t>
      </w:r>
      <w:r w:rsidRPr="007264CA">
        <w:rPr>
          <w:lang w:val="en-US"/>
        </w:rPr>
        <w:t xml:space="preserve">ly </w:t>
      </w:r>
      <w:r w:rsidR="00C937C9">
        <w:rPr>
          <w:lang w:val="en-US"/>
        </w:rPr>
        <w:t>differ from</w:t>
      </w:r>
      <w:r w:rsidRPr="007264CA">
        <w:rPr>
          <w:lang w:val="en-US"/>
        </w:rPr>
        <w:t xml:space="preserve"> the results of such calculations [31]. Moreover, theoretical arguments have been found in favor of the complete inapplicability of the eff</w:t>
      </w:r>
      <w:r w:rsidR="00C937C9">
        <w:rPr>
          <w:lang w:val="en-US"/>
        </w:rPr>
        <w:t>icient</w:t>
      </w:r>
      <w:r w:rsidRPr="007264CA">
        <w:rPr>
          <w:lang w:val="en-US"/>
        </w:rPr>
        <w:t xml:space="preserve"> potential for neutrons with much lower energies than </w:t>
      </w:r>
      <w:r w:rsidR="00C937C9">
        <w:rPr>
          <w:lang w:val="en-US"/>
        </w:rPr>
        <w:t>UCN</w:t>
      </w:r>
      <w:r w:rsidR="00425B24">
        <w:rPr>
          <w:lang w:val="en-US"/>
        </w:rPr>
        <w:t>s</w:t>
      </w:r>
      <w:r w:rsidRPr="007264CA">
        <w:rPr>
          <w:lang w:val="en-US"/>
        </w:rPr>
        <w:t xml:space="preserve"> [32, 33]. If </w:t>
      </w:r>
      <w:r w:rsidR="00C937C9">
        <w:rPr>
          <w:lang w:val="en-US"/>
        </w:rPr>
        <w:t>it</w:t>
      </w:r>
      <w:r w:rsidRPr="007264CA">
        <w:rPr>
          <w:lang w:val="en-US"/>
        </w:rPr>
        <w:t xml:space="preserve"> </w:t>
      </w:r>
      <w:r w:rsidRPr="007264CA">
        <w:rPr>
          <w:lang w:val="en-US"/>
        </w:rPr>
        <w:lastRenderedPageBreak/>
        <w:t xml:space="preserve">is true, then </w:t>
      </w:r>
      <w:r w:rsidR="00425B24">
        <w:rPr>
          <w:lang w:val="en-US"/>
        </w:rPr>
        <w:t xml:space="preserve">there may be </w:t>
      </w:r>
      <w:r w:rsidR="00D836EE">
        <w:rPr>
          <w:lang w:val="en-US"/>
        </w:rPr>
        <w:t>small corrections</w:t>
      </w:r>
      <w:r w:rsidRPr="007264CA">
        <w:rPr>
          <w:lang w:val="en-US"/>
        </w:rPr>
        <w:t xml:space="preserve"> to the </w:t>
      </w:r>
      <w:r w:rsidR="00C937C9">
        <w:rPr>
          <w:lang w:val="en-US"/>
        </w:rPr>
        <w:t>current</w:t>
      </w:r>
      <w:r w:rsidRPr="007264CA">
        <w:rPr>
          <w:lang w:val="en-US"/>
        </w:rPr>
        <w:t xml:space="preserve"> theory for </w:t>
      </w:r>
      <w:r w:rsidR="00C937C9">
        <w:rPr>
          <w:lang w:val="en-US"/>
        </w:rPr>
        <w:t>UCNs as well</w:t>
      </w:r>
      <w:r w:rsidRPr="007264CA">
        <w:rPr>
          <w:lang w:val="en-US"/>
        </w:rPr>
        <w:t xml:space="preserve">. However, the </w:t>
      </w:r>
      <w:r w:rsidR="00425B24">
        <w:rPr>
          <w:lang w:val="en-US"/>
        </w:rPr>
        <w:t>current</w:t>
      </w:r>
      <w:r w:rsidRPr="007264CA">
        <w:rPr>
          <w:lang w:val="en-US"/>
        </w:rPr>
        <w:t xml:space="preserve"> experiments [23, 25] do not </w:t>
      </w:r>
      <w:r w:rsidR="00C937C9">
        <w:rPr>
          <w:lang w:val="en-US"/>
        </w:rPr>
        <w:t>provide</w:t>
      </w:r>
      <w:r w:rsidRPr="007264CA">
        <w:rPr>
          <w:lang w:val="en-US"/>
        </w:rPr>
        <w:t xml:space="preserve"> </w:t>
      </w:r>
      <w:r w:rsidR="00C937C9">
        <w:rPr>
          <w:lang w:val="en-US"/>
        </w:rPr>
        <w:t>a definite</w:t>
      </w:r>
      <w:r w:rsidRPr="007264CA">
        <w:rPr>
          <w:lang w:val="en-US"/>
        </w:rPr>
        <w:t xml:space="preserve"> answer about the validity of such an assumption.</w:t>
      </w:r>
    </w:p>
    <w:p w14:paraId="66994A42" w14:textId="70D94179" w:rsidR="00C02D94" w:rsidRDefault="00C02D94" w:rsidP="007264CA">
      <w:pPr>
        <w:spacing w:after="0" w:line="360" w:lineRule="auto"/>
        <w:ind w:firstLine="426"/>
        <w:jc w:val="both"/>
        <w:rPr>
          <w:lang w:val="en-US"/>
        </w:rPr>
      </w:pPr>
      <w:r w:rsidRPr="00C02D94">
        <w:rPr>
          <w:lang w:val="en-US"/>
        </w:rPr>
        <w:t xml:space="preserve">As for cold neutrons, the theory definitely predicts </w:t>
      </w:r>
      <w:r w:rsidR="00FC474B">
        <w:rPr>
          <w:lang w:val="en-US"/>
        </w:rPr>
        <w:t>that there are</w:t>
      </w:r>
      <w:r w:rsidRPr="00C02D94">
        <w:rPr>
          <w:lang w:val="en-US"/>
        </w:rPr>
        <w:t xml:space="preserve"> </w:t>
      </w:r>
      <w:r w:rsidR="00D836EE">
        <w:rPr>
          <w:lang w:val="en-US"/>
        </w:rPr>
        <w:t>corrections</w:t>
      </w:r>
      <w:r w:rsidRPr="00C02D94">
        <w:rPr>
          <w:lang w:val="en-US"/>
        </w:rPr>
        <w:t xml:space="preserve"> to the potential dispersion law for them</w:t>
      </w:r>
      <w:r w:rsidR="00FC474B" w:rsidRPr="00FC474B">
        <w:rPr>
          <w:lang w:val="en-US"/>
        </w:rPr>
        <w:t xml:space="preserve"> </w:t>
      </w:r>
      <w:r w:rsidR="00FC474B" w:rsidRPr="00C02D94">
        <w:rPr>
          <w:lang w:val="en-US"/>
        </w:rPr>
        <w:t>[34, 35]</w:t>
      </w:r>
      <w:r>
        <w:rPr>
          <w:lang w:val="en-US"/>
        </w:rPr>
        <w:t xml:space="preserve">, yet </w:t>
      </w:r>
      <w:r w:rsidRPr="00C02D94">
        <w:rPr>
          <w:lang w:val="en-US"/>
        </w:rPr>
        <w:t xml:space="preserve">there are no experiments confirming or refuting these predictions. Thus, the </w:t>
      </w:r>
      <w:r>
        <w:rPr>
          <w:lang w:val="en-US"/>
        </w:rPr>
        <w:t>issue</w:t>
      </w:r>
      <w:r w:rsidRPr="00C02D94">
        <w:rPr>
          <w:lang w:val="en-US"/>
        </w:rPr>
        <w:t xml:space="preserve"> of the dispersion law of neutron waves in matter requires a thorough theoretical and experimental study.</w:t>
      </w:r>
    </w:p>
    <w:p w14:paraId="2879DE4B" w14:textId="5929171F" w:rsidR="007A6101" w:rsidRDefault="00C46C64" w:rsidP="00E45B2A">
      <w:pPr>
        <w:spacing w:after="0" w:line="360" w:lineRule="auto"/>
        <w:ind w:firstLine="426"/>
        <w:jc w:val="both"/>
        <w:rPr>
          <w:lang w:val="en-US"/>
        </w:rPr>
      </w:pPr>
      <w:r w:rsidRPr="00C46C64">
        <w:rPr>
          <w:lang w:val="en-US"/>
        </w:rPr>
        <w:t xml:space="preserve">The second </w:t>
      </w:r>
      <w:r w:rsidR="00687E62">
        <w:rPr>
          <w:lang w:val="en-US"/>
        </w:rPr>
        <w:t xml:space="preserve">fundamental </w:t>
      </w:r>
      <w:r w:rsidRPr="00C46C64">
        <w:rPr>
          <w:lang w:val="en-US"/>
        </w:rPr>
        <w:t xml:space="preserve">problem of scientific interest arose </w:t>
      </w:r>
      <w:r>
        <w:rPr>
          <w:lang w:val="en-US"/>
        </w:rPr>
        <w:t>due to</w:t>
      </w:r>
      <w:r w:rsidRPr="00C46C64">
        <w:rPr>
          <w:lang w:val="en-US"/>
        </w:rPr>
        <w:t xml:space="preserve"> the observation of the energy change </w:t>
      </w:r>
      <w:r w:rsidR="00687E62">
        <w:rPr>
          <w:lang w:val="en-US"/>
        </w:rPr>
        <w:t xml:space="preserve">of </w:t>
      </w:r>
      <w:r w:rsidR="00687E62" w:rsidRPr="00C46C64">
        <w:rPr>
          <w:lang w:val="en-US"/>
        </w:rPr>
        <w:t>neutron</w:t>
      </w:r>
      <w:r w:rsidR="00687E62">
        <w:rPr>
          <w:lang w:val="en-US"/>
        </w:rPr>
        <w:t>s</w:t>
      </w:r>
      <w:r w:rsidR="00687E62" w:rsidRPr="00C46C64">
        <w:rPr>
          <w:lang w:val="en-US"/>
        </w:rPr>
        <w:t xml:space="preserve"> </w:t>
      </w:r>
      <w:r w:rsidRPr="00C46C64">
        <w:rPr>
          <w:lang w:val="en-US"/>
        </w:rPr>
        <w:t xml:space="preserve">when passing through a sample </w:t>
      </w:r>
      <w:r>
        <w:rPr>
          <w:lang w:val="en-US"/>
        </w:rPr>
        <w:t xml:space="preserve">that </w:t>
      </w:r>
      <w:r w:rsidRPr="00C46C64">
        <w:rPr>
          <w:lang w:val="en-US"/>
        </w:rPr>
        <w:t>mov</w:t>
      </w:r>
      <w:r>
        <w:rPr>
          <w:lang w:val="en-US"/>
        </w:rPr>
        <w:t>ed</w:t>
      </w:r>
      <w:r w:rsidRPr="00C46C64">
        <w:rPr>
          <w:lang w:val="en-US"/>
        </w:rPr>
        <w:t xml:space="preserve"> with acceleration [30]. It is known that </w:t>
      </w:r>
      <w:r w:rsidR="00687E62">
        <w:rPr>
          <w:lang w:val="en-US"/>
        </w:rPr>
        <w:t>in addition to</w:t>
      </w:r>
      <w:r w:rsidRPr="00C46C64">
        <w:rPr>
          <w:lang w:val="en-US"/>
        </w:rPr>
        <w:t xml:space="preserve"> the prediction of this effect for neutron waves [36], a similar effect was previously predicted, although not observed for light [37]. Reporting on a more detailed study of the previously discovered phenomenon, the authors of</w:t>
      </w:r>
      <w:r>
        <w:rPr>
          <w:lang w:val="en-US"/>
        </w:rPr>
        <w:t xml:space="preserve"> </w:t>
      </w:r>
      <w:r w:rsidRPr="00C46C64">
        <w:rPr>
          <w:lang w:val="en-US"/>
        </w:rPr>
        <w:t xml:space="preserve">[38] concluded that it is a very general physical effect, valid for </w:t>
      </w:r>
      <w:r w:rsidR="00013E9E" w:rsidRPr="00C46C64">
        <w:rPr>
          <w:lang w:val="en-US"/>
        </w:rPr>
        <w:t xml:space="preserve">waves </w:t>
      </w:r>
      <w:r w:rsidR="00013E9E">
        <w:rPr>
          <w:lang w:val="en-US"/>
        </w:rPr>
        <w:t xml:space="preserve">of </w:t>
      </w:r>
      <w:r>
        <w:rPr>
          <w:lang w:val="en-US"/>
        </w:rPr>
        <w:t xml:space="preserve">any </w:t>
      </w:r>
      <w:r w:rsidR="00013E9E">
        <w:rPr>
          <w:lang w:val="en-US"/>
        </w:rPr>
        <w:t>origin</w:t>
      </w:r>
      <w:r>
        <w:rPr>
          <w:lang w:val="en-US"/>
        </w:rPr>
        <w:t xml:space="preserve"> </w:t>
      </w:r>
      <w:r w:rsidRPr="00C46C64">
        <w:rPr>
          <w:lang w:val="en-US"/>
        </w:rPr>
        <w:t>and called the Accelerat</w:t>
      </w:r>
      <w:r w:rsidR="00687E62">
        <w:rPr>
          <w:lang w:val="en-US"/>
        </w:rPr>
        <w:t>ed</w:t>
      </w:r>
      <w:r w:rsidRPr="00C46C64">
        <w:rPr>
          <w:lang w:val="en-US"/>
        </w:rPr>
        <w:t xml:space="preserve"> Matter Effect (AME) </w:t>
      </w:r>
      <w:r w:rsidR="00687E62" w:rsidRPr="00C46C64">
        <w:rPr>
          <w:lang w:val="en-US"/>
        </w:rPr>
        <w:t>by them</w:t>
      </w:r>
      <w:r w:rsidR="00687E62">
        <w:rPr>
          <w:lang w:val="en-US"/>
        </w:rPr>
        <w:t>.</w:t>
      </w:r>
      <w:r w:rsidR="00687E62" w:rsidRPr="00C46C64">
        <w:rPr>
          <w:lang w:val="en-US"/>
        </w:rPr>
        <w:t xml:space="preserve"> </w:t>
      </w:r>
      <w:r w:rsidRPr="00C46C64">
        <w:rPr>
          <w:lang w:val="en-US"/>
        </w:rPr>
        <w:t xml:space="preserve">At the same time, </w:t>
      </w:r>
      <w:r w:rsidR="00013E9E">
        <w:rPr>
          <w:lang w:val="en-US"/>
        </w:rPr>
        <w:t>AME</w:t>
      </w:r>
      <w:r w:rsidRPr="00C46C64">
        <w:rPr>
          <w:lang w:val="en-US"/>
        </w:rPr>
        <w:t xml:space="preserve"> directly follows from the equivalence principle (EP). This </w:t>
      </w:r>
      <w:r w:rsidR="00013E9E">
        <w:rPr>
          <w:lang w:val="en-US"/>
        </w:rPr>
        <w:t xml:space="preserve">perception </w:t>
      </w:r>
      <w:r w:rsidRPr="00C46C64">
        <w:rPr>
          <w:lang w:val="en-US"/>
        </w:rPr>
        <w:t xml:space="preserve">of the close </w:t>
      </w:r>
      <w:r w:rsidR="00013E9E">
        <w:rPr>
          <w:lang w:val="en-US"/>
        </w:rPr>
        <w:t>interaction</w:t>
      </w:r>
      <w:r w:rsidRPr="00C46C64">
        <w:rPr>
          <w:lang w:val="en-US"/>
        </w:rPr>
        <w:t xml:space="preserve"> between the </w:t>
      </w:r>
      <w:r w:rsidR="00013E9E">
        <w:rPr>
          <w:lang w:val="en-US"/>
        </w:rPr>
        <w:t>AME</w:t>
      </w:r>
      <w:r w:rsidRPr="00C46C64">
        <w:rPr>
          <w:lang w:val="en-US"/>
        </w:rPr>
        <w:t xml:space="preserve"> and the </w:t>
      </w:r>
      <w:r w:rsidR="00687E62">
        <w:rPr>
          <w:lang w:val="en-US"/>
        </w:rPr>
        <w:t>EP</w:t>
      </w:r>
      <w:r w:rsidRPr="00C46C64">
        <w:rPr>
          <w:lang w:val="en-US"/>
        </w:rPr>
        <w:t xml:space="preserve"> allowed </w:t>
      </w:r>
      <w:r w:rsidR="00013E9E">
        <w:rPr>
          <w:lang w:val="en-US"/>
        </w:rPr>
        <w:t xml:space="preserve">eventually </w:t>
      </w:r>
      <w:r w:rsidRPr="00C46C64">
        <w:rPr>
          <w:lang w:val="en-US"/>
        </w:rPr>
        <w:t>com</w:t>
      </w:r>
      <w:r w:rsidR="00013E9E">
        <w:rPr>
          <w:lang w:val="en-US"/>
        </w:rPr>
        <w:t>ing</w:t>
      </w:r>
      <w:r w:rsidRPr="00C46C64">
        <w:rPr>
          <w:lang w:val="en-US"/>
        </w:rPr>
        <w:t xml:space="preserve"> to the formulation of the universal Acceleration Effect</w:t>
      </w:r>
      <w:r w:rsidR="004D3E99">
        <w:rPr>
          <w:lang w:val="en-US"/>
        </w:rPr>
        <w:t xml:space="preserve"> (AE)</w:t>
      </w:r>
      <w:r w:rsidRPr="00C46C64">
        <w:rPr>
          <w:lang w:val="en-US"/>
        </w:rPr>
        <w:t xml:space="preserve"> [39]</w:t>
      </w:r>
      <w:r w:rsidR="00013E9E">
        <w:rPr>
          <w:lang w:val="en-US"/>
        </w:rPr>
        <w:t>, that is to say,</w:t>
      </w:r>
      <w:r w:rsidRPr="00C46C64">
        <w:rPr>
          <w:lang w:val="en-US"/>
        </w:rPr>
        <w:t xml:space="preserve"> any object scattering a wave or transmitting a signal shifts the frequency if the object itself moves with acceleration. In other words, it was </w:t>
      </w:r>
      <w:r w:rsidR="00BB494C">
        <w:rPr>
          <w:lang w:val="en-US"/>
        </w:rPr>
        <w:t xml:space="preserve">about </w:t>
      </w:r>
      <w:r w:rsidRPr="00C46C64">
        <w:rPr>
          <w:lang w:val="en-US"/>
        </w:rPr>
        <w:t xml:space="preserve">an effect as general as the Doppler effect but unlike the latter, it differs in that the frequency shift is </w:t>
      </w:r>
      <w:r w:rsidR="00D43C38">
        <w:rPr>
          <w:lang w:val="en-US"/>
        </w:rPr>
        <w:t>defin</w:t>
      </w:r>
      <w:r w:rsidRPr="00C46C64">
        <w:rPr>
          <w:lang w:val="en-US"/>
        </w:rPr>
        <w:t xml:space="preserve">ed not </w:t>
      </w:r>
      <w:r w:rsidR="00D43C38">
        <w:rPr>
          <w:lang w:val="en-US"/>
        </w:rPr>
        <w:t>by</w:t>
      </w:r>
      <w:r w:rsidRPr="00C46C64">
        <w:rPr>
          <w:lang w:val="en-US"/>
        </w:rPr>
        <w:t xml:space="preserve"> the velocity of the object but </w:t>
      </w:r>
      <w:r w:rsidR="00D43C38">
        <w:rPr>
          <w:lang w:val="en-US"/>
        </w:rPr>
        <w:t xml:space="preserve">by </w:t>
      </w:r>
      <w:r w:rsidRPr="00C46C64">
        <w:rPr>
          <w:lang w:val="en-US"/>
        </w:rPr>
        <w:t>its acceleration.</w:t>
      </w:r>
    </w:p>
    <w:p w14:paraId="62E495E9" w14:textId="6FB30FE5" w:rsidR="00E45B2A" w:rsidRDefault="00E45B2A" w:rsidP="00E45B2A">
      <w:pPr>
        <w:spacing w:after="0" w:line="360" w:lineRule="auto"/>
        <w:ind w:firstLine="426"/>
        <w:jc w:val="both"/>
        <w:rPr>
          <w:lang w:val="en-US"/>
        </w:rPr>
      </w:pPr>
      <w:r w:rsidRPr="00E45B2A">
        <w:rPr>
          <w:lang w:val="en-US"/>
        </w:rPr>
        <w:t xml:space="preserve">It should be </w:t>
      </w:r>
      <w:r>
        <w:rPr>
          <w:lang w:val="en-US"/>
        </w:rPr>
        <w:t>emphasiz</w:t>
      </w:r>
      <w:r w:rsidRPr="00E45B2A">
        <w:rPr>
          <w:lang w:val="en-US"/>
        </w:rPr>
        <w:t xml:space="preserve">ed that from the assumption of universality of </w:t>
      </w:r>
      <w:r>
        <w:rPr>
          <w:lang w:val="en-US"/>
        </w:rPr>
        <w:t>AE</w:t>
      </w:r>
      <w:r w:rsidRPr="00E45B2A">
        <w:rPr>
          <w:lang w:val="en-US"/>
        </w:rPr>
        <w:t xml:space="preserve"> directly follows the conclusion about its validity in the quantum sector. The calculation based on the numerical solution of the Schrödinger equation has shown that in the case </w:t>
      </w:r>
      <w:r w:rsidR="003A74F5">
        <w:rPr>
          <w:lang w:val="en-US"/>
        </w:rPr>
        <w:t>UCNs</w:t>
      </w:r>
      <w:r w:rsidRPr="00E45B2A">
        <w:rPr>
          <w:lang w:val="en-US"/>
        </w:rPr>
        <w:t xml:space="preserve"> </w:t>
      </w:r>
      <w:r w:rsidR="004D3E99">
        <w:rPr>
          <w:lang w:val="en-US"/>
        </w:rPr>
        <w:t xml:space="preserve">pass </w:t>
      </w:r>
      <w:r w:rsidRPr="00E45B2A">
        <w:rPr>
          <w:lang w:val="en-US"/>
        </w:rPr>
        <w:t>through a number of simplest quantum objects</w:t>
      </w:r>
      <w:r w:rsidR="00F6337E">
        <w:rPr>
          <w:lang w:val="en-US"/>
        </w:rPr>
        <w:t xml:space="preserve"> </w:t>
      </w:r>
      <w:r w:rsidRPr="00E45B2A">
        <w:rPr>
          <w:lang w:val="en-US"/>
        </w:rPr>
        <w:t>mov</w:t>
      </w:r>
      <w:r w:rsidR="004D3E99">
        <w:rPr>
          <w:lang w:val="en-US"/>
        </w:rPr>
        <w:t>ing</w:t>
      </w:r>
      <w:r w:rsidRPr="00E45B2A">
        <w:rPr>
          <w:lang w:val="en-US"/>
        </w:rPr>
        <w:t xml:space="preserve"> with acceleration, the</w:t>
      </w:r>
      <w:r w:rsidR="004D3E99">
        <w:rPr>
          <w:lang w:val="en-US"/>
        </w:rPr>
        <w:t xml:space="preserve"> energy</w:t>
      </w:r>
      <w:r w:rsidRPr="00E45B2A">
        <w:rPr>
          <w:lang w:val="en-US"/>
        </w:rPr>
        <w:t xml:space="preserve"> </w:t>
      </w:r>
      <w:r w:rsidR="003A74F5">
        <w:rPr>
          <w:lang w:val="en-US"/>
        </w:rPr>
        <w:t>actually</w:t>
      </w:r>
      <w:r w:rsidRPr="00E45B2A">
        <w:rPr>
          <w:lang w:val="en-US"/>
        </w:rPr>
        <w:t xml:space="preserve"> </w:t>
      </w:r>
      <w:r w:rsidR="004D3E99">
        <w:rPr>
          <w:lang w:val="en-US"/>
        </w:rPr>
        <w:t>changes</w:t>
      </w:r>
      <w:r w:rsidRPr="00E45B2A">
        <w:rPr>
          <w:lang w:val="en-US"/>
        </w:rPr>
        <w:t xml:space="preserve"> [40] and this result </w:t>
      </w:r>
      <w:r w:rsidR="004D3E99">
        <w:rPr>
          <w:lang w:val="en-US"/>
        </w:rPr>
        <w:t>is to be</w:t>
      </w:r>
      <w:r w:rsidRPr="00E45B2A">
        <w:rPr>
          <w:lang w:val="en-US"/>
        </w:rPr>
        <w:t xml:space="preserve"> experimental</w:t>
      </w:r>
      <w:r w:rsidR="004D3E99">
        <w:rPr>
          <w:lang w:val="en-US"/>
        </w:rPr>
        <w:t>ly</w:t>
      </w:r>
      <w:r w:rsidRPr="00E45B2A">
        <w:rPr>
          <w:lang w:val="en-US"/>
        </w:rPr>
        <w:t xml:space="preserve"> confirm</w:t>
      </w:r>
      <w:r w:rsidR="004D3E99">
        <w:rPr>
          <w:lang w:val="en-US"/>
        </w:rPr>
        <w:t>ed</w:t>
      </w:r>
      <w:r w:rsidRPr="00E45B2A">
        <w:rPr>
          <w:lang w:val="en-US"/>
        </w:rPr>
        <w:t xml:space="preserve">. A </w:t>
      </w:r>
      <w:r w:rsidR="003A74F5">
        <w:rPr>
          <w:lang w:val="en-US"/>
        </w:rPr>
        <w:t>major</w:t>
      </w:r>
      <w:r w:rsidRPr="00E45B2A">
        <w:rPr>
          <w:lang w:val="en-US"/>
        </w:rPr>
        <w:t xml:space="preserve"> consequence of the validity of the acceleration law in the quantum sector is the prediction of inelastic and non</w:t>
      </w:r>
      <w:r w:rsidR="00E27BFF">
        <w:rPr>
          <w:lang w:val="en-US"/>
        </w:rPr>
        <w:t>-</w:t>
      </w:r>
      <w:r w:rsidRPr="00E45B2A">
        <w:rPr>
          <w:lang w:val="en-US"/>
        </w:rPr>
        <w:t xml:space="preserve">isotropic </w:t>
      </w:r>
      <w:r w:rsidR="00E27BFF">
        <w:rPr>
          <w:lang w:val="en-US"/>
        </w:rPr>
        <w:t>nature</w:t>
      </w:r>
      <w:r w:rsidRPr="00E45B2A">
        <w:rPr>
          <w:lang w:val="en-US"/>
        </w:rPr>
        <w:t xml:space="preserve"> of neutron scattering on an atomic nucleus moving with acceleration.</w:t>
      </w:r>
      <w:r w:rsidR="006B1445">
        <w:rPr>
          <w:lang w:val="en-US"/>
        </w:rPr>
        <w:t xml:space="preserve"> </w:t>
      </w:r>
      <w:r w:rsidR="006B1445" w:rsidRPr="006B1445">
        <w:rPr>
          <w:lang w:val="en-US"/>
        </w:rPr>
        <w:t>It follows that the propagation of a neutron wave in an accelerat</w:t>
      </w:r>
      <w:r w:rsidR="0041621D">
        <w:rPr>
          <w:lang w:val="en-US"/>
        </w:rPr>
        <w:t>ing</w:t>
      </w:r>
      <w:r w:rsidR="006B1445" w:rsidRPr="006B1445">
        <w:rPr>
          <w:lang w:val="en-US"/>
        </w:rPr>
        <w:t xml:space="preserve"> medium </w:t>
      </w:r>
      <w:r w:rsidR="00DE675E">
        <w:rPr>
          <w:lang w:val="en-US"/>
        </w:rPr>
        <w:t>should</w:t>
      </w:r>
      <w:r w:rsidR="006B1445" w:rsidRPr="006B1445">
        <w:rPr>
          <w:lang w:val="en-US"/>
        </w:rPr>
        <w:t xml:space="preserve"> be different from the case of a medium in an inertial system [41], since the idea of the isotropic and elastic </w:t>
      </w:r>
      <w:r w:rsidR="00DE675E">
        <w:rPr>
          <w:lang w:val="en-US"/>
        </w:rPr>
        <w:t xml:space="preserve">nature </w:t>
      </w:r>
      <w:r w:rsidR="006B1445" w:rsidRPr="006B1445">
        <w:rPr>
          <w:lang w:val="en-US"/>
        </w:rPr>
        <w:t xml:space="preserve">of neutron-nuclear scattering is fundamental for neutron optics. Thus, the validity of the assumption made almost 20 years ago in [30] has </w:t>
      </w:r>
      <w:r w:rsidR="00DE675E">
        <w:rPr>
          <w:lang w:val="en-US"/>
        </w:rPr>
        <w:t>obtain</w:t>
      </w:r>
      <w:r w:rsidR="006B1445" w:rsidRPr="006B1445">
        <w:rPr>
          <w:lang w:val="en-US"/>
        </w:rPr>
        <w:t xml:space="preserve">ed serious arguments in its favor. However, in need of reliable scientific confirmation, this hypothesis </w:t>
      </w:r>
      <w:r w:rsidR="00B80BEE">
        <w:rPr>
          <w:lang w:val="en-US"/>
        </w:rPr>
        <w:t xml:space="preserve">is </w:t>
      </w:r>
      <w:r w:rsidR="006B1445" w:rsidRPr="006B1445">
        <w:rPr>
          <w:lang w:val="en-US"/>
        </w:rPr>
        <w:t>a serious challenge for both theorists and experimentalists.</w:t>
      </w:r>
    </w:p>
    <w:p w14:paraId="3D27B36F" w14:textId="38EF476B" w:rsidR="00FD2768" w:rsidRDefault="001B2720" w:rsidP="00ED750F">
      <w:pPr>
        <w:spacing w:after="0" w:line="360" w:lineRule="auto"/>
        <w:ind w:firstLine="426"/>
        <w:jc w:val="both"/>
        <w:rPr>
          <w:lang w:val="en-US"/>
        </w:rPr>
      </w:pPr>
      <w:r w:rsidRPr="00307C3E">
        <w:rPr>
          <w:lang w:val="en-US"/>
        </w:rPr>
        <w:t xml:space="preserve">Among the topical </w:t>
      </w:r>
      <w:r w:rsidR="0090771C">
        <w:rPr>
          <w:lang w:val="en-US"/>
        </w:rPr>
        <w:t xml:space="preserve">fundamental </w:t>
      </w:r>
      <w:r w:rsidRPr="00307C3E">
        <w:rPr>
          <w:lang w:val="en-US"/>
        </w:rPr>
        <w:t>pro</w:t>
      </w:r>
      <w:r w:rsidRPr="001B2720">
        <w:rPr>
          <w:lang w:val="en-US"/>
        </w:rPr>
        <w:t xml:space="preserve">blems of neutron optics is the </w:t>
      </w:r>
      <w:r w:rsidR="00020277">
        <w:rPr>
          <w:lang w:val="en-US"/>
        </w:rPr>
        <w:t>issue</w:t>
      </w:r>
      <w:r w:rsidRPr="001B2720">
        <w:rPr>
          <w:lang w:val="en-US"/>
        </w:rPr>
        <w:t xml:space="preserve"> of precision measurement of the free-fall acceleration for the neutron g</w:t>
      </w:r>
      <w:r w:rsidRPr="00020277">
        <w:rPr>
          <w:vertAlign w:val="subscript"/>
          <w:lang w:val="en-US"/>
        </w:rPr>
        <w:t>n</w:t>
      </w:r>
      <w:r w:rsidRPr="001B2720">
        <w:rPr>
          <w:lang w:val="en-US"/>
        </w:rPr>
        <w:t>. The equality of this value to the local value of the free-fall acceleration of macroscopic bodies is a proof of the validity of the so-called weak equivalence principle (</w:t>
      </w:r>
      <w:r w:rsidR="00020277">
        <w:rPr>
          <w:lang w:val="en-US"/>
        </w:rPr>
        <w:t>W</w:t>
      </w:r>
      <w:r w:rsidRPr="001B2720">
        <w:rPr>
          <w:lang w:val="en-US"/>
        </w:rPr>
        <w:t xml:space="preserve">EP). </w:t>
      </w:r>
      <w:r w:rsidR="006D57B9" w:rsidRPr="006D57B9">
        <w:rPr>
          <w:rStyle w:val="anegp0gi0b9av8jahpyh"/>
          <w:color w:val="000000"/>
          <w:lang w:val="en-US"/>
        </w:rPr>
        <w:t>Note,</w:t>
      </w:r>
      <w:r w:rsidR="006D57B9" w:rsidRPr="006D57B9">
        <w:rPr>
          <w:color w:val="000000"/>
          <w:lang w:val="en-US"/>
        </w:rPr>
        <w:t xml:space="preserve"> </w:t>
      </w:r>
      <w:r w:rsidR="006D57B9" w:rsidRPr="006D57B9">
        <w:rPr>
          <w:rStyle w:val="anegp0gi0b9av8jahpyh"/>
          <w:color w:val="000000"/>
          <w:lang w:val="en-US"/>
        </w:rPr>
        <w:t>in</w:t>
      </w:r>
      <w:r w:rsidR="006D57B9" w:rsidRPr="006D57B9">
        <w:rPr>
          <w:color w:val="000000"/>
          <w:lang w:val="en-US"/>
        </w:rPr>
        <w:t xml:space="preserve"> this </w:t>
      </w:r>
      <w:r w:rsidR="006D57B9" w:rsidRPr="006D57B9">
        <w:rPr>
          <w:rStyle w:val="anegp0gi0b9av8jahpyh"/>
          <w:color w:val="000000"/>
          <w:lang w:val="en-US"/>
        </w:rPr>
        <w:t>regard</w:t>
      </w:r>
      <w:r w:rsidR="006D57B9" w:rsidRPr="006D57B9">
        <w:rPr>
          <w:color w:val="000000"/>
          <w:lang w:val="en-US"/>
        </w:rPr>
        <w:t xml:space="preserve">, </w:t>
      </w:r>
      <w:r w:rsidR="006D57B9" w:rsidRPr="006D57B9">
        <w:rPr>
          <w:rStyle w:val="anegp0gi0b9av8jahpyh"/>
          <w:color w:val="000000"/>
          <w:lang w:val="en-US"/>
        </w:rPr>
        <w:t>a</w:t>
      </w:r>
      <w:r w:rsidR="006D57B9" w:rsidRPr="006D57B9">
        <w:rPr>
          <w:color w:val="000000"/>
          <w:lang w:val="en-US"/>
        </w:rPr>
        <w:t xml:space="preserve"> </w:t>
      </w:r>
      <w:r w:rsidR="006D57B9" w:rsidRPr="006D57B9">
        <w:rPr>
          <w:rStyle w:val="anegp0gi0b9av8jahpyh"/>
          <w:color w:val="000000"/>
          <w:lang w:val="en-US"/>
        </w:rPr>
        <w:t>recent</w:t>
      </w:r>
      <w:r w:rsidR="006D57B9" w:rsidRPr="006D57B9">
        <w:rPr>
          <w:color w:val="000000"/>
          <w:lang w:val="en-US"/>
        </w:rPr>
        <w:t xml:space="preserve"> </w:t>
      </w:r>
      <w:r w:rsidR="006D57B9" w:rsidRPr="006D57B9">
        <w:rPr>
          <w:rStyle w:val="anegp0gi0b9av8jahpyh"/>
          <w:color w:val="000000"/>
          <w:lang w:val="en-US"/>
        </w:rPr>
        <w:t>experiment</w:t>
      </w:r>
      <w:r w:rsidR="006D57B9" w:rsidRPr="006D57B9">
        <w:rPr>
          <w:color w:val="000000"/>
          <w:lang w:val="en-US"/>
        </w:rPr>
        <w:t xml:space="preserve"> </w:t>
      </w:r>
      <w:r w:rsidR="006D57B9" w:rsidRPr="006D57B9">
        <w:rPr>
          <w:rStyle w:val="anegp0gi0b9av8jahpyh"/>
          <w:color w:val="000000"/>
          <w:lang w:val="en-US"/>
        </w:rPr>
        <w:t>[42].</w:t>
      </w:r>
      <w:r w:rsidR="006D57B9" w:rsidRPr="006D57B9">
        <w:rPr>
          <w:color w:val="000000"/>
          <w:lang w:val="en-US"/>
        </w:rPr>
        <w:t xml:space="preserve"> </w:t>
      </w:r>
      <w:r w:rsidR="006D57B9" w:rsidRPr="006D57B9">
        <w:rPr>
          <w:rStyle w:val="anegp0gi0b9av8jahpyh"/>
          <w:color w:val="000000"/>
          <w:lang w:val="en-US"/>
        </w:rPr>
        <w:t>Its</w:t>
      </w:r>
      <w:r w:rsidR="006D57B9" w:rsidRPr="006D57B9">
        <w:rPr>
          <w:color w:val="000000"/>
          <w:lang w:val="en-US"/>
        </w:rPr>
        <w:t xml:space="preserve"> </w:t>
      </w:r>
      <w:r w:rsidR="006D57B9" w:rsidRPr="006D57B9">
        <w:rPr>
          <w:rStyle w:val="anegp0gi0b9av8jahpyh"/>
          <w:color w:val="000000"/>
          <w:lang w:val="en-US"/>
        </w:rPr>
        <w:t>methodological</w:t>
      </w:r>
      <w:r w:rsidR="006D57B9" w:rsidRPr="006D57B9">
        <w:rPr>
          <w:color w:val="000000"/>
          <w:lang w:val="en-US"/>
        </w:rPr>
        <w:t xml:space="preserve"> </w:t>
      </w:r>
      <w:r w:rsidR="006D57B9" w:rsidRPr="006D57B9">
        <w:rPr>
          <w:rStyle w:val="anegp0gi0b9av8jahpyh"/>
          <w:color w:val="000000"/>
          <w:lang w:val="en-US"/>
        </w:rPr>
        <w:t>basis</w:t>
      </w:r>
      <w:r w:rsidRPr="001B2720">
        <w:rPr>
          <w:lang w:val="en-US"/>
        </w:rPr>
        <w:t xml:space="preserve"> is the effect of quantization of the vertical </w:t>
      </w:r>
      <w:r w:rsidR="00DC0D35">
        <w:rPr>
          <w:lang w:val="en-US"/>
        </w:rPr>
        <w:t>movement</w:t>
      </w:r>
      <w:r w:rsidRPr="001B2720">
        <w:rPr>
          <w:lang w:val="en-US"/>
        </w:rPr>
        <w:t xml:space="preserve"> of neutrons </w:t>
      </w:r>
      <w:r w:rsidR="00DC0D35">
        <w:rPr>
          <w:lang w:val="en-US"/>
        </w:rPr>
        <w:t>during their</w:t>
      </w:r>
      <w:r w:rsidRPr="001B2720">
        <w:rPr>
          <w:lang w:val="en-US"/>
        </w:rPr>
        <w:t xml:space="preserve"> stor</w:t>
      </w:r>
      <w:r w:rsidR="00DC0D35">
        <w:rPr>
          <w:lang w:val="en-US"/>
        </w:rPr>
        <w:t>age</w:t>
      </w:r>
      <w:r w:rsidRPr="001B2720">
        <w:rPr>
          <w:lang w:val="en-US"/>
        </w:rPr>
        <w:t xml:space="preserve"> on a horizontal mirror, predicted </w:t>
      </w:r>
      <w:r w:rsidRPr="001B2720">
        <w:rPr>
          <w:lang w:val="en-US"/>
        </w:rPr>
        <w:lastRenderedPageBreak/>
        <w:t xml:space="preserve">in 1978 [43] and first observed almost a quarter of a century later [44]. This phenomenon served as a basis for the development of a new approach to </w:t>
      </w:r>
      <w:r w:rsidR="00DD46B7">
        <w:rPr>
          <w:lang w:val="en-US"/>
        </w:rPr>
        <w:t>UCN</w:t>
      </w:r>
      <w:r w:rsidRPr="001B2720">
        <w:rPr>
          <w:lang w:val="en-US"/>
        </w:rPr>
        <w:t xml:space="preserve"> spectroscopy and allowed achiev</w:t>
      </w:r>
      <w:r w:rsidR="00DD46B7">
        <w:rPr>
          <w:lang w:val="en-US"/>
        </w:rPr>
        <w:t>ing</w:t>
      </w:r>
      <w:r w:rsidRPr="001B2720">
        <w:rPr>
          <w:lang w:val="en-US"/>
        </w:rPr>
        <w:t xml:space="preserve"> an experimental sensitivity of </w:t>
      </w:r>
      <w:r w:rsidR="006D57B9">
        <w:rPr>
          <w:lang w:val="en-US"/>
        </w:rPr>
        <w:t>an order of</w:t>
      </w:r>
      <w:r w:rsidRPr="001B2720">
        <w:rPr>
          <w:lang w:val="en-US"/>
        </w:rPr>
        <w:t xml:space="preserve"> 10</w:t>
      </w:r>
      <w:r w:rsidRPr="00DD46B7">
        <w:rPr>
          <w:vertAlign w:val="superscript"/>
          <w:lang w:val="en-US"/>
        </w:rPr>
        <w:t>-14</w:t>
      </w:r>
      <w:r w:rsidR="000012C2">
        <w:rPr>
          <w:lang w:val="en-US"/>
        </w:rPr>
        <w:t xml:space="preserve"> </w:t>
      </w:r>
      <w:r w:rsidRPr="001B2720">
        <w:rPr>
          <w:lang w:val="en-US"/>
        </w:rPr>
        <w:t>eV [45, 46]. However, the discrepancy with the classically measured value of g is four times higher than the statistical error</w:t>
      </w:r>
      <w:r w:rsidR="00DD46B7">
        <w:rPr>
          <w:lang w:val="en-US"/>
        </w:rPr>
        <w:t xml:space="preserve"> that</w:t>
      </w:r>
      <w:r w:rsidRPr="001B2720">
        <w:rPr>
          <w:lang w:val="en-US"/>
        </w:rPr>
        <w:t xml:space="preserve"> probably indicates unaccounted methodological errors. </w:t>
      </w:r>
      <w:r w:rsidR="00E4311B">
        <w:rPr>
          <w:lang w:val="en-US"/>
        </w:rPr>
        <w:t>Accordingly</w:t>
      </w:r>
      <w:r w:rsidRPr="001B2720">
        <w:rPr>
          <w:lang w:val="en-US"/>
        </w:rPr>
        <w:t xml:space="preserve">, the </w:t>
      </w:r>
      <w:r w:rsidR="00DD46B7">
        <w:rPr>
          <w:lang w:val="en-US"/>
        </w:rPr>
        <w:t>issue</w:t>
      </w:r>
      <w:r w:rsidRPr="001B2720">
        <w:rPr>
          <w:lang w:val="en-US"/>
        </w:rPr>
        <w:t xml:space="preserve"> of precision measurement of the neutron free-fall acceleration </w:t>
      </w:r>
      <w:r w:rsidR="0090771C">
        <w:rPr>
          <w:lang w:val="en-US"/>
        </w:rPr>
        <w:t>aimed at</w:t>
      </w:r>
      <w:r w:rsidRPr="001B2720">
        <w:rPr>
          <w:lang w:val="en-US"/>
        </w:rPr>
        <w:t xml:space="preserve"> verify</w:t>
      </w:r>
      <w:r w:rsidR="0090771C">
        <w:rPr>
          <w:lang w:val="en-US"/>
        </w:rPr>
        <w:t>ing</w:t>
      </w:r>
      <w:r w:rsidRPr="001B2720">
        <w:rPr>
          <w:lang w:val="en-US"/>
        </w:rPr>
        <w:t xml:space="preserve"> the weak equivalence principle </w:t>
      </w:r>
      <w:r w:rsidR="00DD46B7">
        <w:rPr>
          <w:lang w:val="en-US"/>
        </w:rPr>
        <w:t>is still</w:t>
      </w:r>
      <w:r w:rsidRPr="001B2720">
        <w:rPr>
          <w:lang w:val="en-US"/>
        </w:rPr>
        <w:t xml:space="preserve"> very relevant.</w:t>
      </w:r>
    </w:p>
    <w:p w14:paraId="36F0C382" w14:textId="019C5AB9" w:rsidR="00FD2768" w:rsidRPr="00FC1D78" w:rsidRDefault="00326871" w:rsidP="005D12C1">
      <w:pPr>
        <w:pStyle w:val="a8"/>
        <w:numPr>
          <w:ilvl w:val="3"/>
          <w:numId w:val="7"/>
        </w:numPr>
        <w:spacing w:before="240" w:line="360" w:lineRule="auto"/>
        <w:jc w:val="both"/>
        <w:rPr>
          <w:b/>
          <w:lang w:val="en-US"/>
        </w:rPr>
      </w:pPr>
      <w:r w:rsidRPr="00FC1D78">
        <w:rPr>
          <w:b/>
          <w:lang w:val="en-US"/>
        </w:rPr>
        <w:t>Basic</w:t>
      </w:r>
      <w:r w:rsidR="00FD2768" w:rsidRPr="00FC1D78">
        <w:rPr>
          <w:b/>
          <w:lang w:val="en-US"/>
        </w:rPr>
        <w:t xml:space="preserve"> </w:t>
      </w:r>
      <w:r w:rsidR="003B6DFD" w:rsidRPr="00FC1D78">
        <w:rPr>
          <w:b/>
          <w:lang w:val="en-US"/>
        </w:rPr>
        <w:t xml:space="preserve">areas of </w:t>
      </w:r>
      <w:r w:rsidRPr="00FC1D78">
        <w:rPr>
          <w:b/>
          <w:lang w:val="en-US"/>
        </w:rPr>
        <w:t xml:space="preserve">research </w:t>
      </w:r>
      <w:r w:rsidR="00FD2768" w:rsidRPr="00FC1D78">
        <w:rPr>
          <w:b/>
          <w:lang w:val="en-US"/>
        </w:rPr>
        <w:t>with future UC</w:t>
      </w:r>
      <w:r w:rsidRPr="00FC1D78">
        <w:rPr>
          <w:b/>
          <w:lang w:val="en-US"/>
        </w:rPr>
        <w:t>N</w:t>
      </w:r>
      <w:r w:rsidR="00FD2768" w:rsidRPr="00FC1D78">
        <w:rPr>
          <w:b/>
          <w:lang w:val="en-US"/>
        </w:rPr>
        <w:t xml:space="preserve"> source</w:t>
      </w:r>
      <w:r w:rsidRPr="00FC1D78">
        <w:rPr>
          <w:b/>
          <w:lang w:val="en-US"/>
        </w:rPr>
        <w:t xml:space="preserve"> of JINR</w:t>
      </w:r>
    </w:p>
    <w:p w14:paraId="79A382FD" w14:textId="1039D56C" w:rsidR="00326871" w:rsidRDefault="00ED750F" w:rsidP="00ED750F">
      <w:pPr>
        <w:spacing w:after="0" w:line="360" w:lineRule="auto"/>
        <w:ind w:firstLine="708"/>
        <w:jc w:val="both"/>
        <w:rPr>
          <w:lang w:val="en-US"/>
        </w:rPr>
      </w:pPr>
      <w:r w:rsidRPr="00ED750F">
        <w:rPr>
          <w:lang w:val="en-US"/>
        </w:rPr>
        <w:t xml:space="preserve">The </w:t>
      </w:r>
      <w:r>
        <w:rPr>
          <w:lang w:val="en-US"/>
        </w:rPr>
        <w:t>f</w:t>
      </w:r>
      <w:r w:rsidRPr="00ED750F">
        <w:rPr>
          <w:lang w:val="en-US"/>
        </w:rPr>
        <w:t>uture</w:t>
      </w:r>
      <w:r>
        <w:rPr>
          <w:lang w:val="en-US"/>
        </w:rPr>
        <w:t xml:space="preserve"> UCN</w:t>
      </w:r>
      <w:r w:rsidRPr="00ED750F">
        <w:rPr>
          <w:lang w:val="en-US"/>
        </w:rPr>
        <w:t xml:space="preserve"> </w:t>
      </w:r>
      <w:r>
        <w:rPr>
          <w:lang w:val="en-US"/>
        </w:rPr>
        <w:t>s</w:t>
      </w:r>
      <w:r w:rsidRPr="00ED750F">
        <w:rPr>
          <w:lang w:val="en-US"/>
        </w:rPr>
        <w:t xml:space="preserve">ource </w:t>
      </w:r>
      <w:r>
        <w:rPr>
          <w:lang w:val="en-US"/>
        </w:rPr>
        <w:t>r</w:t>
      </w:r>
      <w:r w:rsidRPr="00ED750F">
        <w:rPr>
          <w:lang w:val="en-US"/>
        </w:rPr>
        <w:t xml:space="preserve">esearch </w:t>
      </w:r>
      <w:r>
        <w:rPr>
          <w:lang w:val="en-US"/>
        </w:rPr>
        <w:t>p</w:t>
      </w:r>
      <w:r w:rsidRPr="00ED750F">
        <w:rPr>
          <w:lang w:val="en-US"/>
        </w:rPr>
        <w:t>rogram</w:t>
      </w:r>
      <w:r>
        <w:rPr>
          <w:lang w:val="en-US"/>
        </w:rPr>
        <w:t xml:space="preserve"> of</w:t>
      </w:r>
      <w:r w:rsidRPr="00ED750F">
        <w:rPr>
          <w:lang w:val="en-US"/>
        </w:rPr>
        <w:t xml:space="preserve"> JINR is aimed at studying the fundamental problems of neutron optics mentioned above</w:t>
      </w:r>
      <w:r>
        <w:rPr>
          <w:lang w:val="en-US"/>
        </w:rPr>
        <w:t xml:space="preserve"> </w:t>
      </w:r>
      <w:r w:rsidRPr="00ED750F">
        <w:rPr>
          <w:lang w:val="en-US"/>
        </w:rPr>
        <w:t xml:space="preserve">and is development of the scientific results obtained in the previous years by the </w:t>
      </w:r>
      <w:r>
        <w:rPr>
          <w:lang w:val="en-US"/>
        </w:rPr>
        <w:t>F</w:t>
      </w:r>
      <w:r w:rsidRPr="00ED750F">
        <w:rPr>
          <w:lang w:val="en-US"/>
        </w:rPr>
        <w:t>LN</w:t>
      </w:r>
      <w:r>
        <w:rPr>
          <w:lang w:val="en-US"/>
        </w:rPr>
        <w:t>P</w:t>
      </w:r>
      <w:r w:rsidRPr="00ED750F">
        <w:rPr>
          <w:lang w:val="en-US"/>
        </w:rPr>
        <w:t xml:space="preserve"> group </w:t>
      </w:r>
      <w:r>
        <w:rPr>
          <w:lang w:val="en-US"/>
        </w:rPr>
        <w:t xml:space="preserve">of </w:t>
      </w:r>
      <w:r w:rsidRPr="00ED750F">
        <w:rPr>
          <w:lang w:val="en-US"/>
        </w:rPr>
        <w:t>JINR in cooperation with colleagues from other scientific cent</w:t>
      </w:r>
      <w:r w:rsidR="00A20379">
        <w:rPr>
          <w:lang w:val="en-US"/>
        </w:rPr>
        <w:t>e</w:t>
      </w:r>
      <w:r>
        <w:rPr>
          <w:lang w:val="en-US"/>
        </w:rPr>
        <w:t>r</w:t>
      </w:r>
      <w:r w:rsidRPr="00ED750F">
        <w:rPr>
          <w:lang w:val="en-US"/>
        </w:rPr>
        <w:t xml:space="preserve">s. Today, two </w:t>
      </w:r>
      <w:r>
        <w:rPr>
          <w:lang w:val="en-US"/>
        </w:rPr>
        <w:t>basic</w:t>
      </w:r>
      <w:r w:rsidRPr="00ED750F">
        <w:rPr>
          <w:lang w:val="en-US"/>
        </w:rPr>
        <w:t xml:space="preserve"> </w:t>
      </w:r>
      <w:r>
        <w:rPr>
          <w:lang w:val="en-US"/>
        </w:rPr>
        <w:t>areas</w:t>
      </w:r>
      <w:r w:rsidRPr="00ED750F">
        <w:rPr>
          <w:lang w:val="en-US"/>
        </w:rPr>
        <w:t xml:space="preserve"> of future research can apparently be defined.</w:t>
      </w:r>
    </w:p>
    <w:p w14:paraId="53F7AE52" w14:textId="0C6740B3" w:rsidR="00ED750F" w:rsidRDefault="00ED750F" w:rsidP="00ED750F">
      <w:pPr>
        <w:spacing w:after="0" w:line="360" w:lineRule="auto"/>
        <w:ind w:firstLine="708"/>
        <w:jc w:val="both"/>
        <w:rPr>
          <w:lang w:val="en-US"/>
        </w:rPr>
      </w:pPr>
      <w:r w:rsidRPr="00ED750F">
        <w:rPr>
          <w:lang w:val="en-US"/>
        </w:rPr>
        <w:t xml:space="preserve">First, it is a systematic </w:t>
      </w:r>
      <w:r>
        <w:rPr>
          <w:lang w:val="en-US"/>
        </w:rPr>
        <w:t>investigation</w:t>
      </w:r>
      <w:r w:rsidRPr="00ED750F">
        <w:rPr>
          <w:lang w:val="en-US"/>
        </w:rPr>
        <w:t xml:space="preserve"> of neutron wave propagation in matter </w:t>
      </w:r>
      <w:r w:rsidR="00991D84">
        <w:rPr>
          <w:lang w:val="en-US"/>
        </w:rPr>
        <w:t xml:space="preserve">for </w:t>
      </w:r>
      <w:r w:rsidRPr="00ED750F">
        <w:rPr>
          <w:lang w:val="en-US"/>
        </w:rPr>
        <w:t>establish</w:t>
      </w:r>
      <w:r w:rsidR="00991D84">
        <w:rPr>
          <w:lang w:val="en-US"/>
        </w:rPr>
        <w:t>ing</w:t>
      </w:r>
      <w:r w:rsidRPr="00ED750F">
        <w:rPr>
          <w:lang w:val="en-US"/>
        </w:rPr>
        <w:t xml:space="preserve"> the true </w:t>
      </w:r>
      <w:r w:rsidR="00073483" w:rsidRPr="00ED750F">
        <w:rPr>
          <w:lang w:val="en-US"/>
        </w:rPr>
        <w:t xml:space="preserve">dispersion </w:t>
      </w:r>
      <w:r w:rsidRPr="00ED750F">
        <w:rPr>
          <w:lang w:val="en-US"/>
        </w:rPr>
        <w:t xml:space="preserve">law, </w:t>
      </w:r>
      <w:r w:rsidR="00073483">
        <w:rPr>
          <w:lang w:val="en-US"/>
        </w:rPr>
        <w:t>that is</w:t>
      </w:r>
      <w:r w:rsidRPr="00ED750F">
        <w:rPr>
          <w:lang w:val="en-US"/>
        </w:rPr>
        <w:t xml:space="preserve">, dependence of the wave number in the medium on the neutron energy. It is assumed that this kind of research will be carried out both for </w:t>
      </w:r>
      <w:r w:rsidR="003E18D5">
        <w:rPr>
          <w:lang w:val="en-US"/>
        </w:rPr>
        <w:t xml:space="preserve">the </w:t>
      </w:r>
      <w:r w:rsidRPr="00ED750F">
        <w:rPr>
          <w:lang w:val="en-US"/>
        </w:rPr>
        <w:t xml:space="preserve">samples </w:t>
      </w:r>
      <w:r w:rsidR="003E18D5">
        <w:rPr>
          <w:lang w:val="en-US"/>
        </w:rPr>
        <w:t xml:space="preserve">at rest </w:t>
      </w:r>
      <w:r w:rsidRPr="00ED750F">
        <w:rPr>
          <w:lang w:val="en-US"/>
        </w:rPr>
        <w:t xml:space="preserve">and for </w:t>
      </w:r>
      <w:r w:rsidR="003E18D5">
        <w:rPr>
          <w:lang w:val="en-US"/>
        </w:rPr>
        <w:t xml:space="preserve">the </w:t>
      </w:r>
      <w:r w:rsidRPr="00ED750F">
        <w:rPr>
          <w:lang w:val="en-US"/>
        </w:rPr>
        <w:t>samples moving with acceleration.</w:t>
      </w:r>
    </w:p>
    <w:p w14:paraId="204D358B" w14:textId="770FB0FB" w:rsidR="00073483" w:rsidRDefault="005B6182" w:rsidP="00ED750F">
      <w:pPr>
        <w:spacing w:after="0" w:line="360" w:lineRule="auto"/>
        <w:ind w:firstLine="708"/>
        <w:jc w:val="both"/>
        <w:rPr>
          <w:lang w:val="en-US"/>
        </w:rPr>
      </w:pPr>
      <w:r w:rsidRPr="005B6182">
        <w:rPr>
          <w:lang w:val="en-US"/>
        </w:rPr>
        <w:t xml:space="preserve">The methodological basis for these </w:t>
      </w:r>
      <w:r>
        <w:rPr>
          <w:lang w:val="en-US"/>
        </w:rPr>
        <w:t>investigations</w:t>
      </w:r>
      <w:r w:rsidRPr="005B6182">
        <w:rPr>
          <w:lang w:val="en-US"/>
        </w:rPr>
        <w:t xml:space="preserve"> will be the </w:t>
      </w:r>
      <w:r w:rsidR="00510457" w:rsidRPr="005B6182">
        <w:rPr>
          <w:lang w:val="en-US"/>
        </w:rPr>
        <w:t xml:space="preserve">neutron </w:t>
      </w:r>
      <w:r w:rsidRPr="005B6182">
        <w:rPr>
          <w:lang w:val="en-US"/>
        </w:rPr>
        <w:t>resonan</w:t>
      </w:r>
      <w:r>
        <w:rPr>
          <w:lang w:val="en-US"/>
        </w:rPr>
        <w:t>ce</w:t>
      </w:r>
      <w:r w:rsidRPr="005B6182">
        <w:rPr>
          <w:lang w:val="en-US"/>
        </w:rPr>
        <w:t xml:space="preserve"> interferometry</w:t>
      </w:r>
      <w:r>
        <w:rPr>
          <w:lang w:val="en-US"/>
        </w:rPr>
        <w:t xml:space="preserve"> technique</w:t>
      </w:r>
      <w:r w:rsidRPr="005B6182">
        <w:rPr>
          <w:lang w:val="en-US"/>
        </w:rPr>
        <w:t xml:space="preserve">, the theoretical </w:t>
      </w:r>
      <w:r>
        <w:rPr>
          <w:lang w:val="en-US"/>
        </w:rPr>
        <w:t>background</w:t>
      </w:r>
      <w:r w:rsidRPr="005B6182">
        <w:rPr>
          <w:lang w:val="en-US"/>
        </w:rPr>
        <w:t xml:space="preserve"> of which </w:t>
      </w:r>
      <w:r>
        <w:rPr>
          <w:lang w:val="en-US"/>
        </w:rPr>
        <w:t>was</w:t>
      </w:r>
      <w:r w:rsidRPr="005B6182">
        <w:rPr>
          <w:lang w:val="en-US"/>
        </w:rPr>
        <w:t xml:space="preserve"> </w:t>
      </w:r>
      <w:r>
        <w:rPr>
          <w:lang w:val="en-US"/>
        </w:rPr>
        <w:t>founded</w:t>
      </w:r>
      <w:r w:rsidRPr="005B6182">
        <w:rPr>
          <w:lang w:val="en-US"/>
        </w:rPr>
        <w:t xml:space="preserve"> by [47,48] and the </w:t>
      </w:r>
      <w:r>
        <w:rPr>
          <w:lang w:val="en-US"/>
        </w:rPr>
        <w:t>capa</w:t>
      </w:r>
      <w:r w:rsidRPr="005B6182">
        <w:rPr>
          <w:lang w:val="en-US"/>
        </w:rPr>
        <w:t xml:space="preserve">bility of practical </w:t>
      </w:r>
      <w:r>
        <w:rPr>
          <w:lang w:val="en-US"/>
        </w:rPr>
        <w:t>implementation</w:t>
      </w:r>
      <w:r w:rsidRPr="005B6182">
        <w:rPr>
          <w:lang w:val="en-US"/>
        </w:rPr>
        <w:t xml:space="preserve"> of which was </w:t>
      </w:r>
      <w:r w:rsidR="0036632C">
        <w:rPr>
          <w:lang w:val="en-US"/>
        </w:rPr>
        <w:t>presented</w:t>
      </w:r>
      <w:r w:rsidRPr="005B6182">
        <w:rPr>
          <w:lang w:val="en-US"/>
        </w:rPr>
        <w:t xml:space="preserve"> in [49-51]. There is no experience in the </w:t>
      </w:r>
      <w:r>
        <w:rPr>
          <w:lang w:val="en-US"/>
        </w:rPr>
        <w:t>implementation</w:t>
      </w:r>
      <w:r w:rsidRPr="005B6182">
        <w:rPr>
          <w:lang w:val="en-US"/>
        </w:rPr>
        <w:t xml:space="preserve"> of this </w:t>
      </w:r>
      <w:r>
        <w:rPr>
          <w:lang w:val="en-US"/>
        </w:rPr>
        <w:t>technique</w:t>
      </w:r>
      <w:r w:rsidRPr="005B6182">
        <w:rPr>
          <w:lang w:val="en-US"/>
        </w:rPr>
        <w:t xml:space="preserve"> for very cold and ultracold neutrons.</w:t>
      </w:r>
    </w:p>
    <w:p w14:paraId="1B233399" w14:textId="42F70BD7" w:rsidR="00076501" w:rsidRPr="00326871" w:rsidRDefault="00076501" w:rsidP="00ED750F">
      <w:pPr>
        <w:spacing w:after="0" w:line="360" w:lineRule="auto"/>
        <w:ind w:firstLine="708"/>
        <w:jc w:val="both"/>
        <w:rPr>
          <w:lang w:val="en-US"/>
        </w:rPr>
      </w:pPr>
      <w:r w:rsidRPr="00076501">
        <w:rPr>
          <w:lang w:val="en-US"/>
        </w:rPr>
        <w:t xml:space="preserve">The second </w:t>
      </w:r>
      <w:r>
        <w:rPr>
          <w:lang w:val="en-US"/>
        </w:rPr>
        <w:t>area</w:t>
      </w:r>
      <w:r w:rsidRPr="00076501">
        <w:rPr>
          <w:lang w:val="en-US"/>
        </w:rPr>
        <w:t xml:space="preserve">, methodologically closely related to the first one, will be the verification of the theoretical prediction [40] about the validity of the concept of the Acceleration Effect in the quantum sector. The observed effect </w:t>
      </w:r>
      <w:r w:rsidR="0036632C">
        <w:rPr>
          <w:lang w:val="en-US"/>
        </w:rPr>
        <w:t>value</w:t>
      </w:r>
      <w:r>
        <w:rPr>
          <w:lang w:val="en-US"/>
        </w:rPr>
        <w:t xml:space="preserve"> </w:t>
      </w:r>
      <w:r w:rsidRPr="00076501">
        <w:rPr>
          <w:lang w:val="en-US"/>
        </w:rPr>
        <w:t>will be in this case two orders smaller than th</w:t>
      </w:r>
      <w:r>
        <w:rPr>
          <w:lang w:val="en-US"/>
        </w:rPr>
        <w:t>e</w:t>
      </w:r>
      <w:r w:rsidRPr="00076501">
        <w:rPr>
          <w:lang w:val="en-US"/>
        </w:rPr>
        <w:t xml:space="preserve"> observed</w:t>
      </w:r>
      <w:r>
        <w:rPr>
          <w:lang w:val="en-US"/>
        </w:rPr>
        <w:t xml:space="preserve"> one</w:t>
      </w:r>
      <w:r w:rsidRPr="00076501">
        <w:rPr>
          <w:lang w:val="en-US"/>
        </w:rPr>
        <w:t xml:space="preserve"> in the experiments [30, 38]</w:t>
      </w:r>
      <w:r>
        <w:rPr>
          <w:lang w:val="en-US"/>
        </w:rPr>
        <w:t xml:space="preserve"> that</w:t>
      </w:r>
      <w:r w:rsidRPr="00076501">
        <w:rPr>
          <w:lang w:val="en-US"/>
        </w:rPr>
        <w:t xml:space="preserve"> is an extremely </w:t>
      </w:r>
      <w:r w:rsidR="00D26E58">
        <w:rPr>
          <w:lang w:val="en-US"/>
        </w:rPr>
        <w:t>challenging</w:t>
      </w:r>
      <w:r w:rsidRPr="00076501">
        <w:rPr>
          <w:lang w:val="en-US"/>
        </w:rPr>
        <w:t xml:space="preserve"> task.  </w:t>
      </w:r>
    </w:p>
    <w:p w14:paraId="53EEF233" w14:textId="77777777" w:rsidR="00073F4B" w:rsidRDefault="0066785E" w:rsidP="00073F4B">
      <w:pPr>
        <w:spacing w:after="0" w:line="360" w:lineRule="auto"/>
        <w:ind w:firstLine="426"/>
        <w:jc w:val="both"/>
        <w:rPr>
          <w:lang w:val="en-US"/>
        </w:rPr>
      </w:pPr>
      <w:r w:rsidRPr="0066785E">
        <w:rPr>
          <w:lang w:val="en-US"/>
        </w:rPr>
        <w:t>It should be emphasized that in both mentioned cases</w:t>
      </w:r>
      <w:r w:rsidR="00060835">
        <w:rPr>
          <w:lang w:val="en-US"/>
        </w:rPr>
        <w:t>,</w:t>
      </w:r>
      <w:r w:rsidRPr="0066785E">
        <w:rPr>
          <w:lang w:val="en-US"/>
        </w:rPr>
        <w:t xml:space="preserve"> </w:t>
      </w:r>
      <w:r w:rsidR="00060835">
        <w:rPr>
          <w:lang w:val="en-US"/>
        </w:rPr>
        <w:t xml:space="preserve">an </w:t>
      </w:r>
      <w:r w:rsidRPr="0066785E">
        <w:rPr>
          <w:lang w:val="en-US"/>
        </w:rPr>
        <w:t xml:space="preserve">experiment does not imply long neutron confinement in the device and the measurements will be carried out with a neutron beam </w:t>
      </w:r>
      <w:r w:rsidR="00060835">
        <w:rPr>
          <w:lang w:val="en-US"/>
        </w:rPr>
        <w:t xml:space="preserve">the </w:t>
      </w:r>
      <w:r w:rsidRPr="0066785E">
        <w:rPr>
          <w:lang w:val="en-US"/>
        </w:rPr>
        <w:t>energy</w:t>
      </w:r>
      <w:r w:rsidR="00060835">
        <w:rPr>
          <w:lang w:val="en-US"/>
        </w:rPr>
        <w:t xml:space="preserve"> of which</w:t>
      </w:r>
      <w:r w:rsidRPr="0066785E">
        <w:rPr>
          <w:lang w:val="en-US"/>
        </w:rPr>
        <w:t xml:space="preserve"> </w:t>
      </w:r>
      <w:r w:rsidR="00060835">
        <w:rPr>
          <w:lang w:val="en-US"/>
        </w:rPr>
        <w:t>is</w:t>
      </w:r>
      <w:r w:rsidRPr="0066785E">
        <w:rPr>
          <w:lang w:val="en-US"/>
        </w:rPr>
        <w:t xml:space="preserve"> in a narrow energy range.</w:t>
      </w:r>
    </w:p>
    <w:p w14:paraId="558A2D86" w14:textId="061272C6" w:rsidR="001003CB" w:rsidRDefault="00DD07A1" w:rsidP="001003CB">
      <w:pPr>
        <w:spacing w:after="0" w:line="360" w:lineRule="auto"/>
        <w:ind w:firstLine="426"/>
        <w:jc w:val="both"/>
        <w:rPr>
          <w:lang w:val="en-US"/>
        </w:rPr>
      </w:pPr>
      <w:r w:rsidRPr="00DD07A1">
        <w:rPr>
          <w:lang w:val="en-US"/>
        </w:rPr>
        <w:t xml:space="preserve">The </w:t>
      </w:r>
      <w:r>
        <w:rPr>
          <w:lang w:val="en-US"/>
        </w:rPr>
        <w:t>goal</w:t>
      </w:r>
      <w:r w:rsidRPr="00DD07A1">
        <w:rPr>
          <w:lang w:val="en-US"/>
        </w:rPr>
        <w:t xml:space="preserve"> of the third </w:t>
      </w:r>
      <w:r>
        <w:rPr>
          <w:lang w:val="en-US"/>
        </w:rPr>
        <w:t>research</w:t>
      </w:r>
      <w:r w:rsidRPr="00DD07A1">
        <w:rPr>
          <w:lang w:val="en-US"/>
        </w:rPr>
        <w:t xml:space="preserve"> </w:t>
      </w:r>
      <w:r>
        <w:rPr>
          <w:lang w:val="en-US"/>
        </w:rPr>
        <w:t>area</w:t>
      </w:r>
      <w:r w:rsidRPr="00DD07A1">
        <w:rPr>
          <w:lang w:val="en-US"/>
        </w:rPr>
        <w:t xml:space="preserve"> will be develop</w:t>
      </w:r>
      <w:r>
        <w:rPr>
          <w:lang w:val="en-US"/>
        </w:rPr>
        <w:t>ment of</w:t>
      </w:r>
      <w:r w:rsidRPr="00DD07A1">
        <w:rPr>
          <w:lang w:val="en-US"/>
        </w:rPr>
        <w:t xml:space="preserve"> a new approach to gravitational resonance spectroscopy. In contrast to the </w:t>
      </w:r>
      <w:r>
        <w:rPr>
          <w:lang w:val="en-US"/>
        </w:rPr>
        <w:t>current technique</w:t>
      </w:r>
      <w:r w:rsidRPr="00DD07A1">
        <w:rPr>
          <w:lang w:val="en-US"/>
        </w:rPr>
        <w:t xml:space="preserve"> [44-46]</w:t>
      </w:r>
      <w:r>
        <w:rPr>
          <w:lang w:val="en-US"/>
        </w:rPr>
        <w:t xml:space="preserve"> of </w:t>
      </w:r>
      <w:r w:rsidRPr="00DD07A1">
        <w:rPr>
          <w:lang w:val="en-US"/>
        </w:rPr>
        <w:t>stud</w:t>
      </w:r>
      <w:r>
        <w:rPr>
          <w:lang w:val="en-US"/>
        </w:rPr>
        <w:t>ying</w:t>
      </w:r>
      <w:r w:rsidRPr="00DD07A1">
        <w:rPr>
          <w:lang w:val="en-US"/>
        </w:rPr>
        <w:t xml:space="preserve"> the quantum states of neutrons stored on a material mirror, this approach will be based on the measurement of the transition frequency between the quantum levels of neutrons in a </w:t>
      </w:r>
      <w:r>
        <w:rPr>
          <w:lang w:val="en-US"/>
        </w:rPr>
        <w:t>quantum well</w:t>
      </w:r>
      <w:r w:rsidRPr="00DD07A1">
        <w:rPr>
          <w:lang w:val="en-US"/>
        </w:rPr>
        <w:t xml:space="preserve"> formed by the joint action of gravity and the inhomogeneous magnetic field of the mirror. In this case, neutrons </w:t>
      </w:r>
      <w:r w:rsidR="00A64251">
        <w:rPr>
          <w:lang w:val="en-US"/>
        </w:rPr>
        <w:t>that are</w:t>
      </w:r>
      <w:r w:rsidR="00A64251" w:rsidRPr="00DD07A1">
        <w:rPr>
          <w:lang w:val="en-US"/>
        </w:rPr>
        <w:t xml:space="preserve"> in a kind of gravi</w:t>
      </w:r>
      <w:r w:rsidR="00A64251">
        <w:rPr>
          <w:lang w:val="en-US"/>
        </w:rPr>
        <w:t>to</w:t>
      </w:r>
      <w:r w:rsidR="00A64251" w:rsidRPr="00DD07A1">
        <w:rPr>
          <w:lang w:val="en-US"/>
        </w:rPr>
        <w:t xml:space="preserve">magnetic </w:t>
      </w:r>
      <w:r w:rsidR="00FB40A5">
        <w:rPr>
          <w:lang w:val="en-US"/>
        </w:rPr>
        <w:t>trap</w:t>
      </w:r>
      <w:r w:rsidR="00A64251" w:rsidRPr="00DD07A1">
        <w:rPr>
          <w:lang w:val="en-US"/>
        </w:rPr>
        <w:t xml:space="preserve"> [52]</w:t>
      </w:r>
      <w:r w:rsidR="00A64251">
        <w:rPr>
          <w:lang w:val="en-US"/>
        </w:rPr>
        <w:t xml:space="preserve"> </w:t>
      </w:r>
      <w:r w:rsidRPr="00DD07A1">
        <w:rPr>
          <w:lang w:val="en-US"/>
        </w:rPr>
        <w:t>will not be in contact with the material of the magnetic mirror. Prospect</w:t>
      </w:r>
      <w:r w:rsidR="00F32449">
        <w:rPr>
          <w:lang w:val="en-US"/>
        </w:rPr>
        <w:t>s</w:t>
      </w:r>
      <w:r w:rsidRPr="00DD07A1">
        <w:rPr>
          <w:lang w:val="en-US"/>
        </w:rPr>
        <w:t xml:space="preserve"> of this </w:t>
      </w:r>
      <w:r w:rsidR="00F32449">
        <w:rPr>
          <w:lang w:val="en-US"/>
        </w:rPr>
        <w:t>a</w:t>
      </w:r>
      <w:r w:rsidR="00942AAD">
        <w:rPr>
          <w:lang w:val="en-US"/>
        </w:rPr>
        <w:t>pproach</w:t>
      </w:r>
      <w:r w:rsidRPr="00DD07A1">
        <w:rPr>
          <w:lang w:val="en-US"/>
        </w:rPr>
        <w:t xml:space="preserve"> </w:t>
      </w:r>
      <w:r w:rsidR="00F32449">
        <w:rPr>
          <w:lang w:val="en-US"/>
        </w:rPr>
        <w:t>refer to</w:t>
      </w:r>
      <w:r w:rsidRPr="00DD07A1">
        <w:rPr>
          <w:lang w:val="en-US"/>
        </w:rPr>
        <w:t xml:space="preserve"> a greater sensitivity of the spectrum of states to the value of the free-fall acceleration than that of the </w:t>
      </w:r>
      <w:r w:rsidR="00F32449">
        <w:rPr>
          <w:lang w:val="en-US"/>
        </w:rPr>
        <w:t>current technique</w:t>
      </w:r>
      <w:r w:rsidRPr="00DD07A1">
        <w:rPr>
          <w:lang w:val="en-US"/>
        </w:rPr>
        <w:t xml:space="preserve">. Therefore, </w:t>
      </w:r>
      <w:r w:rsidR="00F32449">
        <w:rPr>
          <w:lang w:val="en-US"/>
        </w:rPr>
        <w:t>one can</w:t>
      </w:r>
      <w:r w:rsidRPr="00DD07A1">
        <w:rPr>
          <w:lang w:val="en-US"/>
        </w:rPr>
        <w:t xml:space="preserve"> hope that development of the gravi</w:t>
      </w:r>
      <w:r w:rsidR="00F32449">
        <w:rPr>
          <w:lang w:val="en-US"/>
        </w:rPr>
        <w:t>to</w:t>
      </w:r>
      <w:r w:rsidRPr="00DD07A1">
        <w:rPr>
          <w:lang w:val="en-US"/>
        </w:rPr>
        <w:t xml:space="preserve">magnetic spectroscopy </w:t>
      </w:r>
      <w:r w:rsidR="00F32449">
        <w:rPr>
          <w:lang w:val="en-US"/>
        </w:rPr>
        <w:lastRenderedPageBreak/>
        <w:t xml:space="preserve">technique </w:t>
      </w:r>
      <w:r w:rsidRPr="00DD07A1">
        <w:rPr>
          <w:lang w:val="en-US"/>
        </w:rPr>
        <w:t xml:space="preserve">will </w:t>
      </w:r>
      <w:r w:rsidR="00F32449">
        <w:rPr>
          <w:lang w:val="en-US"/>
        </w:rPr>
        <w:t xml:space="preserve">allow </w:t>
      </w:r>
      <w:r w:rsidRPr="00DD07A1">
        <w:rPr>
          <w:lang w:val="en-US"/>
        </w:rPr>
        <w:t>increas</w:t>
      </w:r>
      <w:r w:rsidR="00F32449">
        <w:rPr>
          <w:lang w:val="en-US"/>
        </w:rPr>
        <w:t>ing</w:t>
      </w:r>
      <w:r w:rsidRPr="00DD07A1">
        <w:rPr>
          <w:lang w:val="en-US"/>
        </w:rPr>
        <w:t xml:space="preserve"> the sensitivity of experiments to test the weak equivalence principle for the neutron.</w:t>
      </w:r>
    </w:p>
    <w:p w14:paraId="0A0BB4BF" w14:textId="1BF453FB" w:rsidR="001003CB" w:rsidRPr="002F362A" w:rsidRDefault="002F362A" w:rsidP="005D12C1">
      <w:pPr>
        <w:pStyle w:val="a8"/>
        <w:numPr>
          <w:ilvl w:val="2"/>
          <w:numId w:val="7"/>
        </w:numPr>
        <w:spacing w:after="0" w:line="360" w:lineRule="auto"/>
        <w:jc w:val="both"/>
        <w:rPr>
          <w:b/>
          <w:bCs/>
        </w:rPr>
      </w:pPr>
      <w:r w:rsidRPr="002F362A">
        <w:rPr>
          <w:rStyle w:val="anegp0gi0b9av8jahpyh"/>
          <w:b/>
          <w:bCs/>
          <w:color w:val="000000"/>
        </w:rPr>
        <w:t>Project</w:t>
      </w:r>
      <w:r w:rsidRPr="002F362A">
        <w:rPr>
          <w:b/>
          <w:bCs/>
          <w:color w:val="000000"/>
        </w:rPr>
        <w:t xml:space="preserve"> </w:t>
      </w:r>
      <w:r w:rsidRPr="002F362A">
        <w:rPr>
          <w:rStyle w:val="anegp0gi0b9av8jahpyh"/>
          <w:b/>
          <w:bCs/>
          <w:color w:val="000000"/>
        </w:rPr>
        <w:t>content</w:t>
      </w:r>
    </w:p>
    <w:p w14:paraId="7349A177" w14:textId="6DEF1149" w:rsidR="003D13B4" w:rsidRPr="002F362A" w:rsidRDefault="00AC2CBF" w:rsidP="005D12C1">
      <w:pPr>
        <w:pStyle w:val="a8"/>
        <w:numPr>
          <w:ilvl w:val="3"/>
          <w:numId w:val="7"/>
        </w:numPr>
        <w:spacing w:line="360" w:lineRule="auto"/>
        <w:jc w:val="both"/>
        <w:rPr>
          <w:b/>
          <w:lang w:val="en-US"/>
        </w:rPr>
      </w:pPr>
      <w:r w:rsidRPr="002F362A">
        <w:rPr>
          <w:b/>
          <w:lang w:val="en-US"/>
        </w:rPr>
        <w:t xml:space="preserve">Project </w:t>
      </w:r>
      <w:r w:rsidR="001003CB" w:rsidRPr="002F362A">
        <w:rPr>
          <w:b/>
          <w:lang w:val="en-US"/>
        </w:rPr>
        <w:t>o</w:t>
      </w:r>
      <w:r w:rsidRPr="002F362A">
        <w:rPr>
          <w:b/>
          <w:lang w:val="en-US"/>
        </w:rPr>
        <w:t>bjective</w:t>
      </w:r>
    </w:p>
    <w:p w14:paraId="1D36C51E" w14:textId="7D701F0C" w:rsidR="002F362A" w:rsidRPr="002F362A" w:rsidRDefault="00AC2CBF" w:rsidP="001B64FC">
      <w:pPr>
        <w:spacing w:line="360" w:lineRule="auto"/>
        <w:ind w:firstLine="426"/>
        <w:jc w:val="both"/>
        <w:rPr>
          <w:lang w:val="en-US"/>
        </w:rPr>
      </w:pPr>
      <w:r w:rsidRPr="00AC2CBF">
        <w:rPr>
          <w:lang w:val="en-US"/>
        </w:rPr>
        <w:t xml:space="preserve">The </w:t>
      </w:r>
      <w:r w:rsidR="00316394">
        <w:rPr>
          <w:lang w:val="en-US"/>
        </w:rPr>
        <w:t>objective</w:t>
      </w:r>
      <w:r w:rsidRPr="00AC2CBF">
        <w:rPr>
          <w:lang w:val="en-US"/>
        </w:rPr>
        <w:t xml:space="preserve"> of this project is to </w:t>
      </w:r>
      <w:r>
        <w:rPr>
          <w:lang w:val="en-US"/>
        </w:rPr>
        <w:t>develop</w:t>
      </w:r>
      <w:r w:rsidRPr="00AC2CBF">
        <w:rPr>
          <w:lang w:val="en-US"/>
        </w:rPr>
        <w:t xml:space="preserve"> </w:t>
      </w:r>
      <w:r w:rsidR="002F362A">
        <w:rPr>
          <w:lang w:val="en-US"/>
        </w:rPr>
        <w:t>a conception</w:t>
      </w:r>
      <w:r w:rsidR="002F362A" w:rsidRPr="00AC2CBF">
        <w:rPr>
          <w:lang w:val="en-US"/>
        </w:rPr>
        <w:t xml:space="preserve"> </w:t>
      </w:r>
      <w:r w:rsidR="002F362A">
        <w:rPr>
          <w:lang w:val="en-US"/>
        </w:rPr>
        <w:t xml:space="preserve">of </w:t>
      </w:r>
      <w:r w:rsidRPr="00AC2CBF">
        <w:rPr>
          <w:lang w:val="en-US"/>
        </w:rPr>
        <w:t>JINR UCN source</w:t>
      </w:r>
      <w:r w:rsidR="002F362A">
        <w:rPr>
          <w:lang w:val="en-US"/>
        </w:rPr>
        <w:t xml:space="preserve"> </w:t>
      </w:r>
      <w:r w:rsidRPr="00AC2CBF">
        <w:rPr>
          <w:lang w:val="en-US"/>
        </w:rPr>
        <w:t>with parameters corresponding</w:t>
      </w:r>
      <w:r w:rsidR="002F362A">
        <w:rPr>
          <w:lang w:val="en-US"/>
        </w:rPr>
        <w:t xml:space="preserve"> </w:t>
      </w:r>
      <w:r w:rsidR="002F362A" w:rsidRPr="002F362A">
        <w:rPr>
          <w:color w:val="000000"/>
          <w:lang w:val="en-US"/>
        </w:rPr>
        <w:t xml:space="preserve">to the </w:t>
      </w:r>
      <w:r w:rsidR="002F362A" w:rsidRPr="002F362A">
        <w:rPr>
          <w:rStyle w:val="anegp0gi0b9av8jahpyh"/>
          <w:color w:val="000000"/>
          <w:lang w:val="en-US"/>
        </w:rPr>
        <w:t>current</w:t>
      </w:r>
      <w:r w:rsidR="002F362A" w:rsidRPr="002F362A">
        <w:rPr>
          <w:color w:val="000000"/>
          <w:lang w:val="en-US"/>
        </w:rPr>
        <w:t xml:space="preserve"> </w:t>
      </w:r>
      <w:r w:rsidR="002F362A">
        <w:rPr>
          <w:rStyle w:val="anegp0gi0b9av8jahpyh"/>
          <w:color w:val="000000"/>
          <w:lang w:val="en-US"/>
        </w:rPr>
        <w:t>world</w:t>
      </w:r>
      <w:r w:rsidR="002F362A" w:rsidRPr="002F362A">
        <w:rPr>
          <w:color w:val="000000"/>
          <w:lang w:val="en-US"/>
        </w:rPr>
        <w:t xml:space="preserve"> </w:t>
      </w:r>
      <w:r w:rsidR="002F362A" w:rsidRPr="002F362A">
        <w:rPr>
          <w:rStyle w:val="anegp0gi0b9av8jahpyh"/>
          <w:color w:val="000000"/>
          <w:lang w:val="en-US"/>
        </w:rPr>
        <w:t>level.</w:t>
      </w:r>
    </w:p>
    <w:p w14:paraId="1AF565B6" w14:textId="099E6F57" w:rsidR="001B64FC" w:rsidRPr="00286FF4" w:rsidRDefault="0032170E" w:rsidP="005D12C1">
      <w:pPr>
        <w:pStyle w:val="a8"/>
        <w:numPr>
          <w:ilvl w:val="3"/>
          <w:numId w:val="7"/>
        </w:numPr>
        <w:spacing w:before="240" w:line="360" w:lineRule="auto"/>
        <w:jc w:val="both"/>
        <w:rPr>
          <w:b/>
          <w:lang w:val="en-US"/>
        </w:rPr>
      </w:pPr>
      <w:r w:rsidRPr="00286FF4">
        <w:rPr>
          <w:b/>
          <w:lang w:val="en-US"/>
        </w:rPr>
        <w:t>Special f</w:t>
      </w:r>
      <w:r w:rsidR="001B64FC" w:rsidRPr="00286FF4">
        <w:rPr>
          <w:b/>
          <w:lang w:val="en-US"/>
        </w:rPr>
        <w:t xml:space="preserve">eature of the </w:t>
      </w:r>
      <w:r w:rsidR="00414229" w:rsidRPr="00286FF4">
        <w:rPr>
          <w:b/>
          <w:lang w:val="en-US"/>
        </w:rPr>
        <w:t xml:space="preserve">future </w:t>
      </w:r>
      <w:r w:rsidR="001B64FC" w:rsidRPr="00286FF4">
        <w:rPr>
          <w:b/>
          <w:lang w:val="en-US"/>
        </w:rPr>
        <w:t>UC</w:t>
      </w:r>
      <w:r w:rsidRPr="00286FF4">
        <w:rPr>
          <w:b/>
          <w:lang w:val="en-US"/>
        </w:rPr>
        <w:t>N</w:t>
      </w:r>
      <w:r w:rsidR="001B64FC" w:rsidRPr="00286FF4">
        <w:rPr>
          <w:b/>
          <w:lang w:val="en-US"/>
        </w:rPr>
        <w:t xml:space="preserve"> source of the IBR</w:t>
      </w:r>
      <w:r w:rsidR="00CE7D36" w:rsidRPr="00286FF4">
        <w:rPr>
          <w:b/>
          <w:lang w:val="en-US"/>
        </w:rPr>
        <w:t>-</w:t>
      </w:r>
      <w:r w:rsidR="001B64FC" w:rsidRPr="00286FF4">
        <w:rPr>
          <w:b/>
          <w:lang w:val="en-US"/>
        </w:rPr>
        <w:t>2 reactor</w:t>
      </w:r>
    </w:p>
    <w:p w14:paraId="4CD22EFD" w14:textId="43C97E9F" w:rsidR="005511F0" w:rsidRDefault="00F77C47" w:rsidP="00BE3D01">
      <w:pPr>
        <w:spacing w:after="0" w:line="360" w:lineRule="auto"/>
        <w:ind w:firstLine="426"/>
        <w:jc w:val="both"/>
        <w:rPr>
          <w:lang w:val="en-US"/>
        </w:rPr>
      </w:pPr>
      <w:r w:rsidRPr="00F77C47">
        <w:rPr>
          <w:lang w:val="en-US"/>
        </w:rPr>
        <w:t xml:space="preserve">The IBR-2 reactor with a rated power of 2 MW operates in the pulse mode with a pulse repetition rate of 5 Hz and a pulse duration of about 250 µs. </w:t>
      </w:r>
      <w:r w:rsidR="006A57ED" w:rsidRPr="00E63241">
        <w:rPr>
          <w:rStyle w:val="anegp0gi0b9av8jahpyh"/>
          <w:color w:val="000000"/>
          <w:lang w:val="en-US"/>
        </w:rPr>
        <w:t>As</w:t>
      </w:r>
      <w:r w:rsidR="006A57ED" w:rsidRPr="00E63241">
        <w:rPr>
          <w:color w:val="000000"/>
          <w:lang w:val="en-US"/>
        </w:rPr>
        <w:t xml:space="preserve"> </w:t>
      </w:r>
      <w:r w:rsidR="006A57ED" w:rsidRPr="00E63241">
        <w:rPr>
          <w:rStyle w:val="anegp0gi0b9av8jahpyh"/>
          <w:color w:val="000000"/>
          <w:lang w:val="en-US"/>
        </w:rPr>
        <w:t>will</w:t>
      </w:r>
      <w:r w:rsidR="006A57ED" w:rsidRPr="00E63241">
        <w:rPr>
          <w:color w:val="000000"/>
          <w:lang w:val="en-US"/>
        </w:rPr>
        <w:t xml:space="preserve"> be </w:t>
      </w:r>
      <w:r w:rsidR="006A57ED" w:rsidRPr="00E63241">
        <w:rPr>
          <w:rStyle w:val="anegp0gi0b9av8jahpyh"/>
          <w:color w:val="000000"/>
          <w:lang w:val="en-US"/>
        </w:rPr>
        <w:t>shown</w:t>
      </w:r>
      <w:r w:rsidR="006A57ED" w:rsidRPr="00E63241">
        <w:rPr>
          <w:color w:val="000000"/>
          <w:lang w:val="en-US"/>
        </w:rPr>
        <w:t xml:space="preserve"> </w:t>
      </w:r>
      <w:r w:rsidR="006A57ED" w:rsidRPr="00E63241">
        <w:rPr>
          <w:rStyle w:val="anegp0gi0b9av8jahpyh"/>
          <w:color w:val="000000"/>
          <w:lang w:val="en-US"/>
        </w:rPr>
        <w:t>below,</w:t>
      </w:r>
      <w:r w:rsidR="006A57ED" w:rsidRPr="00E63241">
        <w:rPr>
          <w:color w:val="000000"/>
          <w:lang w:val="en-US"/>
        </w:rPr>
        <w:t xml:space="preserve"> </w:t>
      </w:r>
      <w:r w:rsidR="006A57ED" w:rsidRPr="00E63241">
        <w:rPr>
          <w:rStyle w:val="anegp0gi0b9av8jahpyh"/>
          <w:color w:val="000000"/>
          <w:lang w:val="en-US"/>
        </w:rPr>
        <w:t>such</w:t>
      </w:r>
      <w:r w:rsidRPr="00F77C47">
        <w:rPr>
          <w:lang w:val="en-US"/>
        </w:rPr>
        <w:t xml:space="preserve"> reactor parameters make it rather difficult to </w:t>
      </w:r>
      <w:r>
        <w:rPr>
          <w:lang w:val="en-US"/>
        </w:rPr>
        <w:t>develop</w:t>
      </w:r>
      <w:r w:rsidRPr="00F77C47">
        <w:rPr>
          <w:lang w:val="en-US"/>
        </w:rPr>
        <w:t xml:space="preserve"> a</w:t>
      </w:r>
      <w:r w:rsidR="000F36BD">
        <w:rPr>
          <w:lang w:val="en-US"/>
        </w:rPr>
        <w:t>n</w:t>
      </w:r>
      <w:r w:rsidRPr="00F77C47">
        <w:rPr>
          <w:lang w:val="en-US"/>
        </w:rPr>
        <w:t xml:space="preserve"> </w:t>
      </w:r>
      <w:r>
        <w:rPr>
          <w:lang w:val="en-US"/>
        </w:rPr>
        <w:t>UCN</w:t>
      </w:r>
      <w:r w:rsidRPr="00F77C47">
        <w:rPr>
          <w:lang w:val="en-US"/>
        </w:rPr>
        <w:t xml:space="preserve"> source with </w:t>
      </w:r>
      <w:r>
        <w:rPr>
          <w:lang w:val="en-US"/>
        </w:rPr>
        <w:t>satisfactory performance</w:t>
      </w:r>
      <w:r w:rsidRPr="00F77C47">
        <w:rPr>
          <w:lang w:val="en-US"/>
        </w:rPr>
        <w:t>.</w:t>
      </w:r>
    </w:p>
    <w:p w14:paraId="25C0D5C9" w14:textId="1693AA5F" w:rsidR="00BE3D01" w:rsidRDefault="00E63241" w:rsidP="00BE3D01">
      <w:pPr>
        <w:spacing w:after="0" w:line="360" w:lineRule="auto"/>
        <w:ind w:firstLine="426"/>
        <w:jc w:val="both"/>
        <w:rPr>
          <w:lang w:val="en-US"/>
        </w:rPr>
      </w:pPr>
      <w:r w:rsidRPr="00E63241">
        <w:rPr>
          <w:rStyle w:val="anegp0gi0b9av8jahpyh"/>
          <w:color w:val="000000"/>
          <w:lang w:val="en-US"/>
        </w:rPr>
        <w:t>The</w:t>
      </w:r>
      <w:r w:rsidRPr="00E63241">
        <w:rPr>
          <w:color w:val="000000"/>
          <w:lang w:val="en-US"/>
        </w:rPr>
        <w:t xml:space="preserve"> </w:t>
      </w:r>
      <w:r w:rsidRPr="00E63241">
        <w:rPr>
          <w:rStyle w:val="anegp0gi0b9av8jahpyh"/>
          <w:color w:val="000000"/>
          <w:lang w:val="en-US"/>
        </w:rPr>
        <w:t>fact</w:t>
      </w:r>
      <w:r w:rsidRPr="00E63241">
        <w:rPr>
          <w:color w:val="000000"/>
          <w:lang w:val="en-US"/>
        </w:rPr>
        <w:t xml:space="preserve"> is </w:t>
      </w:r>
      <w:r w:rsidRPr="00E63241">
        <w:rPr>
          <w:rStyle w:val="anegp0gi0b9av8jahpyh"/>
          <w:color w:val="000000"/>
          <w:lang w:val="en-US"/>
        </w:rPr>
        <w:t>that</w:t>
      </w:r>
      <w:r w:rsidRPr="00E63241">
        <w:rPr>
          <w:color w:val="000000"/>
          <w:lang w:val="en-US"/>
        </w:rPr>
        <w:t xml:space="preserve"> </w:t>
      </w:r>
      <w:r>
        <w:rPr>
          <w:rStyle w:val="anegp0gi0b9av8jahpyh"/>
          <w:color w:val="000000"/>
          <w:lang w:val="en-US"/>
        </w:rPr>
        <w:t>at present</w:t>
      </w:r>
      <w:r w:rsidRPr="00E63241">
        <w:rPr>
          <w:color w:val="000000"/>
          <w:lang w:val="en-US"/>
        </w:rPr>
        <w:t xml:space="preserve"> </w:t>
      </w:r>
      <w:r w:rsidRPr="00E63241">
        <w:rPr>
          <w:rStyle w:val="anegp0gi0b9av8jahpyh"/>
          <w:color w:val="000000"/>
          <w:lang w:val="en-US"/>
        </w:rPr>
        <w:t>there</w:t>
      </w:r>
      <w:r w:rsidRPr="00E63241">
        <w:rPr>
          <w:color w:val="000000"/>
          <w:lang w:val="en-US"/>
        </w:rPr>
        <w:t xml:space="preserve"> are</w:t>
      </w:r>
      <w:r w:rsidR="00BE3D01" w:rsidRPr="00BE3D01">
        <w:rPr>
          <w:lang w:val="en-US"/>
        </w:rPr>
        <w:t xml:space="preserve"> two </w:t>
      </w:r>
      <w:r w:rsidR="006C21A9">
        <w:rPr>
          <w:lang w:val="en-US"/>
        </w:rPr>
        <w:t>basic</w:t>
      </w:r>
      <w:r w:rsidR="00BE3D01" w:rsidRPr="00BE3D01">
        <w:rPr>
          <w:lang w:val="en-US"/>
        </w:rPr>
        <w:t xml:space="preserve"> approaches to the </w:t>
      </w:r>
      <w:r w:rsidR="006C21A9">
        <w:rPr>
          <w:lang w:val="en-US"/>
        </w:rPr>
        <w:t>issue</w:t>
      </w:r>
      <w:r w:rsidR="00BE3D01" w:rsidRPr="00BE3D01">
        <w:rPr>
          <w:lang w:val="en-US"/>
        </w:rPr>
        <w:t xml:space="preserve"> of </w:t>
      </w:r>
      <w:r w:rsidR="006C21A9">
        <w:rPr>
          <w:lang w:val="en-US"/>
        </w:rPr>
        <w:t>develop</w:t>
      </w:r>
      <w:r w:rsidR="00BE3D01" w:rsidRPr="00BE3D01">
        <w:rPr>
          <w:lang w:val="en-US"/>
        </w:rPr>
        <w:t xml:space="preserve">ing intense </w:t>
      </w:r>
      <w:r w:rsidR="006C21A9">
        <w:rPr>
          <w:lang w:val="en-US"/>
        </w:rPr>
        <w:t>UCN</w:t>
      </w:r>
      <w:r w:rsidR="00BE3D01" w:rsidRPr="00BE3D01">
        <w:rPr>
          <w:lang w:val="en-US"/>
        </w:rPr>
        <w:t xml:space="preserve"> sources. </w:t>
      </w:r>
      <w:r w:rsidRPr="00E63241">
        <w:rPr>
          <w:rStyle w:val="anegp0gi0b9av8jahpyh"/>
          <w:color w:val="000000"/>
          <w:lang w:val="en-US"/>
        </w:rPr>
        <w:t>They</w:t>
      </w:r>
      <w:r w:rsidRPr="00E63241">
        <w:rPr>
          <w:color w:val="000000"/>
          <w:lang w:val="en-US"/>
        </w:rPr>
        <w:t xml:space="preserve"> </w:t>
      </w:r>
      <w:r w:rsidRPr="00E63241">
        <w:rPr>
          <w:rStyle w:val="anegp0gi0b9av8jahpyh"/>
          <w:color w:val="000000"/>
          <w:lang w:val="en-US"/>
        </w:rPr>
        <w:t>differ</w:t>
      </w:r>
      <w:r w:rsidRPr="00E63241">
        <w:rPr>
          <w:color w:val="000000"/>
          <w:lang w:val="en-US"/>
        </w:rPr>
        <w:t xml:space="preserve"> in the </w:t>
      </w:r>
      <w:r w:rsidRPr="00E63241">
        <w:rPr>
          <w:rStyle w:val="anegp0gi0b9av8jahpyh"/>
          <w:color w:val="000000"/>
          <w:lang w:val="en-US"/>
        </w:rPr>
        <w:t>choice</w:t>
      </w:r>
      <w:r w:rsidRPr="00E63241">
        <w:rPr>
          <w:color w:val="000000"/>
          <w:lang w:val="en-US"/>
        </w:rPr>
        <w:t xml:space="preserve"> of </w:t>
      </w:r>
      <w:r w:rsidRPr="00E63241">
        <w:rPr>
          <w:rStyle w:val="anegp0gi0b9av8jahpyh"/>
          <w:color w:val="000000"/>
          <w:lang w:val="en-US"/>
        </w:rPr>
        <w:t>converter</w:t>
      </w:r>
      <w:r w:rsidRPr="00E63241">
        <w:rPr>
          <w:color w:val="000000"/>
          <w:lang w:val="en-US"/>
        </w:rPr>
        <w:t xml:space="preserve"> </w:t>
      </w:r>
      <w:r w:rsidRPr="00E63241">
        <w:rPr>
          <w:rStyle w:val="anegp0gi0b9av8jahpyh"/>
          <w:color w:val="000000"/>
          <w:lang w:val="en-US"/>
        </w:rPr>
        <w:t>material,</w:t>
      </w:r>
      <w:r w:rsidRPr="00E63241">
        <w:rPr>
          <w:color w:val="000000"/>
          <w:lang w:val="en-US"/>
        </w:rPr>
        <w:t xml:space="preserve"> </w:t>
      </w:r>
      <w:r w:rsidRPr="00E63241">
        <w:rPr>
          <w:rStyle w:val="anegp0gi0b9av8jahpyh"/>
          <w:color w:val="000000"/>
          <w:lang w:val="en-US"/>
        </w:rPr>
        <w:t>in</w:t>
      </w:r>
      <w:r w:rsidRPr="00E63241">
        <w:rPr>
          <w:color w:val="000000"/>
          <w:lang w:val="en-US"/>
        </w:rPr>
        <w:t xml:space="preserve"> </w:t>
      </w:r>
      <w:r w:rsidRPr="00E63241">
        <w:rPr>
          <w:rStyle w:val="anegp0gi0b9av8jahpyh"/>
          <w:color w:val="000000"/>
          <w:lang w:val="en-US"/>
        </w:rPr>
        <w:t>which</w:t>
      </w:r>
      <w:r w:rsidRPr="00E63241">
        <w:rPr>
          <w:color w:val="000000"/>
          <w:lang w:val="en-US"/>
        </w:rPr>
        <w:t xml:space="preserve"> </w:t>
      </w:r>
      <w:r w:rsidRPr="00E63241">
        <w:rPr>
          <w:rStyle w:val="anegp0gi0b9av8jahpyh"/>
          <w:color w:val="000000"/>
          <w:lang w:val="en-US"/>
        </w:rPr>
        <w:t>thermal</w:t>
      </w:r>
      <w:r w:rsidRPr="00E63241">
        <w:rPr>
          <w:color w:val="000000"/>
          <w:lang w:val="en-US"/>
        </w:rPr>
        <w:t xml:space="preserve"> </w:t>
      </w:r>
      <w:r w:rsidRPr="00E63241">
        <w:rPr>
          <w:rStyle w:val="anegp0gi0b9av8jahpyh"/>
          <w:color w:val="000000"/>
          <w:lang w:val="en-US"/>
        </w:rPr>
        <w:t>or</w:t>
      </w:r>
      <w:r w:rsidRPr="00E63241">
        <w:rPr>
          <w:color w:val="000000"/>
          <w:lang w:val="en-US"/>
        </w:rPr>
        <w:t xml:space="preserve"> </w:t>
      </w:r>
      <w:r w:rsidRPr="00E63241">
        <w:rPr>
          <w:rStyle w:val="anegp0gi0b9av8jahpyh"/>
          <w:color w:val="000000"/>
          <w:lang w:val="en-US"/>
        </w:rPr>
        <w:t>cold</w:t>
      </w:r>
      <w:r w:rsidRPr="00E63241">
        <w:rPr>
          <w:color w:val="000000"/>
          <w:lang w:val="en-US"/>
        </w:rPr>
        <w:t xml:space="preserve"> </w:t>
      </w:r>
      <w:r w:rsidRPr="00E63241">
        <w:rPr>
          <w:rStyle w:val="anegp0gi0b9av8jahpyh"/>
          <w:color w:val="000000"/>
          <w:lang w:val="en-US"/>
        </w:rPr>
        <w:t>neutrons</w:t>
      </w:r>
      <w:r w:rsidRPr="00E63241">
        <w:rPr>
          <w:color w:val="000000"/>
          <w:lang w:val="en-US"/>
        </w:rPr>
        <w:t xml:space="preserve"> are </w:t>
      </w:r>
      <w:r w:rsidRPr="00E63241">
        <w:rPr>
          <w:rStyle w:val="anegp0gi0b9av8jahpyh"/>
          <w:color w:val="000000"/>
          <w:lang w:val="en-US"/>
        </w:rPr>
        <w:t>converted</w:t>
      </w:r>
      <w:r w:rsidRPr="00E63241">
        <w:rPr>
          <w:color w:val="000000"/>
          <w:lang w:val="en-US"/>
        </w:rPr>
        <w:t xml:space="preserve"> </w:t>
      </w:r>
      <w:r w:rsidRPr="00E63241">
        <w:rPr>
          <w:rStyle w:val="anegp0gi0b9av8jahpyh"/>
          <w:color w:val="000000"/>
          <w:lang w:val="en-US"/>
        </w:rPr>
        <w:t>into</w:t>
      </w:r>
      <w:r w:rsidRPr="00E63241">
        <w:rPr>
          <w:color w:val="000000"/>
          <w:lang w:val="en-US"/>
        </w:rPr>
        <w:t xml:space="preserve"> </w:t>
      </w:r>
      <w:r w:rsidRPr="00E63241">
        <w:rPr>
          <w:rStyle w:val="anegp0gi0b9av8jahpyh"/>
          <w:color w:val="000000"/>
          <w:lang w:val="en-US"/>
        </w:rPr>
        <w:t>ultracold</w:t>
      </w:r>
      <w:r w:rsidRPr="00E63241">
        <w:rPr>
          <w:color w:val="000000"/>
          <w:lang w:val="en-US"/>
        </w:rPr>
        <w:t xml:space="preserve"> ones</w:t>
      </w:r>
      <w:r w:rsidRPr="00E63241">
        <w:rPr>
          <w:rStyle w:val="anegp0gi0b9av8jahpyh"/>
          <w:color w:val="000000"/>
          <w:lang w:val="en-US"/>
        </w:rPr>
        <w:t>.</w:t>
      </w:r>
      <w:r>
        <w:rPr>
          <w:rStyle w:val="anegp0gi0b9av8jahpyh"/>
          <w:color w:val="000000"/>
          <w:lang w:val="en-US"/>
        </w:rPr>
        <w:t xml:space="preserve"> </w:t>
      </w:r>
      <w:r w:rsidR="00BE3D01" w:rsidRPr="00BE3D01">
        <w:rPr>
          <w:lang w:val="en-US"/>
        </w:rPr>
        <w:t>In the first case</w:t>
      </w:r>
      <w:r w:rsidR="006C21A9">
        <w:rPr>
          <w:lang w:val="en-US"/>
        </w:rPr>
        <w:t>,</w:t>
      </w:r>
      <w:r w:rsidR="00BE3D01" w:rsidRPr="00BE3D01">
        <w:rPr>
          <w:lang w:val="en-US"/>
        </w:rPr>
        <w:t xml:space="preserve"> </w:t>
      </w:r>
      <w:r w:rsidRPr="00E63241">
        <w:rPr>
          <w:rStyle w:val="anegp0gi0b9av8jahpyh"/>
          <w:color w:val="000000"/>
          <w:lang w:val="en-US"/>
        </w:rPr>
        <w:t>such</w:t>
      </w:r>
      <w:r w:rsidRPr="00E63241">
        <w:rPr>
          <w:color w:val="000000"/>
          <w:lang w:val="en-US"/>
        </w:rPr>
        <w:t xml:space="preserve"> a </w:t>
      </w:r>
      <w:r w:rsidRPr="00E63241">
        <w:rPr>
          <w:rStyle w:val="anegp0gi0b9av8jahpyh"/>
          <w:color w:val="000000"/>
          <w:lang w:val="en-US"/>
        </w:rPr>
        <w:t>substance</w:t>
      </w:r>
      <w:r w:rsidRPr="00BE3D01">
        <w:rPr>
          <w:lang w:val="en-US"/>
        </w:rPr>
        <w:t xml:space="preserve"> </w:t>
      </w:r>
      <w:r w:rsidR="00BE3D01" w:rsidRPr="00BE3D01">
        <w:rPr>
          <w:lang w:val="en-US"/>
        </w:rPr>
        <w:t>is superfluid helium at a temperature of about 1K or below, in the second case</w:t>
      </w:r>
      <w:r w:rsidR="006C21A9">
        <w:rPr>
          <w:lang w:val="en-US"/>
        </w:rPr>
        <w:t>,</w:t>
      </w:r>
      <w:r w:rsidR="00BE3D01" w:rsidRPr="00BE3D01">
        <w:rPr>
          <w:lang w:val="en-US"/>
        </w:rPr>
        <w:t xml:space="preserve"> it is solid orthodeuterium at a temperature of about 5K. In all cases, it is either a stationary thermal neutron flux [53-54] or quasi-stationary </w:t>
      </w:r>
      <w:r w:rsidR="006C21A9" w:rsidRPr="00BE3D01">
        <w:rPr>
          <w:lang w:val="en-US"/>
        </w:rPr>
        <w:t xml:space="preserve">thermal neutron flux </w:t>
      </w:r>
      <w:r w:rsidR="00BE3D01" w:rsidRPr="00BE3D01">
        <w:rPr>
          <w:lang w:val="en-US"/>
        </w:rPr>
        <w:t xml:space="preserve">[55] when the converter is irradiated </w:t>
      </w:r>
      <w:r w:rsidR="006C21A9">
        <w:rPr>
          <w:lang w:val="en-US"/>
        </w:rPr>
        <w:t>using</w:t>
      </w:r>
      <w:r w:rsidR="00BE3D01" w:rsidRPr="00BE3D01">
        <w:rPr>
          <w:lang w:val="en-US"/>
        </w:rPr>
        <w:t xml:space="preserve"> the neutron flux for a relatively short time sufficient to </w:t>
      </w:r>
      <w:r w:rsidR="006C21A9">
        <w:rPr>
          <w:lang w:val="en-US"/>
        </w:rPr>
        <w:t>produce</w:t>
      </w:r>
      <w:r w:rsidR="00BE3D01" w:rsidRPr="00BE3D01">
        <w:rPr>
          <w:lang w:val="en-US"/>
        </w:rPr>
        <w:t xml:space="preserve"> </w:t>
      </w:r>
      <w:r w:rsidR="006C21A9">
        <w:rPr>
          <w:lang w:val="en-US"/>
        </w:rPr>
        <w:t>UCN</w:t>
      </w:r>
      <w:r w:rsidR="00BE3D01" w:rsidRPr="00BE3D01">
        <w:rPr>
          <w:lang w:val="en-US"/>
        </w:rPr>
        <w:t xml:space="preserve">s </w:t>
      </w:r>
      <w:r w:rsidR="006C21A9">
        <w:rPr>
          <w:lang w:val="en-US"/>
        </w:rPr>
        <w:t xml:space="preserve">that </w:t>
      </w:r>
      <w:r w:rsidR="00BE3D01" w:rsidRPr="00BE3D01">
        <w:rPr>
          <w:lang w:val="en-US"/>
        </w:rPr>
        <w:t xml:space="preserve">fill the </w:t>
      </w:r>
      <w:r w:rsidR="00FB40A5">
        <w:rPr>
          <w:lang w:val="en-US"/>
        </w:rPr>
        <w:t>trap</w:t>
      </w:r>
      <w:r w:rsidR="00BE3D01" w:rsidRPr="00BE3D01">
        <w:rPr>
          <w:lang w:val="en-US"/>
        </w:rPr>
        <w:t xml:space="preserve">; the time interval between pulses may be of the order of the storage time of the </w:t>
      </w:r>
      <w:r w:rsidR="006C21A9">
        <w:rPr>
          <w:lang w:val="en-US"/>
        </w:rPr>
        <w:t>UC</w:t>
      </w:r>
      <w:r w:rsidR="00BE3D01" w:rsidRPr="00BE3D01">
        <w:rPr>
          <w:lang w:val="en-US"/>
        </w:rPr>
        <w:t xml:space="preserve">Ns in the </w:t>
      </w:r>
      <w:r w:rsidR="00FB40A5">
        <w:rPr>
          <w:lang w:val="en-US"/>
        </w:rPr>
        <w:t>trap</w:t>
      </w:r>
      <w:r w:rsidR="00BE3D01" w:rsidRPr="00BE3D01">
        <w:rPr>
          <w:lang w:val="en-US"/>
        </w:rPr>
        <w:t>.</w:t>
      </w:r>
    </w:p>
    <w:p w14:paraId="5382B9A9" w14:textId="366B12A1" w:rsidR="00A05C50" w:rsidRPr="00126327" w:rsidRDefault="008E0BC9" w:rsidP="00BE3D01">
      <w:pPr>
        <w:spacing w:after="0" w:line="360" w:lineRule="auto"/>
        <w:ind w:firstLine="426"/>
        <w:jc w:val="both"/>
        <w:rPr>
          <w:lang w:val="en-US"/>
        </w:rPr>
      </w:pPr>
      <w:r w:rsidRPr="0054037B">
        <w:rPr>
          <w:lang w:val="en-US"/>
        </w:rPr>
        <w:t xml:space="preserve">In the case of </w:t>
      </w:r>
      <w:r w:rsidR="00126327">
        <w:rPr>
          <w:lang w:val="en-US"/>
        </w:rPr>
        <w:t xml:space="preserve">a </w:t>
      </w:r>
      <w:r w:rsidR="00CB435F" w:rsidRPr="0054037B">
        <w:rPr>
          <w:lang w:val="en-US"/>
        </w:rPr>
        <w:t>superfluid</w:t>
      </w:r>
      <w:r w:rsidR="00CB435F" w:rsidRPr="008E0BC9">
        <w:rPr>
          <w:lang w:val="en-US"/>
        </w:rPr>
        <w:t xml:space="preserve"> helium </w:t>
      </w:r>
      <w:r w:rsidR="00126327" w:rsidRPr="008E0BC9">
        <w:rPr>
          <w:lang w:val="en-US"/>
        </w:rPr>
        <w:t>converter</w:t>
      </w:r>
      <w:r w:rsidRPr="008E0BC9">
        <w:rPr>
          <w:lang w:val="en-US"/>
        </w:rPr>
        <w:t xml:space="preserve">, the </w:t>
      </w:r>
      <w:r>
        <w:rPr>
          <w:lang w:val="en-US"/>
        </w:rPr>
        <w:t>production</w:t>
      </w:r>
      <w:r w:rsidRPr="008E0BC9">
        <w:rPr>
          <w:lang w:val="en-US"/>
        </w:rPr>
        <w:t xml:space="preserve"> volume</w:t>
      </w:r>
      <w:r>
        <w:rPr>
          <w:lang w:val="en-US"/>
        </w:rPr>
        <w:t xml:space="preserve"> of UCNs</w:t>
      </w:r>
      <w:r w:rsidRPr="008E0BC9">
        <w:rPr>
          <w:lang w:val="en-US"/>
        </w:rPr>
        <w:t xml:space="preserve"> is usually </w:t>
      </w:r>
      <w:r>
        <w:rPr>
          <w:lang w:val="en-US"/>
        </w:rPr>
        <w:t>bas</w:t>
      </w:r>
      <w:r w:rsidRPr="008E0BC9">
        <w:rPr>
          <w:lang w:val="en-US"/>
        </w:rPr>
        <w:t xml:space="preserve">ed on the </w:t>
      </w:r>
      <w:r>
        <w:rPr>
          <w:lang w:val="en-US"/>
        </w:rPr>
        <w:t>extract</w:t>
      </w:r>
      <w:r w:rsidRPr="008E0BC9">
        <w:rPr>
          <w:lang w:val="en-US"/>
        </w:rPr>
        <w:t xml:space="preserve">ed cold neutron beam and is outside the </w:t>
      </w:r>
      <w:r w:rsidR="00126327">
        <w:rPr>
          <w:lang w:val="en-US"/>
        </w:rPr>
        <w:t>basic</w:t>
      </w:r>
      <w:r w:rsidRPr="008E0BC9">
        <w:rPr>
          <w:lang w:val="en-US"/>
        </w:rPr>
        <w:t xml:space="preserve"> neutron source shielding. Obviously, the flux of such neutrons falling on the converter is </w:t>
      </w:r>
      <w:r w:rsidR="00126327">
        <w:rPr>
          <w:lang w:val="en-US"/>
        </w:rPr>
        <w:t xml:space="preserve">by </w:t>
      </w:r>
      <w:r w:rsidRPr="008E0BC9">
        <w:rPr>
          <w:lang w:val="en-US"/>
        </w:rPr>
        <w:t xml:space="preserve">several orders of magnitude </w:t>
      </w:r>
      <w:r w:rsidR="00F476EE">
        <w:rPr>
          <w:lang w:val="en-US"/>
        </w:rPr>
        <w:t>l</w:t>
      </w:r>
      <w:r w:rsidR="004F0691">
        <w:rPr>
          <w:lang w:val="en-US"/>
        </w:rPr>
        <w:t>ower</w:t>
      </w:r>
      <w:r w:rsidR="00F476EE">
        <w:rPr>
          <w:lang w:val="en-US"/>
        </w:rPr>
        <w:t xml:space="preserve"> </w:t>
      </w:r>
      <w:r w:rsidRPr="008E0BC9">
        <w:rPr>
          <w:lang w:val="en-US"/>
        </w:rPr>
        <w:t>than in the main moderator</w:t>
      </w:r>
      <w:r w:rsidR="00126327" w:rsidRPr="00126327">
        <w:rPr>
          <w:lang w:val="en-US"/>
        </w:rPr>
        <w:t xml:space="preserve"> </w:t>
      </w:r>
      <w:r w:rsidR="00126327">
        <w:rPr>
          <w:lang w:val="en-US"/>
        </w:rPr>
        <w:t xml:space="preserve">of the </w:t>
      </w:r>
      <w:r w:rsidR="00126327" w:rsidRPr="008E0BC9">
        <w:rPr>
          <w:lang w:val="en-US"/>
        </w:rPr>
        <w:t>source</w:t>
      </w:r>
      <w:r w:rsidRPr="008E0BC9">
        <w:rPr>
          <w:lang w:val="en-US"/>
        </w:rPr>
        <w:t xml:space="preserve">. Therefore, this approach is </w:t>
      </w:r>
      <w:r w:rsidR="00A05C50" w:rsidRPr="008E0BC9">
        <w:rPr>
          <w:lang w:val="en-US"/>
        </w:rPr>
        <w:t>effic</w:t>
      </w:r>
      <w:r w:rsidR="00A05C50">
        <w:rPr>
          <w:lang w:val="en-US"/>
        </w:rPr>
        <w:t>ient</w:t>
      </w:r>
      <w:r w:rsidRPr="008E0BC9">
        <w:rPr>
          <w:lang w:val="en-US"/>
        </w:rPr>
        <w:t xml:space="preserve"> only in the case of reactors</w:t>
      </w:r>
      <w:r w:rsidR="004A5B57">
        <w:rPr>
          <w:lang w:val="en-US"/>
        </w:rPr>
        <w:t xml:space="preserve"> with </w:t>
      </w:r>
      <w:r w:rsidR="004A5B57" w:rsidRPr="008E0BC9">
        <w:rPr>
          <w:lang w:val="en-US"/>
        </w:rPr>
        <w:t>high</w:t>
      </w:r>
      <w:r w:rsidR="004A5B57">
        <w:rPr>
          <w:lang w:val="en-US"/>
        </w:rPr>
        <w:t xml:space="preserve"> average </w:t>
      </w:r>
      <w:r w:rsidR="004A5B57" w:rsidRPr="008E0BC9">
        <w:rPr>
          <w:lang w:val="en-US"/>
        </w:rPr>
        <w:t>fl</w:t>
      </w:r>
      <w:r w:rsidR="004A5B57">
        <w:rPr>
          <w:lang w:val="en-US"/>
        </w:rPr>
        <w:t>ux</w:t>
      </w:r>
      <w:r w:rsidRPr="008E0BC9">
        <w:rPr>
          <w:lang w:val="en-US"/>
        </w:rPr>
        <w:t xml:space="preserve"> [53] which IBR-2 does not belong</w:t>
      </w:r>
      <w:r w:rsidR="00A05C50" w:rsidRPr="00A05C50">
        <w:rPr>
          <w:lang w:val="en-US"/>
        </w:rPr>
        <w:t xml:space="preserve"> </w:t>
      </w:r>
      <w:r w:rsidR="00A05C50" w:rsidRPr="008E0BC9">
        <w:rPr>
          <w:lang w:val="en-US"/>
        </w:rPr>
        <w:t>to</w:t>
      </w:r>
      <w:r w:rsidRPr="008E0BC9">
        <w:rPr>
          <w:lang w:val="en-US"/>
        </w:rPr>
        <w:t xml:space="preserve">. Apparently, the relatively </w:t>
      </w:r>
      <w:r w:rsidR="004F0691">
        <w:rPr>
          <w:lang w:val="en-US"/>
        </w:rPr>
        <w:t>low</w:t>
      </w:r>
      <w:r w:rsidRPr="008E0BC9">
        <w:rPr>
          <w:lang w:val="en-US"/>
        </w:rPr>
        <w:t xml:space="preserve"> average flux of cold neutrons on the beam </w:t>
      </w:r>
      <w:r w:rsidR="00126327">
        <w:rPr>
          <w:lang w:val="en-US"/>
        </w:rPr>
        <w:t>withdrawn</w:t>
      </w:r>
      <w:r w:rsidRPr="008E0BC9">
        <w:rPr>
          <w:lang w:val="en-US"/>
        </w:rPr>
        <w:t xml:space="preserve"> from the IBR-2 reactor does not allow consider</w:t>
      </w:r>
      <w:r w:rsidR="00A05C50">
        <w:rPr>
          <w:lang w:val="en-US"/>
        </w:rPr>
        <w:t>ing</w:t>
      </w:r>
      <w:r w:rsidRPr="008E0BC9">
        <w:rPr>
          <w:lang w:val="en-US"/>
        </w:rPr>
        <w:t xml:space="preserve"> the possib</w:t>
      </w:r>
      <w:r w:rsidR="00A05C50">
        <w:rPr>
          <w:lang w:val="en-US"/>
        </w:rPr>
        <w:t>le</w:t>
      </w:r>
      <w:r w:rsidRPr="008E0BC9">
        <w:rPr>
          <w:lang w:val="en-US"/>
        </w:rPr>
        <w:t xml:space="preserve"> us</w:t>
      </w:r>
      <w:r w:rsidR="00A05C50">
        <w:rPr>
          <w:lang w:val="en-US"/>
        </w:rPr>
        <w:t>e of</w:t>
      </w:r>
      <w:r w:rsidRPr="008E0BC9">
        <w:rPr>
          <w:lang w:val="en-US"/>
        </w:rPr>
        <w:t xml:space="preserve"> a superfluid helium source.</w:t>
      </w:r>
    </w:p>
    <w:p w14:paraId="02D42EA7" w14:textId="1C5A1A54" w:rsidR="0035530D" w:rsidRDefault="0035530D" w:rsidP="00BE3D01">
      <w:pPr>
        <w:spacing w:after="0" w:line="360" w:lineRule="auto"/>
        <w:ind w:firstLine="426"/>
        <w:jc w:val="both"/>
        <w:rPr>
          <w:lang w:val="en-US"/>
        </w:rPr>
      </w:pPr>
      <w:r w:rsidRPr="0035530D">
        <w:rPr>
          <w:lang w:val="en-US"/>
        </w:rPr>
        <w:t xml:space="preserve">In the case of a </w:t>
      </w:r>
      <w:r w:rsidR="00CB435F" w:rsidRPr="0035530D">
        <w:rPr>
          <w:lang w:val="en-US"/>
        </w:rPr>
        <w:t xml:space="preserve">solid deuterium </w:t>
      </w:r>
      <w:r w:rsidR="002A2709" w:rsidRPr="0035530D">
        <w:rPr>
          <w:lang w:val="en-US"/>
        </w:rPr>
        <w:t>converter</w:t>
      </w:r>
      <w:r w:rsidRPr="0035530D">
        <w:rPr>
          <w:lang w:val="en-US"/>
        </w:rPr>
        <w:t xml:space="preserve">, the </w:t>
      </w:r>
      <w:r w:rsidR="00CB435F">
        <w:rPr>
          <w:lang w:val="en-US"/>
        </w:rPr>
        <w:t>latter</w:t>
      </w:r>
      <w:r w:rsidRPr="0035530D">
        <w:rPr>
          <w:lang w:val="en-US"/>
        </w:rPr>
        <w:t xml:space="preserve"> is </w:t>
      </w:r>
      <w:r w:rsidR="00426F6D">
        <w:rPr>
          <w:lang w:val="en-US"/>
        </w:rPr>
        <w:t>position</w:t>
      </w:r>
      <w:r w:rsidRPr="0035530D">
        <w:rPr>
          <w:lang w:val="en-US"/>
        </w:rPr>
        <w:t xml:space="preserve">ed </w:t>
      </w:r>
      <w:r w:rsidR="007661F7">
        <w:rPr>
          <w:lang w:val="en-US"/>
        </w:rPr>
        <w:t>at the site</w:t>
      </w:r>
      <w:r w:rsidRPr="0035530D">
        <w:rPr>
          <w:lang w:val="en-US"/>
        </w:rPr>
        <w:t xml:space="preserve"> with the </w:t>
      </w:r>
      <w:r w:rsidR="002A2709">
        <w:rPr>
          <w:lang w:val="en-US"/>
        </w:rPr>
        <w:t>high</w:t>
      </w:r>
      <w:r w:rsidRPr="0035530D">
        <w:rPr>
          <w:lang w:val="en-US"/>
        </w:rPr>
        <w:t>est possible neutron flux</w:t>
      </w:r>
      <w:r w:rsidR="00426F6D">
        <w:rPr>
          <w:lang w:val="en-US"/>
        </w:rPr>
        <w:t xml:space="preserve"> that</w:t>
      </w:r>
      <w:r w:rsidRPr="0035530D">
        <w:rPr>
          <w:lang w:val="en-US"/>
        </w:rPr>
        <w:t xml:space="preserve"> at </w:t>
      </w:r>
      <w:r w:rsidR="00426F6D">
        <w:rPr>
          <w:lang w:val="en-US"/>
        </w:rPr>
        <w:t>one</w:t>
      </w:r>
      <w:r w:rsidRPr="0035530D">
        <w:rPr>
          <w:lang w:val="en-US"/>
        </w:rPr>
        <w:t xml:space="preserve"> time </w:t>
      </w:r>
      <w:r w:rsidR="00426F6D" w:rsidRPr="0035530D">
        <w:rPr>
          <w:lang w:val="en-US"/>
        </w:rPr>
        <w:t xml:space="preserve">means </w:t>
      </w:r>
      <w:r w:rsidRPr="0035530D">
        <w:rPr>
          <w:lang w:val="en-US"/>
        </w:rPr>
        <w:t xml:space="preserve">a significant thermal load on structural </w:t>
      </w:r>
      <w:r w:rsidR="00426F6D">
        <w:rPr>
          <w:lang w:val="en-US"/>
        </w:rPr>
        <w:t>components</w:t>
      </w:r>
      <w:r w:rsidRPr="0035530D">
        <w:rPr>
          <w:lang w:val="en-US"/>
        </w:rPr>
        <w:t xml:space="preserve"> from the </w:t>
      </w:r>
      <w:r w:rsidR="00DD56E9">
        <w:rPr>
          <w:lang w:val="en-US"/>
        </w:rPr>
        <w:t>concomit</w:t>
      </w:r>
      <w:r w:rsidR="00426F6D">
        <w:rPr>
          <w:lang w:val="en-US"/>
        </w:rPr>
        <w:t>ant</w:t>
      </w:r>
      <w:r w:rsidRPr="0035530D">
        <w:rPr>
          <w:lang w:val="en-US"/>
        </w:rPr>
        <w:t xml:space="preserve"> radiation. At the same time, the experimental </w:t>
      </w:r>
      <w:r w:rsidR="00426F6D">
        <w:rPr>
          <w:lang w:val="en-US"/>
        </w:rPr>
        <w:t>facility</w:t>
      </w:r>
      <w:r w:rsidRPr="0035530D">
        <w:rPr>
          <w:lang w:val="en-US"/>
        </w:rPr>
        <w:t xml:space="preserve"> is usually </w:t>
      </w:r>
      <w:r w:rsidR="00426F6D">
        <w:rPr>
          <w:lang w:val="en-US"/>
        </w:rPr>
        <w:t>position</w:t>
      </w:r>
      <w:r w:rsidRPr="0035530D">
        <w:rPr>
          <w:lang w:val="en-US"/>
        </w:rPr>
        <w:t xml:space="preserve">ed </w:t>
      </w:r>
      <w:r w:rsidR="00426F6D">
        <w:rPr>
          <w:lang w:val="en-US"/>
        </w:rPr>
        <w:t>at some,</w:t>
      </w:r>
      <w:r w:rsidRPr="0035530D">
        <w:rPr>
          <w:lang w:val="en-US"/>
        </w:rPr>
        <w:t xml:space="preserve"> sometimes considerable distance from the </w:t>
      </w:r>
      <w:r w:rsidR="00426F6D">
        <w:rPr>
          <w:lang w:val="en-US"/>
        </w:rPr>
        <w:t>UCN production site that</w:t>
      </w:r>
      <w:r w:rsidRPr="0035530D">
        <w:rPr>
          <w:lang w:val="en-US"/>
        </w:rPr>
        <w:t xml:space="preserve"> requires a</w:t>
      </w:r>
      <w:r w:rsidR="0034211B">
        <w:rPr>
          <w:lang w:val="en-US"/>
        </w:rPr>
        <w:t>n</w:t>
      </w:r>
      <w:r w:rsidRPr="0035530D">
        <w:rPr>
          <w:lang w:val="en-US"/>
        </w:rPr>
        <w:t xml:space="preserve"> </w:t>
      </w:r>
      <w:r w:rsidR="00426F6D">
        <w:rPr>
          <w:lang w:val="en-US"/>
        </w:rPr>
        <w:t>UCN</w:t>
      </w:r>
      <w:r w:rsidRPr="0035530D">
        <w:rPr>
          <w:lang w:val="en-US"/>
        </w:rPr>
        <w:t xml:space="preserve"> transport neutron guide.</w:t>
      </w:r>
    </w:p>
    <w:p w14:paraId="52F46879" w14:textId="1A9C9118" w:rsidR="001B64FC" w:rsidRDefault="00F3676D" w:rsidP="003D7E6D">
      <w:pPr>
        <w:spacing w:after="0" w:line="360" w:lineRule="auto"/>
        <w:ind w:firstLine="426"/>
        <w:jc w:val="both"/>
        <w:rPr>
          <w:b/>
          <w:lang w:val="en-US"/>
        </w:rPr>
      </w:pPr>
      <w:r>
        <w:rPr>
          <w:lang w:val="en-US"/>
        </w:rPr>
        <w:t>As a rule</w:t>
      </w:r>
      <w:r w:rsidR="003D7E6D" w:rsidRPr="003D7E6D">
        <w:rPr>
          <w:lang w:val="en-US"/>
        </w:rPr>
        <w:t xml:space="preserve">, the volume of solid deuterium far exceeds the volume which ultracold neutrons can escape </w:t>
      </w:r>
      <w:r w:rsidR="000118E7" w:rsidRPr="003D7E6D">
        <w:rPr>
          <w:lang w:val="en-US"/>
        </w:rPr>
        <w:t xml:space="preserve">from </w:t>
      </w:r>
      <w:r w:rsidR="003D7E6D" w:rsidRPr="003D7E6D">
        <w:rPr>
          <w:lang w:val="en-US"/>
        </w:rPr>
        <w:t xml:space="preserve">into the neutron guide. </w:t>
      </w:r>
      <w:r w:rsidR="003D7E6D">
        <w:rPr>
          <w:lang w:val="en-US"/>
        </w:rPr>
        <w:t>It</w:t>
      </w:r>
      <w:r w:rsidR="003D7E6D" w:rsidRPr="003D7E6D">
        <w:rPr>
          <w:lang w:val="en-US"/>
        </w:rPr>
        <w:t xml:space="preserve"> allows deuterium to be used as an </w:t>
      </w:r>
      <w:r w:rsidR="003D7E6D">
        <w:rPr>
          <w:lang w:val="en-US"/>
        </w:rPr>
        <w:t xml:space="preserve">extra </w:t>
      </w:r>
      <w:r w:rsidR="003D7E6D" w:rsidRPr="003D7E6D">
        <w:rPr>
          <w:lang w:val="en-US"/>
        </w:rPr>
        <w:t>moderator</w:t>
      </w:r>
      <w:r w:rsidR="003D7E6D">
        <w:rPr>
          <w:lang w:val="en-US"/>
        </w:rPr>
        <w:t xml:space="preserve"> that</w:t>
      </w:r>
      <w:r w:rsidR="003D7E6D" w:rsidRPr="003D7E6D">
        <w:rPr>
          <w:lang w:val="en-US"/>
        </w:rPr>
        <w:t xml:space="preserve"> increases the yield of </w:t>
      </w:r>
      <w:r w:rsidR="003D7E6D">
        <w:rPr>
          <w:lang w:val="en-US"/>
        </w:rPr>
        <w:t>UCNs</w:t>
      </w:r>
      <w:r w:rsidR="003D7E6D" w:rsidRPr="003D7E6D">
        <w:rPr>
          <w:lang w:val="en-US"/>
        </w:rPr>
        <w:t xml:space="preserve">.  In addition to the significant cryogenic power required to cool a significant mass of </w:t>
      </w:r>
      <w:r>
        <w:rPr>
          <w:lang w:val="en-US"/>
        </w:rPr>
        <w:t>substance</w:t>
      </w:r>
      <w:r w:rsidR="003D7E6D" w:rsidRPr="003D7E6D">
        <w:rPr>
          <w:lang w:val="en-US"/>
        </w:rPr>
        <w:t xml:space="preserve"> to low temperatures, </w:t>
      </w:r>
      <w:r w:rsidR="003D7E6D">
        <w:rPr>
          <w:lang w:val="en-US"/>
        </w:rPr>
        <w:t xml:space="preserve">an </w:t>
      </w:r>
      <w:r w:rsidR="00EA0654">
        <w:rPr>
          <w:lang w:val="en-US"/>
        </w:rPr>
        <w:t>extra</w:t>
      </w:r>
      <w:r w:rsidR="003D7E6D" w:rsidRPr="003D7E6D">
        <w:rPr>
          <w:lang w:val="en-US"/>
        </w:rPr>
        <w:t xml:space="preserve"> radiation shielding is required.  The potential explosi</w:t>
      </w:r>
      <w:r>
        <w:rPr>
          <w:lang w:val="en-US"/>
        </w:rPr>
        <w:t>on risk</w:t>
      </w:r>
      <w:r w:rsidR="003D7E6D" w:rsidRPr="003D7E6D">
        <w:rPr>
          <w:lang w:val="en-US"/>
        </w:rPr>
        <w:t xml:space="preserve"> of deuterium </w:t>
      </w:r>
      <w:r w:rsidR="003D7E6D" w:rsidRPr="003D7E6D">
        <w:rPr>
          <w:lang w:val="en-US"/>
        </w:rPr>
        <w:lastRenderedPageBreak/>
        <w:t xml:space="preserve">requires special safety measures. The construction of such a source at the IBR-2 reactor is </w:t>
      </w:r>
      <w:r w:rsidR="00BF602A">
        <w:rPr>
          <w:lang w:val="en-US"/>
        </w:rPr>
        <w:t>considerably</w:t>
      </w:r>
      <w:r w:rsidR="003D7E6D" w:rsidRPr="003D7E6D">
        <w:rPr>
          <w:lang w:val="en-US"/>
        </w:rPr>
        <w:t xml:space="preserve"> more difficult than in the case of a pool-type reactor [54] or </w:t>
      </w:r>
      <w:r w:rsidR="00BF602A">
        <w:rPr>
          <w:lang w:val="en-US"/>
        </w:rPr>
        <w:t xml:space="preserve">of </w:t>
      </w:r>
      <w:r w:rsidR="003D7E6D" w:rsidRPr="003D7E6D">
        <w:rPr>
          <w:lang w:val="en-US"/>
        </w:rPr>
        <w:t xml:space="preserve">a spallation target [55].  </w:t>
      </w:r>
      <w:r w:rsidR="0060409C" w:rsidRPr="0060409C">
        <w:rPr>
          <w:lang w:val="en-US"/>
        </w:rPr>
        <w:t xml:space="preserve">This is due to both the inevitable proximity of the </w:t>
      </w:r>
      <w:r w:rsidR="0060409C">
        <w:rPr>
          <w:lang w:val="en-US"/>
        </w:rPr>
        <w:t>UCN</w:t>
      </w:r>
      <w:r w:rsidR="0060409C" w:rsidRPr="0060409C">
        <w:rPr>
          <w:lang w:val="en-US"/>
        </w:rPr>
        <w:t xml:space="preserve"> converter to the core</w:t>
      </w:r>
      <w:r w:rsidR="0060409C">
        <w:rPr>
          <w:lang w:val="en-US"/>
        </w:rPr>
        <w:t xml:space="preserve"> that</w:t>
      </w:r>
      <w:r w:rsidR="0060409C" w:rsidRPr="0060409C">
        <w:rPr>
          <w:lang w:val="en-US"/>
        </w:rPr>
        <w:t xml:space="preserve"> significantly increases the thermal load on the converter and that the IBR-2 reactor is tens of times more sensitive to geometry changes than </w:t>
      </w:r>
      <w:r w:rsidR="00BF602A">
        <w:rPr>
          <w:lang w:val="en-US"/>
        </w:rPr>
        <w:t xml:space="preserve">stationary </w:t>
      </w:r>
      <w:r w:rsidR="0060409C" w:rsidRPr="0060409C">
        <w:rPr>
          <w:lang w:val="en-US"/>
        </w:rPr>
        <w:t xml:space="preserve">reactors. </w:t>
      </w:r>
      <w:r w:rsidR="00652299">
        <w:rPr>
          <w:lang w:val="en-US"/>
        </w:rPr>
        <w:t>It</w:t>
      </w:r>
      <w:r w:rsidR="0060409C" w:rsidRPr="0060409C">
        <w:rPr>
          <w:lang w:val="en-US"/>
        </w:rPr>
        <w:t xml:space="preserve"> </w:t>
      </w:r>
      <w:r w:rsidR="00BF602A">
        <w:rPr>
          <w:lang w:val="en-US"/>
        </w:rPr>
        <w:t>considerab</w:t>
      </w:r>
      <w:r w:rsidR="0060409C" w:rsidRPr="0060409C">
        <w:rPr>
          <w:lang w:val="en-US"/>
        </w:rPr>
        <w:t xml:space="preserve">ly increases the potential explosion </w:t>
      </w:r>
      <w:r w:rsidR="00BF602A">
        <w:rPr>
          <w:lang w:val="en-US"/>
        </w:rPr>
        <w:t>risk</w:t>
      </w:r>
      <w:r w:rsidR="0060409C" w:rsidRPr="0060409C">
        <w:rPr>
          <w:lang w:val="en-US"/>
        </w:rPr>
        <w:t xml:space="preserve"> of the converter with solid deuterium. Therefore, the variant of a</w:t>
      </w:r>
      <w:r w:rsidR="000118E7">
        <w:rPr>
          <w:lang w:val="en-US"/>
        </w:rPr>
        <w:t>n</w:t>
      </w:r>
      <w:r w:rsidR="0060409C" w:rsidRPr="0060409C">
        <w:rPr>
          <w:lang w:val="en-US"/>
        </w:rPr>
        <w:t xml:space="preserve"> </w:t>
      </w:r>
      <w:r w:rsidR="00652299">
        <w:rPr>
          <w:lang w:val="en-US"/>
        </w:rPr>
        <w:t>UCN</w:t>
      </w:r>
      <w:r w:rsidR="0060409C" w:rsidRPr="0060409C">
        <w:rPr>
          <w:lang w:val="en-US"/>
        </w:rPr>
        <w:t xml:space="preserve"> source at the IBR-2 reactor based on the use of such a converter was rejected.</w:t>
      </w:r>
      <w:r w:rsidR="001B64FC">
        <w:rPr>
          <w:b/>
          <w:lang w:val="en-US"/>
        </w:rPr>
        <w:tab/>
      </w:r>
      <w:r w:rsidR="000118E7">
        <w:rPr>
          <w:b/>
          <w:lang w:val="en-US"/>
        </w:rPr>
        <w:t xml:space="preserve"> </w:t>
      </w:r>
    </w:p>
    <w:p w14:paraId="274E06EB" w14:textId="4F5C38F2" w:rsidR="00414918" w:rsidRDefault="00414918" w:rsidP="003D7E6D">
      <w:pPr>
        <w:spacing w:after="0" w:line="360" w:lineRule="auto"/>
        <w:ind w:firstLine="426"/>
        <w:jc w:val="both"/>
        <w:rPr>
          <w:lang w:val="en-US"/>
        </w:rPr>
      </w:pPr>
      <w:r w:rsidRPr="00414918">
        <w:rPr>
          <w:lang w:val="en-US"/>
        </w:rPr>
        <w:t xml:space="preserve">An alternative to the approach using a high-efficiency converter and a time-averaged neutron flux is </w:t>
      </w:r>
      <w:r w:rsidR="00F84281">
        <w:rPr>
          <w:lang w:val="en-US"/>
        </w:rPr>
        <w:t>an attempt of</w:t>
      </w:r>
      <w:r w:rsidRPr="00414918">
        <w:rPr>
          <w:lang w:val="en-US"/>
        </w:rPr>
        <w:t xml:space="preserve"> </w:t>
      </w:r>
      <w:r w:rsidR="00E52886">
        <w:rPr>
          <w:lang w:val="en-US"/>
        </w:rPr>
        <w:t>us</w:t>
      </w:r>
      <w:r w:rsidR="00F84281">
        <w:rPr>
          <w:lang w:val="en-US"/>
        </w:rPr>
        <w:t>ing</w:t>
      </w:r>
      <w:r w:rsidR="00E52886">
        <w:rPr>
          <w:lang w:val="en-US"/>
        </w:rPr>
        <w:t xml:space="preserve"> the circumstance in which</w:t>
      </w:r>
      <w:r w:rsidRPr="00414918">
        <w:rPr>
          <w:lang w:val="en-US"/>
        </w:rPr>
        <w:t xml:space="preserve"> </w:t>
      </w:r>
      <w:r w:rsidR="00E52886" w:rsidRPr="00414918">
        <w:rPr>
          <w:lang w:val="en-US"/>
        </w:rPr>
        <w:t xml:space="preserve">the IBR-2 reactor is characterized by a record high value of the pulse density </w:t>
      </w:r>
      <w:r w:rsidR="00A808B9">
        <w:rPr>
          <w:lang w:val="en-US"/>
        </w:rPr>
        <w:t>at</w:t>
      </w:r>
      <w:r w:rsidRPr="00414918">
        <w:rPr>
          <w:lang w:val="en-US"/>
        </w:rPr>
        <w:t xml:space="preserve"> a relatively moderate value of the average neutron flux density. The idea behind </w:t>
      </w:r>
      <w:r w:rsidR="00BE4673">
        <w:rPr>
          <w:lang w:val="en-US"/>
        </w:rPr>
        <w:t>such an</w:t>
      </w:r>
      <w:r w:rsidRPr="00414918">
        <w:rPr>
          <w:lang w:val="en-US"/>
        </w:rPr>
        <w:t xml:space="preserve"> approach is to fill the </w:t>
      </w:r>
      <w:r w:rsidR="00E52886">
        <w:rPr>
          <w:lang w:val="en-US"/>
        </w:rPr>
        <w:t xml:space="preserve">UCN </w:t>
      </w:r>
      <w:r w:rsidR="00FB40A5">
        <w:rPr>
          <w:lang w:val="en-US"/>
        </w:rPr>
        <w:t>trap</w:t>
      </w:r>
      <w:r w:rsidRPr="00414918">
        <w:rPr>
          <w:lang w:val="en-US"/>
        </w:rPr>
        <w:t xml:space="preserve"> only during the pulse and </w:t>
      </w:r>
      <w:r w:rsidR="00E52886">
        <w:rPr>
          <w:lang w:val="en-US"/>
        </w:rPr>
        <w:t xml:space="preserve">to </w:t>
      </w:r>
      <w:r w:rsidR="00E52886" w:rsidRPr="00414918">
        <w:rPr>
          <w:lang w:val="en-US"/>
        </w:rPr>
        <w:t>eff</w:t>
      </w:r>
      <w:r w:rsidR="00E52886">
        <w:rPr>
          <w:lang w:val="en-US"/>
        </w:rPr>
        <w:t>iciently</w:t>
      </w:r>
      <w:r w:rsidRPr="00414918">
        <w:rPr>
          <w:lang w:val="en-US"/>
        </w:rPr>
        <w:t xml:space="preserve"> isolate it the rest of the time [4]. In the case of relatively small losses, the equilibrium flux of </w:t>
      </w:r>
      <w:r w:rsidR="00E52886">
        <w:rPr>
          <w:lang w:val="en-US"/>
        </w:rPr>
        <w:t>UCNs</w:t>
      </w:r>
      <w:r w:rsidRPr="00414918">
        <w:rPr>
          <w:lang w:val="en-US"/>
        </w:rPr>
        <w:t xml:space="preserve"> in the </w:t>
      </w:r>
      <w:r w:rsidR="00FB40A5">
        <w:rPr>
          <w:lang w:val="en-US"/>
        </w:rPr>
        <w:t>trap</w:t>
      </w:r>
      <w:r w:rsidRPr="00414918">
        <w:rPr>
          <w:lang w:val="en-US"/>
        </w:rPr>
        <w:t xml:space="preserve"> can significantly exceed the time-averaged flux at its </w:t>
      </w:r>
      <w:r w:rsidR="00480E48">
        <w:rPr>
          <w:lang w:val="en-US"/>
        </w:rPr>
        <w:t>entrance</w:t>
      </w:r>
      <w:r w:rsidRPr="00414918">
        <w:rPr>
          <w:lang w:val="en-US"/>
        </w:rPr>
        <w:t xml:space="preserve">. Thus, we are talking about </w:t>
      </w:r>
      <w:r w:rsidR="00480E48">
        <w:rPr>
          <w:lang w:val="en-US"/>
        </w:rPr>
        <w:t xml:space="preserve">a </w:t>
      </w:r>
      <w:r w:rsidR="00480E48" w:rsidRPr="00414918">
        <w:rPr>
          <w:lang w:val="en-US"/>
        </w:rPr>
        <w:t>high</w:t>
      </w:r>
      <w:r w:rsidR="00480E48">
        <w:rPr>
          <w:lang w:val="en-US"/>
        </w:rPr>
        <w:t>-</w:t>
      </w:r>
      <w:r w:rsidR="00D1585E">
        <w:rPr>
          <w:lang w:val="en-US"/>
        </w:rPr>
        <w:t xml:space="preserve">brilliant </w:t>
      </w:r>
      <w:r w:rsidRPr="00414918">
        <w:rPr>
          <w:lang w:val="en-US"/>
        </w:rPr>
        <w:t>source at a relatively moderate</w:t>
      </w:r>
      <w:r w:rsidR="00E52886">
        <w:rPr>
          <w:lang w:val="en-US"/>
        </w:rPr>
        <w:t xml:space="preserve"> production</w:t>
      </w:r>
      <w:r w:rsidRPr="00414918">
        <w:rPr>
          <w:lang w:val="en-US"/>
        </w:rPr>
        <w:t xml:space="preserve"> rate of </w:t>
      </w:r>
      <w:r w:rsidR="00E52886">
        <w:rPr>
          <w:lang w:val="en-US"/>
        </w:rPr>
        <w:t>UCNs</w:t>
      </w:r>
      <w:r w:rsidRPr="00414918">
        <w:rPr>
          <w:lang w:val="en-US"/>
        </w:rPr>
        <w:t>.</w:t>
      </w:r>
    </w:p>
    <w:p w14:paraId="28C15971" w14:textId="7C122A4C" w:rsidR="0022429A" w:rsidRDefault="00A065CC" w:rsidP="0022429A">
      <w:pPr>
        <w:spacing w:after="0" w:line="360" w:lineRule="auto"/>
        <w:ind w:firstLine="426"/>
        <w:jc w:val="both"/>
        <w:rPr>
          <w:lang w:val="en-US"/>
        </w:rPr>
      </w:pPr>
      <w:r w:rsidRPr="00A065CC">
        <w:rPr>
          <w:lang w:val="en-US"/>
        </w:rPr>
        <w:t xml:space="preserve">The practical </w:t>
      </w:r>
      <w:r>
        <w:rPr>
          <w:lang w:val="en-US"/>
        </w:rPr>
        <w:t xml:space="preserve">implementation </w:t>
      </w:r>
      <w:r w:rsidRPr="00A065CC">
        <w:rPr>
          <w:lang w:val="en-US"/>
        </w:rPr>
        <w:t xml:space="preserve">of this idea is hindered by the </w:t>
      </w:r>
      <w:r w:rsidR="0013250C">
        <w:rPr>
          <w:lang w:val="en-US"/>
        </w:rPr>
        <w:t>fact</w:t>
      </w:r>
      <w:r w:rsidR="001266DA">
        <w:rPr>
          <w:lang w:val="en-US"/>
        </w:rPr>
        <w:t xml:space="preserve"> that</w:t>
      </w:r>
      <w:r w:rsidRPr="00A065CC">
        <w:rPr>
          <w:lang w:val="en-US"/>
        </w:rPr>
        <w:t xml:space="preserve"> due to </w:t>
      </w:r>
      <w:r w:rsidR="0013250C">
        <w:rPr>
          <w:lang w:val="en-US"/>
        </w:rPr>
        <w:t>the</w:t>
      </w:r>
      <w:r w:rsidRPr="00A065CC">
        <w:rPr>
          <w:lang w:val="en-US"/>
        </w:rPr>
        <w:t xml:space="preserve"> </w:t>
      </w:r>
      <w:r w:rsidR="00D853DA">
        <w:rPr>
          <w:lang w:val="en-US"/>
        </w:rPr>
        <w:t>biological shield</w:t>
      </w:r>
      <w:r w:rsidR="00B96967">
        <w:rPr>
          <w:lang w:val="en-US"/>
        </w:rPr>
        <w:t>ing</w:t>
      </w:r>
      <w:r w:rsidRPr="00A065CC">
        <w:rPr>
          <w:lang w:val="en-US"/>
        </w:rPr>
        <w:t xml:space="preserve">, the </w:t>
      </w:r>
      <w:r w:rsidR="00FB40A5">
        <w:rPr>
          <w:lang w:val="en-US"/>
        </w:rPr>
        <w:t>trap</w:t>
      </w:r>
      <w:r w:rsidRPr="00A065CC">
        <w:rPr>
          <w:lang w:val="en-US"/>
        </w:rPr>
        <w:t xml:space="preserve"> is distant from the moderator </w:t>
      </w:r>
      <w:r w:rsidR="0013250C">
        <w:rPr>
          <w:lang w:val="en-US"/>
        </w:rPr>
        <w:t xml:space="preserve">in </w:t>
      </w:r>
      <w:r w:rsidRPr="00A065CC">
        <w:rPr>
          <w:lang w:val="en-US"/>
        </w:rPr>
        <w:t xml:space="preserve">which </w:t>
      </w:r>
      <w:r w:rsidR="001266DA">
        <w:rPr>
          <w:lang w:val="en-US"/>
        </w:rPr>
        <w:t>UCNs</w:t>
      </w:r>
      <w:r w:rsidRPr="00A065CC">
        <w:rPr>
          <w:lang w:val="en-US"/>
        </w:rPr>
        <w:t xml:space="preserve"> are </w:t>
      </w:r>
      <w:r w:rsidR="0013250C">
        <w:rPr>
          <w:lang w:val="en-US"/>
        </w:rPr>
        <w:t>produced</w:t>
      </w:r>
      <w:r w:rsidRPr="00A065CC">
        <w:rPr>
          <w:lang w:val="en-US"/>
        </w:rPr>
        <w:t xml:space="preserve">. </w:t>
      </w:r>
      <w:r w:rsidR="0013250C">
        <w:rPr>
          <w:lang w:val="en-US"/>
        </w:rPr>
        <w:t xml:space="preserve">In this case, </w:t>
      </w:r>
      <w:r w:rsidR="00712763">
        <w:rPr>
          <w:lang w:val="en-US"/>
        </w:rPr>
        <w:t xml:space="preserve">at least ten </w:t>
      </w:r>
      <w:r w:rsidR="00D853DA" w:rsidRPr="00A065CC">
        <w:rPr>
          <w:lang w:val="en-US"/>
        </w:rPr>
        <w:t>meters</w:t>
      </w:r>
      <w:r w:rsidR="00D853DA">
        <w:rPr>
          <w:lang w:val="en-US"/>
        </w:rPr>
        <w:t>-</w:t>
      </w:r>
      <w:r w:rsidR="00D853DA" w:rsidRPr="00A065CC">
        <w:rPr>
          <w:lang w:val="en-US"/>
        </w:rPr>
        <w:t xml:space="preserve">long </w:t>
      </w:r>
      <w:r w:rsidRPr="00A065CC">
        <w:rPr>
          <w:lang w:val="en-US"/>
        </w:rPr>
        <w:t xml:space="preserve">transport neutron </w:t>
      </w:r>
      <w:r w:rsidR="001266DA">
        <w:rPr>
          <w:lang w:val="en-US"/>
        </w:rPr>
        <w:t>guide</w:t>
      </w:r>
      <w:r w:rsidRPr="00A065CC">
        <w:rPr>
          <w:lang w:val="en-US"/>
        </w:rPr>
        <w:t xml:space="preserve"> </w:t>
      </w:r>
      <w:r w:rsidR="0013250C">
        <w:rPr>
          <w:lang w:val="en-US"/>
        </w:rPr>
        <w:t xml:space="preserve">is required </w:t>
      </w:r>
      <w:r w:rsidRPr="00A065CC">
        <w:rPr>
          <w:lang w:val="en-US"/>
        </w:rPr>
        <w:t xml:space="preserve">to </w:t>
      </w:r>
      <w:r w:rsidR="0013250C">
        <w:rPr>
          <w:lang w:val="en-US"/>
        </w:rPr>
        <w:t>supply</w:t>
      </w:r>
      <w:r w:rsidRPr="00A065CC">
        <w:rPr>
          <w:lang w:val="en-US"/>
        </w:rPr>
        <w:t xml:space="preserve"> the </w:t>
      </w:r>
      <w:r w:rsidR="00FB40A5">
        <w:rPr>
          <w:lang w:val="en-US"/>
        </w:rPr>
        <w:t>trap</w:t>
      </w:r>
      <w:r w:rsidRPr="00A065CC">
        <w:rPr>
          <w:lang w:val="en-US"/>
        </w:rPr>
        <w:t>. P</w:t>
      </w:r>
      <w:r w:rsidR="001266DA">
        <w:rPr>
          <w:lang w:val="en-US"/>
        </w:rPr>
        <w:t>osition</w:t>
      </w:r>
      <w:r w:rsidRPr="00A065CC">
        <w:rPr>
          <w:lang w:val="en-US"/>
        </w:rPr>
        <w:t>ing an isolati</w:t>
      </w:r>
      <w:r w:rsidR="00D92B1E">
        <w:rPr>
          <w:lang w:val="en-US"/>
        </w:rPr>
        <w:t>ng</w:t>
      </w:r>
      <w:r w:rsidRPr="00A065CC">
        <w:rPr>
          <w:lang w:val="en-US"/>
        </w:rPr>
        <w:t xml:space="preserve"> valve near the moderator-converter</w:t>
      </w:r>
      <w:r w:rsidR="00702C85">
        <w:rPr>
          <w:lang w:val="en-US"/>
        </w:rPr>
        <w:t xml:space="preserve"> -</w:t>
      </w:r>
      <w:r w:rsidRPr="00A065CC">
        <w:rPr>
          <w:lang w:val="en-US"/>
        </w:rPr>
        <w:t xml:space="preserve"> the </w:t>
      </w:r>
      <w:r w:rsidR="001266DA">
        <w:rPr>
          <w:lang w:val="en-US"/>
        </w:rPr>
        <w:t>UCN</w:t>
      </w:r>
      <w:r w:rsidR="001266DA" w:rsidRPr="00A065CC">
        <w:rPr>
          <w:lang w:val="en-US"/>
        </w:rPr>
        <w:t xml:space="preserve"> </w:t>
      </w:r>
      <w:r w:rsidRPr="00A065CC">
        <w:rPr>
          <w:lang w:val="en-US"/>
        </w:rPr>
        <w:t>source</w:t>
      </w:r>
      <w:r w:rsidR="00E36CA4">
        <w:rPr>
          <w:lang w:val="en-US"/>
        </w:rPr>
        <w:t>,</w:t>
      </w:r>
      <w:r w:rsidRPr="00A065CC">
        <w:rPr>
          <w:lang w:val="en-US"/>
        </w:rPr>
        <w:t xml:space="preserve"> causes the neutron </w:t>
      </w:r>
      <w:r w:rsidR="001266DA">
        <w:rPr>
          <w:lang w:val="en-US"/>
        </w:rPr>
        <w:t>guide</w:t>
      </w:r>
      <w:r w:rsidRPr="00A065CC">
        <w:rPr>
          <w:lang w:val="en-US"/>
        </w:rPr>
        <w:t xml:space="preserve"> to become </w:t>
      </w:r>
      <w:r w:rsidR="00D853DA">
        <w:rPr>
          <w:lang w:val="en-US"/>
        </w:rPr>
        <w:t xml:space="preserve">a </w:t>
      </w:r>
      <w:r w:rsidRPr="00A065CC">
        <w:rPr>
          <w:lang w:val="en-US"/>
        </w:rPr>
        <w:t xml:space="preserve">part of the </w:t>
      </w:r>
      <w:r w:rsidR="00FB40A5">
        <w:rPr>
          <w:lang w:val="en-US"/>
        </w:rPr>
        <w:t>trap</w:t>
      </w:r>
      <w:r w:rsidR="001266DA">
        <w:rPr>
          <w:lang w:val="en-US"/>
        </w:rPr>
        <w:t xml:space="preserve"> that</w:t>
      </w:r>
      <w:r w:rsidRPr="00A065CC">
        <w:rPr>
          <w:lang w:val="en-US"/>
        </w:rPr>
        <w:t xml:space="preserve"> greatly reduces the storage time of the </w:t>
      </w:r>
      <w:r w:rsidR="001266DA">
        <w:rPr>
          <w:lang w:val="en-US"/>
        </w:rPr>
        <w:t>UCNs</w:t>
      </w:r>
      <w:r w:rsidRPr="00A065CC">
        <w:rPr>
          <w:lang w:val="en-US"/>
        </w:rPr>
        <w:t xml:space="preserve"> in the </w:t>
      </w:r>
      <w:r w:rsidR="00FB40A5">
        <w:rPr>
          <w:lang w:val="en-US"/>
        </w:rPr>
        <w:t>trap</w:t>
      </w:r>
      <w:r w:rsidRPr="00A065CC">
        <w:rPr>
          <w:lang w:val="en-US"/>
        </w:rPr>
        <w:t xml:space="preserve">-neutron </w:t>
      </w:r>
      <w:r w:rsidR="001266DA">
        <w:rPr>
          <w:lang w:val="en-US"/>
        </w:rPr>
        <w:t>guide</w:t>
      </w:r>
      <w:r w:rsidRPr="00A065CC">
        <w:rPr>
          <w:lang w:val="en-US"/>
        </w:rPr>
        <w:t xml:space="preserve"> system and significantly reduces the density of neutrons accumulated in the </w:t>
      </w:r>
      <w:r w:rsidR="00FB40A5">
        <w:rPr>
          <w:lang w:val="en-US"/>
        </w:rPr>
        <w:t>trap</w:t>
      </w:r>
      <w:r w:rsidRPr="00A065CC">
        <w:rPr>
          <w:lang w:val="en-US"/>
        </w:rPr>
        <w:t>. P</w:t>
      </w:r>
      <w:r w:rsidR="001266DA">
        <w:rPr>
          <w:lang w:val="en-US"/>
        </w:rPr>
        <w:t>osition</w:t>
      </w:r>
      <w:r w:rsidRPr="00A065CC">
        <w:rPr>
          <w:lang w:val="en-US"/>
        </w:rPr>
        <w:t xml:space="preserve">ing a valve at the entrance to the trap </w:t>
      </w:r>
      <w:r w:rsidR="00D853DA">
        <w:rPr>
          <w:lang w:val="en-US"/>
        </w:rPr>
        <w:t>is useless</w:t>
      </w:r>
      <w:r w:rsidRPr="00A065CC">
        <w:rPr>
          <w:lang w:val="en-US"/>
        </w:rPr>
        <w:t xml:space="preserve"> since the variation of </w:t>
      </w:r>
      <w:r w:rsidR="001266DA">
        <w:rPr>
          <w:lang w:val="en-US"/>
        </w:rPr>
        <w:t>UCN</w:t>
      </w:r>
      <w:r w:rsidRPr="00A065CC">
        <w:rPr>
          <w:lang w:val="en-US"/>
        </w:rPr>
        <w:t xml:space="preserve"> </w:t>
      </w:r>
      <w:r w:rsidR="001266DA">
        <w:rPr>
          <w:lang w:val="en-US"/>
        </w:rPr>
        <w:t>time of flight</w:t>
      </w:r>
      <w:r w:rsidRPr="00A065CC">
        <w:rPr>
          <w:lang w:val="en-US"/>
        </w:rPr>
        <w:t xml:space="preserve"> from the source to the </w:t>
      </w:r>
      <w:r w:rsidR="00FB40A5">
        <w:rPr>
          <w:lang w:val="en-US"/>
        </w:rPr>
        <w:t>trap</w:t>
      </w:r>
      <w:r w:rsidRPr="00A065CC">
        <w:rPr>
          <w:lang w:val="en-US"/>
        </w:rPr>
        <w:t xml:space="preserve"> </w:t>
      </w:r>
      <w:r w:rsidR="001266DA">
        <w:rPr>
          <w:lang w:val="en-US"/>
        </w:rPr>
        <w:t>results in</w:t>
      </w:r>
      <w:r w:rsidRPr="00A065CC">
        <w:rPr>
          <w:lang w:val="en-US"/>
        </w:rPr>
        <w:t xml:space="preserve"> a loss of the pulse structure of the beam.</w:t>
      </w:r>
      <w:r w:rsidR="007E1D92">
        <w:rPr>
          <w:lang w:val="en-US"/>
        </w:rPr>
        <w:t xml:space="preserve"> </w:t>
      </w:r>
    </w:p>
    <w:p w14:paraId="6ED36560" w14:textId="20F52208" w:rsidR="005301FB" w:rsidRDefault="005301FB" w:rsidP="0022429A">
      <w:pPr>
        <w:spacing w:after="0" w:line="360" w:lineRule="auto"/>
        <w:ind w:firstLine="426"/>
        <w:jc w:val="both"/>
        <w:rPr>
          <w:lang w:val="en-US"/>
        </w:rPr>
      </w:pPr>
      <w:r w:rsidRPr="005301FB">
        <w:rPr>
          <w:lang w:val="en-US"/>
        </w:rPr>
        <w:t xml:space="preserve">Consequently, to </w:t>
      </w:r>
      <w:r>
        <w:rPr>
          <w:lang w:val="en-US"/>
        </w:rPr>
        <w:t>develop</w:t>
      </w:r>
      <w:r w:rsidRPr="005301FB">
        <w:rPr>
          <w:lang w:val="en-US"/>
        </w:rPr>
        <w:t xml:space="preserve"> a</w:t>
      </w:r>
      <w:r>
        <w:rPr>
          <w:lang w:val="en-US"/>
        </w:rPr>
        <w:t xml:space="preserve">n UCN </w:t>
      </w:r>
      <w:r w:rsidRPr="005301FB">
        <w:rPr>
          <w:lang w:val="en-US"/>
        </w:rPr>
        <w:t xml:space="preserve">source with pulse accumulation in the </w:t>
      </w:r>
      <w:r w:rsidR="00FB40A5">
        <w:rPr>
          <w:lang w:val="en-US"/>
        </w:rPr>
        <w:t>trap</w:t>
      </w:r>
      <w:r w:rsidRPr="005301FB">
        <w:rPr>
          <w:lang w:val="en-US"/>
        </w:rPr>
        <w:t xml:space="preserve">, the conditions of small duration of neutron bunches </w:t>
      </w:r>
      <w:r w:rsidR="00517EF1">
        <w:rPr>
          <w:lang w:val="en-US"/>
        </w:rPr>
        <w:t>entering</w:t>
      </w:r>
      <w:r w:rsidRPr="005301FB">
        <w:rPr>
          <w:lang w:val="en-US"/>
        </w:rPr>
        <w:t xml:space="preserve"> the </w:t>
      </w:r>
      <w:r w:rsidR="00FB40A5">
        <w:rPr>
          <w:lang w:val="en-US"/>
        </w:rPr>
        <w:t>trap</w:t>
      </w:r>
      <w:r>
        <w:rPr>
          <w:lang w:val="en-US"/>
        </w:rPr>
        <w:t xml:space="preserve"> </w:t>
      </w:r>
      <w:r w:rsidRPr="005301FB">
        <w:rPr>
          <w:lang w:val="en-US"/>
        </w:rPr>
        <w:t xml:space="preserve">remote from the neutron </w:t>
      </w:r>
      <w:r w:rsidR="00517EF1">
        <w:rPr>
          <w:lang w:val="en-US"/>
        </w:rPr>
        <w:t>production site should be ensured in one way or another</w:t>
      </w:r>
      <w:r w:rsidRPr="005301FB">
        <w:rPr>
          <w:lang w:val="en-US"/>
        </w:rPr>
        <w:t xml:space="preserve">. </w:t>
      </w:r>
      <w:r w:rsidR="00E36CA4">
        <w:rPr>
          <w:lang w:val="en-US"/>
        </w:rPr>
        <w:t>A</w:t>
      </w:r>
      <w:r w:rsidR="00E36CA4" w:rsidRPr="005301FB">
        <w:rPr>
          <w:lang w:val="en-US"/>
        </w:rPr>
        <w:t>t present</w:t>
      </w:r>
      <w:r w:rsidR="00E36CA4">
        <w:rPr>
          <w:lang w:val="en-US"/>
        </w:rPr>
        <w:t>, t</w:t>
      </w:r>
      <w:r w:rsidRPr="005301FB">
        <w:rPr>
          <w:lang w:val="en-US"/>
        </w:rPr>
        <w:t xml:space="preserve">here is no practical experience in </w:t>
      </w:r>
      <w:r>
        <w:rPr>
          <w:lang w:val="en-US"/>
        </w:rPr>
        <w:t>meet</w:t>
      </w:r>
      <w:r w:rsidRPr="005301FB">
        <w:rPr>
          <w:lang w:val="en-US"/>
        </w:rPr>
        <w:t xml:space="preserve">ing this </w:t>
      </w:r>
      <w:r>
        <w:rPr>
          <w:lang w:val="en-US"/>
        </w:rPr>
        <w:t>task</w:t>
      </w:r>
      <w:r w:rsidR="00517EF1">
        <w:rPr>
          <w:lang w:val="en-US"/>
        </w:rPr>
        <w:t>.</w:t>
      </w:r>
    </w:p>
    <w:p w14:paraId="03E6F262" w14:textId="77564517" w:rsidR="001320AF" w:rsidRPr="00B40BE6" w:rsidRDefault="001320AF" w:rsidP="005D12C1">
      <w:pPr>
        <w:pStyle w:val="a8"/>
        <w:numPr>
          <w:ilvl w:val="3"/>
          <w:numId w:val="7"/>
        </w:numPr>
        <w:spacing w:before="240" w:line="360" w:lineRule="auto"/>
        <w:jc w:val="both"/>
        <w:rPr>
          <w:b/>
          <w:lang w:val="en-US"/>
        </w:rPr>
      </w:pPr>
      <w:r w:rsidRPr="00B40BE6">
        <w:rPr>
          <w:b/>
          <w:lang w:val="en-US"/>
        </w:rPr>
        <w:t xml:space="preserve">New engineering </w:t>
      </w:r>
      <w:r w:rsidR="006330FB" w:rsidRPr="00B40BE6">
        <w:rPr>
          <w:b/>
          <w:lang w:val="en-US"/>
        </w:rPr>
        <w:t>proposal</w:t>
      </w:r>
      <w:r w:rsidRPr="00B40BE6">
        <w:rPr>
          <w:b/>
          <w:lang w:val="en-US"/>
        </w:rPr>
        <w:t>s</w:t>
      </w:r>
      <w:r w:rsidR="000E3E64" w:rsidRPr="00B40BE6">
        <w:rPr>
          <w:b/>
          <w:lang w:val="en-US"/>
        </w:rPr>
        <w:t xml:space="preserve"> </w:t>
      </w:r>
      <w:r w:rsidR="0015100F" w:rsidRPr="00B40BE6">
        <w:rPr>
          <w:b/>
          <w:lang w:val="en-US"/>
        </w:rPr>
        <w:t xml:space="preserve">that </w:t>
      </w:r>
      <w:r w:rsidRPr="00B40BE6">
        <w:rPr>
          <w:b/>
          <w:lang w:val="en-US"/>
        </w:rPr>
        <w:t>defi</w:t>
      </w:r>
      <w:r w:rsidR="0000737E" w:rsidRPr="00B40BE6">
        <w:rPr>
          <w:b/>
          <w:lang w:val="en-US"/>
        </w:rPr>
        <w:t>n</w:t>
      </w:r>
      <w:r w:rsidR="0015100F" w:rsidRPr="00B40BE6">
        <w:rPr>
          <w:b/>
          <w:lang w:val="en-US"/>
        </w:rPr>
        <w:t>ed</w:t>
      </w:r>
      <w:r w:rsidRPr="00B40BE6">
        <w:rPr>
          <w:b/>
          <w:lang w:val="en-US"/>
        </w:rPr>
        <w:t xml:space="preserve"> </w:t>
      </w:r>
      <w:r w:rsidR="00B40BE6" w:rsidRPr="00B40BE6">
        <w:rPr>
          <w:b/>
          <w:lang w:val="en-US"/>
        </w:rPr>
        <w:t xml:space="preserve">approaches to </w:t>
      </w:r>
      <w:r w:rsidRPr="00B40BE6">
        <w:rPr>
          <w:b/>
          <w:lang w:val="en-US"/>
        </w:rPr>
        <w:t>the concept</w:t>
      </w:r>
      <w:r w:rsidR="00B40BE6" w:rsidRPr="00B40BE6">
        <w:rPr>
          <w:b/>
          <w:lang w:val="en-US"/>
        </w:rPr>
        <w:t>ion</w:t>
      </w:r>
      <w:r w:rsidRPr="00B40BE6">
        <w:rPr>
          <w:b/>
          <w:lang w:val="en-US"/>
        </w:rPr>
        <w:t xml:space="preserve"> of Source</w:t>
      </w:r>
    </w:p>
    <w:p w14:paraId="633FF43C" w14:textId="4A3E77D3" w:rsidR="0000737E" w:rsidRDefault="009239A9" w:rsidP="0000737E">
      <w:pPr>
        <w:spacing w:after="0" w:line="360" w:lineRule="auto"/>
        <w:ind w:firstLine="426"/>
        <w:jc w:val="both"/>
        <w:rPr>
          <w:lang w:val="en-US"/>
        </w:rPr>
      </w:pPr>
      <w:r>
        <w:rPr>
          <w:lang w:val="en-US"/>
        </w:rPr>
        <w:tab/>
      </w:r>
      <w:r w:rsidRPr="009239A9">
        <w:rPr>
          <w:lang w:val="en-US"/>
        </w:rPr>
        <w:t xml:space="preserve">Possible approaches to the </w:t>
      </w:r>
      <w:r>
        <w:rPr>
          <w:lang w:val="en-US"/>
        </w:rPr>
        <w:t xml:space="preserve">UCN source </w:t>
      </w:r>
      <w:r w:rsidRPr="009239A9">
        <w:rPr>
          <w:lang w:val="en-US"/>
        </w:rPr>
        <w:t>design with pulse</w:t>
      </w:r>
      <w:r w:rsidR="00433B9C">
        <w:rPr>
          <w:lang w:val="en-US"/>
        </w:rPr>
        <w:t>d</w:t>
      </w:r>
      <w:r w:rsidRPr="009239A9">
        <w:rPr>
          <w:lang w:val="en-US"/>
        </w:rPr>
        <w:t xml:space="preserve"> accumulation in the </w:t>
      </w:r>
      <w:r w:rsidR="00FB40A5">
        <w:rPr>
          <w:lang w:val="en-US"/>
        </w:rPr>
        <w:t>trap</w:t>
      </w:r>
      <w:r w:rsidRPr="009239A9">
        <w:rPr>
          <w:lang w:val="en-US"/>
        </w:rPr>
        <w:t xml:space="preserve"> were analyzed in [56-58]. The following factors were </w:t>
      </w:r>
      <w:r w:rsidR="009D57DE">
        <w:rPr>
          <w:lang w:val="en-US"/>
        </w:rPr>
        <w:t>considered</w:t>
      </w:r>
      <w:r w:rsidRPr="009239A9">
        <w:rPr>
          <w:lang w:val="en-US"/>
        </w:rPr>
        <w:t xml:space="preserve"> when </w:t>
      </w:r>
      <w:r w:rsidR="00433B9C">
        <w:rPr>
          <w:lang w:val="en-US"/>
        </w:rPr>
        <w:t>select</w:t>
      </w:r>
      <w:r w:rsidRPr="009239A9">
        <w:rPr>
          <w:lang w:val="en-US"/>
        </w:rPr>
        <w:t>ing the</w:t>
      </w:r>
      <w:r w:rsidR="00433B9C">
        <w:rPr>
          <w:lang w:val="en-US"/>
        </w:rPr>
        <w:t>m</w:t>
      </w:r>
      <w:r w:rsidRPr="009239A9">
        <w:rPr>
          <w:lang w:val="en-US"/>
        </w:rPr>
        <w:t xml:space="preserve">: the expected </w:t>
      </w:r>
      <w:r w:rsidR="009D57DE">
        <w:rPr>
          <w:lang w:val="en-US"/>
        </w:rPr>
        <w:t xml:space="preserve">UCN </w:t>
      </w:r>
      <w:r w:rsidRPr="009239A9">
        <w:rPr>
          <w:lang w:val="en-US"/>
        </w:rPr>
        <w:t xml:space="preserve">density in the </w:t>
      </w:r>
      <w:r w:rsidR="00FB40A5">
        <w:rPr>
          <w:lang w:val="en-US"/>
        </w:rPr>
        <w:t>trap</w:t>
      </w:r>
      <w:r w:rsidRPr="009239A9">
        <w:rPr>
          <w:lang w:val="en-US"/>
        </w:rPr>
        <w:t xml:space="preserve">, the complexity of implementation and </w:t>
      </w:r>
      <w:r w:rsidR="009D57DE">
        <w:rPr>
          <w:lang w:val="en-US"/>
        </w:rPr>
        <w:t>current</w:t>
      </w:r>
      <w:r w:rsidRPr="009239A9">
        <w:rPr>
          <w:lang w:val="en-US"/>
        </w:rPr>
        <w:t xml:space="preserve"> </w:t>
      </w:r>
      <w:r w:rsidR="009D57DE">
        <w:rPr>
          <w:lang w:val="en-US"/>
        </w:rPr>
        <w:t>engineering</w:t>
      </w:r>
      <w:r w:rsidRPr="009239A9">
        <w:rPr>
          <w:lang w:val="en-US"/>
        </w:rPr>
        <w:t xml:space="preserve"> </w:t>
      </w:r>
      <w:r w:rsidR="002620B8">
        <w:rPr>
          <w:lang w:val="en-US"/>
        </w:rPr>
        <w:t>proposals</w:t>
      </w:r>
      <w:r w:rsidRPr="009239A9">
        <w:rPr>
          <w:lang w:val="en-US"/>
        </w:rPr>
        <w:t xml:space="preserve"> that give reason to hope for the </w:t>
      </w:r>
      <w:r w:rsidR="009D57DE" w:rsidRPr="009239A9">
        <w:rPr>
          <w:lang w:val="en-US"/>
        </w:rPr>
        <w:t xml:space="preserve">project </w:t>
      </w:r>
      <w:r w:rsidRPr="009239A9">
        <w:rPr>
          <w:lang w:val="en-US"/>
        </w:rPr>
        <w:t xml:space="preserve">feasibility. As a result, the choice was made in favor of a previously unused variant, the </w:t>
      </w:r>
      <w:r w:rsidR="009D57DE">
        <w:rPr>
          <w:lang w:val="en-US"/>
        </w:rPr>
        <w:t>key</w:t>
      </w:r>
      <w:r w:rsidRPr="009239A9">
        <w:rPr>
          <w:lang w:val="en-US"/>
        </w:rPr>
        <w:t xml:space="preserve"> feature of which is a two-stage approach to the </w:t>
      </w:r>
      <w:r w:rsidR="009D57DE">
        <w:rPr>
          <w:lang w:val="en-US"/>
        </w:rPr>
        <w:t>product</w:t>
      </w:r>
      <w:r w:rsidRPr="009239A9">
        <w:rPr>
          <w:lang w:val="en-US"/>
        </w:rPr>
        <w:t xml:space="preserve">ion and transport of </w:t>
      </w:r>
      <w:r w:rsidR="009D57DE">
        <w:rPr>
          <w:lang w:val="en-US"/>
        </w:rPr>
        <w:t>UCNs</w:t>
      </w:r>
      <w:r w:rsidRPr="009239A9">
        <w:rPr>
          <w:lang w:val="en-US"/>
        </w:rPr>
        <w:t xml:space="preserve"> from the moderator to the </w:t>
      </w:r>
      <w:r w:rsidR="00FB40A5">
        <w:rPr>
          <w:lang w:val="en-US"/>
        </w:rPr>
        <w:t>trap</w:t>
      </w:r>
      <w:r w:rsidRPr="009239A9">
        <w:rPr>
          <w:lang w:val="en-US"/>
        </w:rPr>
        <w:t>.</w:t>
      </w:r>
    </w:p>
    <w:p w14:paraId="6A9132BF" w14:textId="7598D961" w:rsidR="00E22624" w:rsidRDefault="00E22624" w:rsidP="0000737E">
      <w:pPr>
        <w:spacing w:after="0" w:line="360" w:lineRule="auto"/>
        <w:ind w:firstLine="426"/>
        <w:jc w:val="both"/>
        <w:rPr>
          <w:lang w:val="en-US"/>
        </w:rPr>
      </w:pPr>
      <w:r>
        <w:rPr>
          <w:lang w:val="en-US"/>
        </w:rPr>
        <w:t>The idea is</w:t>
      </w:r>
      <w:r w:rsidRPr="00E22624">
        <w:rPr>
          <w:lang w:val="en-US"/>
        </w:rPr>
        <w:t xml:space="preserve"> that </w:t>
      </w:r>
      <w:r w:rsidR="00433B9C">
        <w:rPr>
          <w:lang w:val="en-US"/>
        </w:rPr>
        <w:t xml:space="preserve">to </w:t>
      </w:r>
      <w:r w:rsidRPr="00E22624">
        <w:rPr>
          <w:lang w:val="en-US"/>
        </w:rPr>
        <w:t xml:space="preserve">the source initially </w:t>
      </w:r>
      <w:r w:rsidR="00433B9C">
        <w:rPr>
          <w:lang w:val="en-US"/>
        </w:rPr>
        <w:t>come</w:t>
      </w:r>
      <w:r w:rsidRPr="00E22624">
        <w:rPr>
          <w:lang w:val="en-US"/>
        </w:rPr>
        <w:t xml:space="preserve"> </w:t>
      </w:r>
      <w:r w:rsidR="0015100F">
        <w:rPr>
          <w:lang w:val="en-US"/>
        </w:rPr>
        <w:t>V</w:t>
      </w:r>
      <w:r w:rsidRPr="00E22624">
        <w:rPr>
          <w:lang w:val="en-US"/>
        </w:rPr>
        <w:t xml:space="preserve">CNs with a relatively wide velocity spectrum, </w:t>
      </w:r>
      <w:r w:rsidR="006E44C8">
        <w:rPr>
          <w:lang w:val="en-US"/>
        </w:rPr>
        <w:t>the</w:t>
      </w:r>
      <w:r w:rsidRPr="00E22624">
        <w:rPr>
          <w:lang w:val="en-US"/>
        </w:rPr>
        <w:t xml:space="preserve"> flux </w:t>
      </w:r>
      <w:r w:rsidR="006E44C8">
        <w:rPr>
          <w:lang w:val="en-US"/>
        </w:rPr>
        <w:t xml:space="preserve">of which </w:t>
      </w:r>
      <w:r w:rsidRPr="00E22624">
        <w:rPr>
          <w:lang w:val="en-US"/>
        </w:rPr>
        <w:t xml:space="preserve">near the </w:t>
      </w:r>
      <w:r w:rsidR="0015100F">
        <w:rPr>
          <w:lang w:val="en-US"/>
        </w:rPr>
        <w:t>production sit</w:t>
      </w:r>
      <w:r w:rsidRPr="00E22624">
        <w:rPr>
          <w:lang w:val="en-US"/>
        </w:rPr>
        <w:t>e has a pulse</w:t>
      </w:r>
      <w:r w:rsidR="00433B9C">
        <w:rPr>
          <w:lang w:val="en-US"/>
        </w:rPr>
        <w:t>d</w:t>
      </w:r>
      <w:r w:rsidRPr="00E22624">
        <w:rPr>
          <w:lang w:val="en-US"/>
        </w:rPr>
        <w:t xml:space="preserve"> structure. Their velocities are much higher than the </w:t>
      </w:r>
      <w:r w:rsidRPr="00E22624">
        <w:rPr>
          <w:lang w:val="en-US"/>
        </w:rPr>
        <w:lastRenderedPageBreak/>
        <w:t xml:space="preserve">velocity of </w:t>
      </w:r>
      <w:r w:rsidR="006E44C8">
        <w:rPr>
          <w:lang w:val="en-US"/>
        </w:rPr>
        <w:t>UCNs</w:t>
      </w:r>
      <w:r w:rsidRPr="00E22624">
        <w:rPr>
          <w:lang w:val="en-US"/>
        </w:rPr>
        <w:t xml:space="preserve">. </w:t>
      </w:r>
      <w:r w:rsidR="00241503">
        <w:rPr>
          <w:lang w:val="en-US"/>
        </w:rPr>
        <w:t>Using</w:t>
      </w:r>
      <w:r w:rsidRPr="00E22624">
        <w:rPr>
          <w:lang w:val="en-US"/>
        </w:rPr>
        <w:t xml:space="preserve"> a mirror neutron guide, such neutrons are transported to a local decelerator </w:t>
      </w:r>
      <w:r w:rsidR="006E44C8">
        <w:rPr>
          <w:lang w:val="en-US"/>
        </w:rPr>
        <w:t>that</w:t>
      </w:r>
      <w:r w:rsidRPr="00E22624">
        <w:rPr>
          <w:lang w:val="en-US"/>
        </w:rPr>
        <w:t xml:space="preserve"> </w:t>
      </w:r>
      <w:r w:rsidR="00433B9C" w:rsidRPr="00433B9C">
        <w:rPr>
          <w:rFonts w:eastAsia="Times New Roman"/>
          <w:lang w:val="en-US"/>
        </w:rPr>
        <w:t>slows down</w:t>
      </w:r>
      <w:r w:rsidRPr="00E22624">
        <w:rPr>
          <w:lang w:val="en-US"/>
        </w:rPr>
        <w:t xml:space="preserve"> neutrons to the UCN energy and </w:t>
      </w:r>
      <w:r w:rsidR="005B21F2">
        <w:rPr>
          <w:lang w:val="en-US"/>
        </w:rPr>
        <w:t>supplies</w:t>
      </w:r>
      <w:r w:rsidRPr="00E22624">
        <w:rPr>
          <w:lang w:val="en-US"/>
        </w:rPr>
        <w:t xml:space="preserve"> </w:t>
      </w:r>
      <w:r w:rsidR="006E44C8">
        <w:rPr>
          <w:lang w:val="en-US"/>
        </w:rPr>
        <w:t xml:space="preserve">the </w:t>
      </w:r>
      <w:r w:rsidR="00FB40A5">
        <w:rPr>
          <w:lang w:val="en-US"/>
        </w:rPr>
        <w:t>trap</w:t>
      </w:r>
      <w:r w:rsidRPr="00E22624">
        <w:rPr>
          <w:lang w:val="en-US"/>
        </w:rPr>
        <w:t xml:space="preserve"> with a pulse</w:t>
      </w:r>
      <w:r w:rsidR="00D34487">
        <w:rPr>
          <w:lang w:val="en-US"/>
        </w:rPr>
        <w:t>d</w:t>
      </w:r>
      <w:r w:rsidRPr="00E22624">
        <w:rPr>
          <w:lang w:val="en-US"/>
        </w:rPr>
        <w:t xml:space="preserve"> gate at the </w:t>
      </w:r>
      <w:r w:rsidR="005B21F2">
        <w:rPr>
          <w:lang w:val="en-US"/>
        </w:rPr>
        <w:t>entrance</w:t>
      </w:r>
      <w:r w:rsidRPr="00E22624">
        <w:rPr>
          <w:lang w:val="en-US"/>
        </w:rPr>
        <w:t xml:space="preserve">. A </w:t>
      </w:r>
      <w:r w:rsidR="005B21F2">
        <w:rPr>
          <w:lang w:val="en-US"/>
        </w:rPr>
        <w:t>key</w:t>
      </w:r>
      <w:r w:rsidRPr="00E22624">
        <w:rPr>
          <w:lang w:val="en-US"/>
        </w:rPr>
        <w:t xml:space="preserve"> feature of this device is that the energy of all neutrons </w:t>
      </w:r>
      <w:r w:rsidR="005B21F2">
        <w:rPr>
          <w:lang w:val="en-US"/>
        </w:rPr>
        <w:t>decreases</w:t>
      </w:r>
      <w:r w:rsidRPr="00E22624">
        <w:rPr>
          <w:lang w:val="en-US"/>
        </w:rPr>
        <w:t xml:space="preserve"> by a fixed value </w:t>
      </w:r>
      <w:r w:rsidRPr="006E44C8">
        <w:rPr>
          <w:i/>
          <w:lang w:val="en-US"/>
        </w:rPr>
        <w:t>E</w:t>
      </w:r>
      <w:r w:rsidRPr="00E22624">
        <w:rPr>
          <w:lang w:val="en-US"/>
        </w:rPr>
        <w:t xml:space="preserve">, much larger than the </w:t>
      </w:r>
      <w:r w:rsidR="006E44C8">
        <w:rPr>
          <w:lang w:val="en-US"/>
        </w:rPr>
        <w:t>UCN</w:t>
      </w:r>
      <w:r w:rsidRPr="00E22624">
        <w:rPr>
          <w:lang w:val="en-US"/>
        </w:rPr>
        <w:t xml:space="preserve"> energy.</w:t>
      </w:r>
      <w:r w:rsidR="00D05DAE">
        <w:rPr>
          <w:lang w:val="en-US"/>
        </w:rPr>
        <w:t xml:space="preserve"> </w:t>
      </w:r>
      <w:r w:rsidR="00D05DAE" w:rsidRPr="00D05DAE">
        <w:rPr>
          <w:lang w:val="en-US"/>
        </w:rPr>
        <w:t>The velocit</w:t>
      </w:r>
      <w:r w:rsidR="00D05DAE">
        <w:rPr>
          <w:lang w:val="en-US"/>
        </w:rPr>
        <w:t xml:space="preserve">y </w:t>
      </w:r>
      <w:r w:rsidR="005B21F2">
        <w:rPr>
          <w:lang w:val="en-US"/>
        </w:rPr>
        <w:t xml:space="preserve">spread of </w:t>
      </w:r>
      <w:r w:rsidR="005B21F2" w:rsidRPr="00D05DAE">
        <w:rPr>
          <w:lang w:val="en-US"/>
        </w:rPr>
        <w:t>neutron</w:t>
      </w:r>
      <w:r w:rsidR="005B21F2">
        <w:rPr>
          <w:lang w:val="en-US"/>
        </w:rPr>
        <w:t>s</w:t>
      </w:r>
      <w:r w:rsidR="00D05DAE" w:rsidRPr="00D05DAE">
        <w:rPr>
          <w:lang w:val="en-US"/>
        </w:rPr>
        <w:t xml:space="preserve"> that can be </w:t>
      </w:r>
      <w:r w:rsidR="00FB40A5">
        <w:rPr>
          <w:lang w:val="en-US"/>
        </w:rPr>
        <w:t>trap</w:t>
      </w:r>
      <w:r w:rsidR="00777227">
        <w:rPr>
          <w:lang w:val="en-US"/>
        </w:rPr>
        <w:t>ped</w:t>
      </w:r>
      <w:r w:rsidR="00D05DAE">
        <w:rPr>
          <w:lang w:val="en-US"/>
        </w:rPr>
        <w:t xml:space="preserve"> </w:t>
      </w:r>
      <w:r w:rsidR="00D05DAE" w:rsidRPr="00D05DAE">
        <w:rPr>
          <w:lang w:val="en-US"/>
        </w:rPr>
        <w:t xml:space="preserve">after energy release </w:t>
      </w:r>
      <w:r w:rsidR="00702C85">
        <w:rPr>
          <w:lang w:val="en-US"/>
        </w:rPr>
        <w:t>meets the ratio</w:t>
      </w:r>
      <w:r w:rsidR="00D05DAE" w:rsidRPr="00D05DAE">
        <w:rPr>
          <w:lang w:val="en-US"/>
        </w:rPr>
        <w:t xml:space="preserve"> </w:t>
      </w:r>
      <w:bookmarkStart w:id="0" w:name="_Hlk190940382"/>
      <w:r w:rsidR="00D05DAE">
        <w:rPr>
          <w:rStyle w:val="s4"/>
          <w:i/>
          <w:iCs/>
          <w:color w:val="000000"/>
        </w:rPr>
        <w:sym w:font="Symbol" w:char="F044"/>
      </w:r>
      <w:r w:rsidR="00D05DAE">
        <w:rPr>
          <w:rStyle w:val="s4"/>
          <w:i/>
          <w:iCs/>
          <w:color w:val="000000"/>
          <w:lang w:val="en-US"/>
        </w:rPr>
        <w:t>V</w:t>
      </w:r>
      <w:r w:rsidR="00D05DAE" w:rsidRPr="00D05DAE">
        <w:rPr>
          <w:rStyle w:val="s4"/>
          <w:i/>
          <w:iCs/>
          <w:color w:val="000000"/>
          <w:lang w:val="en-US"/>
        </w:rPr>
        <w:t>/</w:t>
      </w:r>
      <w:r w:rsidR="00D05DAE">
        <w:rPr>
          <w:rStyle w:val="s4"/>
          <w:i/>
          <w:iCs/>
          <w:color w:val="000000"/>
          <w:lang w:val="en-US"/>
        </w:rPr>
        <w:t>V</w:t>
      </w:r>
      <w:r w:rsidR="00D05DAE">
        <w:rPr>
          <w:rStyle w:val="s4"/>
          <w:color w:val="000000"/>
          <w:lang w:val="en-US"/>
        </w:rPr>
        <w:t> </w:t>
      </w:r>
      <w:r w:rsidR="00D05DAE">
        <w:rPr>
          <w:rStyle w:val="s4"/>
          <w:color w:val="000000"/>
          <w:lang w:val="en-US"/>
        </w:rPr>
        <w:sym w:font="Symbol" w:char="F0BB"/>
      </w:r>
      <w:r w:rsidR="00D05DAE">
        <w:rPr>
          <w:rStyle w:val="s4"/>
          <w:color w:val="000000"/>
          <w:lang w:val="en-US"/>
        </w:rPr>
        <w:t> </w:t>
      </w:r>
      <w:r w:rsidR="00D05DAE">
        <w:rPr>
          <w:rStyle w:val="s4"/>
          <w:i/>
          <w:iCs/>
          <w:color w:val="000000"/>
          <w:lang w:val="en-US"/>
        </w:rPr>
        <w:t>U</w:t>
      </w:r>
      <w:r w:rsidR="00D05DAE" w:rsidRPr="00D05DAE">
        <w:rPr>
          <w:rStyle w:val="s4"/>
          <w:i/>
          <w:iCs/>
          <w:color w:val="000000"/>
          <w:lang w:val="en-US"/>
        </w:rPr>
        <w:t>/2</w:t>
      </w:r>
      <w:r w:rsidR="00D05DAE">
        <w:rPr>
          <w:rStyle w:val="s4"/>
          <w:i/>
          <w:iCs/>
          <w:color w:val="000000"/>
          <w:lang w:val="en-US"/>
        </w:rPr>
        <w:t>E</w:t>
      </w:r>
      <w:bookmarkEnd w:id="0"/>
      <w:r w:rsidR="00D05DAE">
        <w:rPr>
          <w:rStyle w:val="s4"/>
          <w:i/>
          <w:iCs/>
          <w:color w:val="000000"/>
          <w:lang w:val="en-US"/>
        </w:rPr>
        <w:t> </w:t>
      </w:r>
      <w:r w:rsidR="00D05DAE">
        <w:rPr>
          <w:rStyle w:val="s4"/>
          <w:rFonts w:ascii="Cambria Math" w:hAnsi="Cambria Math" w:cs="Cambria Math"/>
          <w:i/>
          <w:iCs/>
          <w:color w:val="000000"/>
          <w:lang w:val="en-US"/>
        </w:rPr>
        <w:t>≪</w:t>
      </w:r>
      <w:r w:rsidR="00D05DAE">
        <w:rPr>
          <w:rStyle w:val="s4"/>
          <w:i/>
          <w:iCs/>
          <w:color w:val="000000"/>
          <w:lang w:val="en-US"/>
        </w:rPr>
        <w:t> </w:t>
      </w:r>
      <w:r w:rsidR="00D05DAE">
        <w:rPr>
          <w:rStyle w:val="s4"/>
          <w:color w:val="000000"/>
          <w:lang w:val="en-US"/>
        </w:rPr>
        <w:t>1</w:t>
      </w:r>
      <w:r w:rsidR="00D05DAE" w:rsidRPr="00D05DAE">
        <w:rPr>
          <w:lang w:val="en-US"/>
        </w:rPr>
        <w:t xml:space="preserve">, where </w:t>
      </w:r>
      <w:r w:rsidR="00D05DAE" w:rsidRPr="00D34487">
        <w:rPr>
          <w:i/>
          <w:iCs/>
          <w:lang w:val="en-US"/>
        </w:rPr>
        <w:t>U</w:t>
      </w:r>
      <w:r w:rsidR="00D05DAE" w:rsidRPr="00D05DAE">
        <w:rPr>
          <w:lang w:val="en-US"/>
        </w:rPr>
        <w:t xml:space="preserve"> is the </w:t>
      </w:r>
      <w:r w:rsidR="00D05DAE">
        <w:rPr>
          <w:lang w:val="en-US"/>
        </w:rPr>
        <w:t>UCN</w:t>
      </w:r>
      <w:r w:rsidR="00D05DAE" w:rsidRPr="00D05DAE">
        <w:rPr>
          <w:lang w:val="en-US"/>
        </w:rPr>
        <w:t xml:space="preserve"> energy. At the same time, the</w:t>
      </w:r>
      <w:r w:rsidR="00D05DAE">
        <w:rPr>
          <w:lang w:val="en-US"/>
        </w:rPr>
        <w:t xml:space="preserve"> time of flight</w:t>
      </w:r>
      <w:r w:rsidR="007C771F" w:rsidRPr="007C771F">
        <w:rPr>
          <w:lang w:val="en-US"/>
        </w:rPr>
        <w:t xml:space="preserve"> </w:t>
      </w:r>
      <w:r w:rsidR="007C771F">
        <w:rPr>
          <w:lang w:val="en-US"/>
        </w:rPr>
        <w:t>spread</w:t>
      </w:r>
      <w:r w:rsidR="00D05DAE" w:rsidRPr="00D05DAE">
        <w:rPr>
          <w:lang w:val="en-US"/>
        </w:rPr>
        <w:t xml:space="preserve"> </w:t>
      </w:r>
      <w:r w:rsidR="00D05DAE">
        <w:rPr>
          <w:rStyle w:val="s4"/>
          <w:i/>
          <w:iCs/>
          <w:color w:val="000000"/>
        </w:rPr>
        <w:sym w:font="Symbol" w:char="F044"/>
      </w:r>
      <w:r w:rsidR="00D05DAE">
        <w:rPr>
          <w:rStyle w:val="s4"/>
          <w:i/>
          <w:iCs/>
          <w:color w:val="000000"/>
          <w:lang w:val="en-US"/>
        </w:rPr>
        <w:t>t</w:t>
      </w:r>
      <w:r w:rsidR="00D05DAE" w:rsidRPr="00D05DAE">
        <w:rPr>
          <w:rStyle w:val="s4"/>
          <w:i/>
          <w:iCs/>
          <w:color w:val="000000"/>
          <w:lang w:val="en-US"/>
        </w:rPr>
        <w:t>/</w:t>
      </w:r>
      <w:r w:rsidR="00D05DAE">
        <w:rPr>
          <w:rStyle w:val="s4"/>
          <w:i/>
          <w:iCs/>
          <w:color w:val="000000"/>
          <w:lang w:val="en-US"/>
        </w:rPr>
        <w:t>t </w:t>
      </w:r>
      <w:r w:rsidR="00D05DAE" w:rsidRPr="00D05DAE">
        <w:rPr>
          <w:rStyle w:val="s4"/>
          <w:i/>
          <w:iCs/>
          <w:color w:val="000000"/>
          <w:lang w:val="en-US"/>
        </w:rPr>
        <w:t>=</w:t>
      </w:r>
      <w:r w:rsidR="00D05DAE">
        <w:rPr>
          <w:rStyle w:val="s4"/>
          <w:i/>
          <w:iCs/>
          <w:color w:val="000000"/>
          <w:lang w:val="en-US"/>
        </w:rPr>
        <w:t> </w:t>
      </w:r>
      <w:r w:rsidR="00D05DAE">
        <w:rPr>
          <w:rStyle w:val="s4"/>
          <w:i/>
          <w:iCs/>
          <w:color w:val="000000"/>
        </w:rPr>
        <w:sym w:font="Symbol" w:char="F044"/>
      </w:r>
      <w:r w:rsidR="00D05DAE">
        <w:rPr>
          <w:rStyle w:val="s4"/>
          <w:i/>
          <w:iCs/>
          <w:color w:val="000000"/>
          <w:lang w:val="en-US"/>
        </w:rPr>
        <w:t>V</w:t>
      </w:r>
      <w:r w:rsidR="00D05DAE" w:rsidRPr="00D05DAE">
        <w:rPr>
          <w:rStyle w:val="s4"/>
          <w:i/>
          <w:iCs/>
          <w:color w:val="000000"/>
          <w:lang w:val="en-US"/>
        </w:rPr>
        <w:t>/</w:t>
      </w:r>
      <w:r w:rsidR="00D05DAE">
        <w:rPr>
          <w:rStyle w:val="s4"/>
          <w:i/>
          <w:iCs/>
          <w:color w:val="000000"/>
          <w:lang w:val="en-US"/>
        </w:rPr>
        <w:t>V</w:t>
      </w:r>
      <w:r w:rsidR="00D05DAE" w:rsidRPr="00D05DAE">
        <w:rPr>
          <w:rStyle w:val="s4"/>
          <w:i/>
          <w:iCs/>
          <w:color w:val="000000"/>
          <w:lang w:val="en-US"/>
        </w:rPr>
        <w:t xml:space="preserve"> </w:t>
      </w:r>
      <w:r w:rsidR="00D05DAE" w:rsidRPr="00D05DAE">
        <w:rPr>
          <w:lang w:val="en-US"/>
        </w:rPr>
        <w:t xml:space="preserve">from the pulse source to the </w:t>
      </w:r>
      <w:r w:rsidR="00D05DAE" w:rsidRPr="00E22624">
        <w:rPr>
          <w:lang w:val="en-US"/>
        </w:rPr>
        <w:t>decelerator</w:t>
      </w:r>
      <w:r w:rsidR="00D05DAE" w:rsidRPr="00D05DAE">
        <w:rPr>
          <w:lang w:val="en-US"/>
        </w:rPr>
        <w:t xml:space="preserve"> and accordingly, to the trap, is much smaller for such neutrons not only than the </w:t>
      </w:r>
      <w:r w:rsidR="00D05DAE">
        <w:rPr>
          <w:lang w:val="en-US"/>
        </w:rPr>
        <w:t>time of flight</w:t>
      </w:r>
      <w:r w:rsidR="00D05DAE" w:rsidRPr="00D05DAE">
        <w:rPr>
          <w:lang w:val="en-US"/>
        </w:rPr>
        <w:t xml:space="preserve">, but also than the </w:t>
      </w:r>
      <w:r w:rsidR="00141A2B" w:rsidRPr="00D05DAE">
        <w:rPr>
          <w:lang w:val="en-US"/>
        </w:rPr>
        <w:t xml:space="preserve">repetition </w:t>
      </w:r>
      <w:r w:rsidR="00D05DAE" w:rsidRPr="00D05DAE">
        <w:rPr>
          <w:lang w:val="en-US"/>
        </w:rPr>
        <w:t xml:space="preserve">period of reactor pulses. Therefore, the flux of </w:t>
      </w:r>
      <w:r w:rsidR="00E9029A">
        <w:rPr>
          <w:lang w:val="en-US"/>
        </w:rPr>
        <w:t>V</w:t>
      </w:r>
      <w:r w:rsidR="00D05DAE">
        <w:rPr>
          <w:lang w:val="en-US"/>
        </w:rPr>
        <w:t>CNs that</w:t>
      </w:r>
      <w:r w:rsidR="00D05DAE" w:rsidRPr="00D05DAE">
        <w:rPr>
          <w:lang w:val="en-US"/>
        </w:rPr>
        <w:t xml:space="preserve"> are converted into </w:t>
      </w:r>
      <w:r w:rsidR="00E9029A">
        <w:rPr>
          <w:lang w:val="en-US"/>
        </w:rPr>
        <w:t>U</w:t>
      </w:r>
      <w:r w:rsidR="00D05DAE" w:rsidRPr="00D05DAE">
        <w:rPr>
          <w:lang w:val="en-US"/>
        </w:rPr>
        <w:t>CNs after deceleration, has a pulse</w:t>
      </w:r>
      <w:r w:rsidR="00D34487">
        <w:rPr>
          <w:lang w:val="en-US"/>
        </w:rPr>
        <w:t>d</w:t>
      </w:r>
      <w:r w:rsidR="00D05DAE" w:rsidRPr="00D05DAE">
        <w:rPr>
          <w:lang w:val="en-US"/>
        </w:rPr>
        <w:t xml:space="preserve"> structure [59]. A </w:t>
      </w:r>
      <w:r w:rsidR="00D34487">
        <w:rPr>
          <w:lang w:val="en-US"/>
        </w:rPr>
        <w:t>nonstationary</w:t>
      </w:r>
      <w:r w:rsidR="00D05DAE" w:rsidRPr="00D05DAE">
        <w:rPr>
          <w:lang w:val="en-US"/>
        </w:rPr>
        <w:t xml:space="preserve"> gradient spin flipper </w:t>
      </w:r>
      <w:r w:rsidR="00D34487">
        <w:rPr>
          <w:lang w:val="en-US"/>
        </w:rPr>
        <w:t xml:space="preserve">[60, 61] </w:t>
      </w:r>
      <w:r w:rsidR="00D05DAE" w:rsidRPr="00D05DAE">
        <w:rPr>
          <w:lang w:val="en-US"/>
        </w:rPr>
        <w:t xml:space="preserve">with a strong magnetic field can serve as a </w:t>
      </w:r>
      <w:r w:rsidR="00D34487">
        <w:rPr>
          <w:lang w:val="en-US"/>
        </w:rPr>
        <w:t xml:space="preserve">local </w:t>
      </w:r>
      <w:r w:rsidR="00D05DAE" w:rsidRPr="00D05DAE">
        <w:rPr>
          <w:lang w:val="en-US"/>
        </w:rPr>
        <w:t>decelerating device</w:t>
      </w:r>
      <w:r w:rsidR="00D34487">
        <w:rPr>
          <w:lang w:val="en-US"/>
        </w:rPr>
        <w:t xml:space="preserve"> (LDD)</w:t>
      </w:r>
      <w:r w:rsidR="00D05DAE" w:rsidRPr="00D05DAE">
        <w:rPr>
          <w:lang w:val="en-US"/>
        </w:rPr>
        <w:t>.</w:t>
      </w:r>
    </w:p>
    <w:p w14:paraId="2087AEFB" w14:textId="41CF7A32" w:rsidR="000B3457" w:rsidRDefault="000B3457" w:rsidP="00E22624">
      <w:pPr>
        <w:spacing w:after="0" w:line="360" w:lineRule="auto"/>
        <w:ind w:firstLine="426"/>
        <w:jc w:val="both"/>
        <w:rPr>
          <w:lang w:val="en-US"/>
        </w:rPr>
      </w:pPr>
      <w:r w:rsidRPr="000B3457">
        <w:rPr>
          <w:lang w:val="en-US"/>
        </w:rPr>
        <w:t xml:space="preserve">Although the range of velocities of “useful” </w:t>
      </w:r>
      <w:r>
        <w:rPr>
          <w:lang w:val="en-US"/>
        </w:rPr>
        <w:t>VC</w:t>
      </w:r>
      <w:r w:rsidRPr="000B3457">
        <w:rPr>
          <w:lang w:val="en-US"/>
        </w:rPr>
        <w:t>N</w:t>
      </w:r>
      <w:r w:rsidR="00702D2C">
        <w:rPr>
          <w:lang w:val="en-US"/>
        </w:rPr>
        <w:t>s</w:t>
      </w:r>
      <w:r w:rsidRPr="000B3457">
        <w:rPr>
          <w:lang w:val="en-US"/>
        </w:rPr>
        <w:t xml:space="preserve"> is relatively narrow, it still has a finite </w:t>
      </w:r>
      <w:r w:rsidR="00702D2C">
        <w:rPr>
          <w:lang w:val="en-US"/>
        </w:rPr>
        <w:t>quantity</w:t>
      </w:r>
      <w:r w:rsidRPr="000B3457">
        <w:rPr>
          <w:lang w:val="en-US"/>
        </w:rPr>
        <w:t xml:space="preserve">. </w:t>
      </w:r>
      <w:r>
        <w:rPr>
          <w:lang w:val="en-US"/>
        </w:rPr>
        <w:t>It results in</w:t>
      </w:r>
      <w:r w:rsidRPr="000B3457">
        <w:rPr>
          <w:lang w:val="en-US"/>
        </w:rPr>
        <w:t xml:space="preserve"> some spatial </w:t>
      </w:r>
      <w:r w:rsidR="0061616B">
        <w:rPr>
          <w:lang w:val="en-US"/>
        </w:rPr>
        <w:t xml:space="preserve">and time </w:t>
      </w:r>
      <w:r w:rsidR="00702D2C">
        <w:rPr>
          <w:lang w:val="en-US"/>
        </w:rPr>
        <w:t>spread</w:t>
      </w:r>
      <w:r w:rsidRPr="000B3457">
        <w:rPr>
          <w:lang w:val="en-US"/>
        </w:rPr>
        <w:t>ing of “useful” neutron</w:t>
      </w:r>
      <w:r w:rsidR="00702D2C">
        <w:rPr>
          <w:lang w:val="en-US"/>
        </w:rPr>
        <w:t xml:space="preserve"> bunch</w:t>
      </w:r>
      <w:r w:rsidRPr="000B3457">
        <w:rPr>
          <w:lang w:val="en-US"/>
        </w:rPr>
        <w:t xml:space="preserve"> during transport. In addition, the deceleration time of neutrons in the magnetic field of the flipper also depends on </w:t>
      </w:r>
      <w:r w:rsidR="0061616B">
        <w:rPr>
          <w:lang w:val="en-US"/>
        </w:rPr>
        <w:t>the</w:t>
      </w:r>
      <w:r w:rsidRPr="000B3457">
        <w:rPr>
          <w:lang w:val="en-US"/>
        </w:rPr>
        <w:t xml:space="preserve"> velocity</w:t>
      </w:r>
      <w:r w:rsidR="0061616B">
        <w:rPr>
          <w:lang w:val="en-US"/>
        </w:rPr>
        <w:t xml:space="preserve"> at the entrance</w:t>
      </w:r>
      <w:r w:rsidRPr="000B3457">
        <w:rPr>
          <w:lang w:val="en-US"/>
        </w:rPr>
        <w:t xml:space="preserve">. Thus, </w:t>
      </w:r>
      <w:r w:rsidR="009317F1">
        <w:rPr>
          <w:lang w:val="en-US"/>
        </w:rPr>
        <w:t>without</w:t>
      </w:r>
      <w:r w:rsidRPr="000B3457">
        <w:rPr>
          <w:lang w:val="en-US"/>
        </w:rPr>
        <w:t xml:space="preserve"> special measures, the deceleration time</w:t>
      </w:r>
      <w:r w:rsidR="00702D2C" w:rsidRPr="00702D2C">
        <w:rPr>
          <w:lang w:val="en-US"/>
        </w:rPr>
        <w:t xml:space="preserve"> </w:t>
      </w:r>
      <w:r w:rsidR="00702D2C">
        <w:rPr>
          <w:lang w:val="en-US"/>
        </w:rPr>
        <w:t>spread</w:t>
      </w:r>
      <w:r w:rsidRPr="000B3457">
        <w:rPr>
          <w:lang w:val="en-US"/>
        </w:rPr>
        <w:t xml:space="preserve"> is added to the transport time</w:t>
      </w:r>
      <w:r w:rsidR="00702D2C">
        <w:rPr>
          <w:lang w:val="en-US"/>
        </w:rPr>
        <w:t xml:space="preserve"> spread</w:t>
      </w:r>
      <w:r w:rsidR="009317F1" w:rsidRPr="009317F1">
        <w:rPr>
          <w:lang w:val="en-US"/>
        </w:rPr>
        <w:t xml:space="preserve"> </w:t>
      </w:r>
      <w:r w:rsidR="009317F1">
        <w:rPr>
          <w:lang w:val="en-US"/>
        </w:rPr>
        <w:t>that</w:t>
      </w:r>
      <w:r w:rsidRPr="000B3457">
        <w:rPr>
          <w:lang w:val="en-US"/>
        </w:rPr>
        <w:t xml:space="preserve"> increases the duration of the </w:t>
      </w:r>
      <w:r w:rsidR="009317F1">
        <w:rPr>
          <w:lang w:val="en-US"/>
        </w:rPr>
        <w:t>UCN</w:t>
      </w:r>
      <w:r w:rsidRPr="000B3457">
        <w:rPr>
          <w:lang w:val="en-US"/>
        </w:rPr>
        <w:t xml:space="preserve"> bunch at the entrance to the </w:t>
      </w:r>
      <w:r w:rsidR="00FB40A5">
        <w:rPr>
          <w:lang w:val="en-US"/>
        </w:rPr>
        <w:t>trap</w:t>
      </w:r>
      <w:r w:rsidRPr="000B3457">
        <w:rPr>
          <w:lang w:val="en-US"/>
        </w:rPr>
        <w:t>.</w:t>
      </w:r>
    </w:p>
    <w:p w14:paraId="3E1463A6" w14:textId="7EDB4C9C" w:rsidR="00124C2F" w:rsidRDefault="00124C2F" w:rsidP="00E22624">
      <w:pPr>
        <w:spacing w:after="0" w:line="360" w:lineRule="auto"/>
        <w:ind w:firstLine="426"/>
        <w:jc w:val="both"/>
        <w:rPr>
          <w:lang w:val="en-US"/>
        </w:rPr>
      </w:pPr>
      <w:r w:rsidRPr="00124C2F">
        <w:rPr>
          <w:lang w:val="en-US"/>
        </w:rPr>
        <w:t xml:space="preserve">An </w:t>
      </w:r>
      <w:r w:rsidR="0056030E">
        <w:rPr>
          <w:lang w:val="en-US"/>
        </w:rPr>
        <w:t>essential</w:t>
      </w:r>
      <w:r w:rsidRPr="00124C2F">
        <w:rPr>
          <w:lang w:val="en-US"/>
        </w:rPr>
        <w:t xml:space="preserve"> </w:t>
      </w:r>
      <w:r>
        <w:rPr>
          <w:lang w:val="en-US"/>
        </w:rPr>
        <w:t xml:space="preserve">engineering </w:t>
      </w:r>
      <w:r w:rsidRPr="00124C2F">
        <w:rPr>
          <w:lang w:val="en-US"/>
        </w:rPr>
        <w:t xml:space="preserve">proposal </w:t>
      </w:r>
      <w:r w:rsidR="002620B8">
        <w:rPr>
          <w:lang w:val="en-US"/>
        </w:rPr>
        <w:t xml:space="preserve">is </w:t>
      </w:r>
      <w:r w:rsidRPr="00124C2F">
        <w:rPr>
          <w:lang w:val="en-US"/>
        </w:rPr>
        <w:t>install</w:t>
      </w:r>
      <w:r w:rsidR="002620B8">
        <w:rPr>
          <w:lang w:val="en-US"/>
        </w:rPr>
        <w:t>ing</w:t>
      </w:r>
      <w:r w:rsidRPr="00124C2F">
        <w:rPr>
          <w:lang w:val="en-US"/>
        </w:rPr>
        <w:t xml:space="preserve"> a </w:t>
      </w:r>
      <w:r w:rsidR="006E571F">
        <w:rPr>
          <w:lang w:val="en-US"/>
        </w:rPr>
        <w:t>time</w:t>
      </w:r>
      <w:r w:rsidRPr="00124C2F">
        <w:rPr>
          <w:lang w:val="en-US"/>
        </w:rPr>
        <w:t xml:space="preserve"> </w:t>
      </w:r>
      <w:r w:rsidR="00322E98">
        <w:rPr>
          <w:lang w:val="en-US"/>
        </w:rPr>
        <w:t>lens</w:t>
      </w:r>
      <w:r w:rsidRPr="00124C2F">
        <w:rPr>
          <w:lang w:val="en-US"/>
        </w:rPr>
        <w:t xml:space="preserve"> with weak focusing at the entrance to the </w:t>
      </w:r>
      <w:r w:rsidR="0061616B">
        <w:rPr>
          <w:lang w:val="en-US"/>
        </w:rPr>
        <w:t>LDD</w:t>
      </w:r>
      <w:r w:rsidRPr="00124C2F">
        <w:rPr>
          <w:lang w:val="en-US"/>
        </w:rPr>
        <w:t xml:space="preserve"> [58]. Such a </w:t>
      </w:r>
      <w:r w:rsidR="00322E98">
        <w:rPr>
          <w:lang w:val="en-US"/>
        </w:rPr>
        <w:t>lens</w:t>
      </w:r>
      <w:r w:rsidRPr="00124C2F">
        <w:rPr>
          <w:lang w:val="en-US"/>
        </w:rPr>
        <w:t xml:space="preserve"> changes the velocities of neutrons entering </w:t>
      </w:r>
      <w:r w:rsidR="006E571F">
        <w:rPr>
          <w:lang w:val="en-US"/>
        </w:rPr>
        <w:t xml:space="preserve">into </w:t>
      </w:r>
      <w:r w:rsidRPr="00124C2F">
        <w:rPr>
          <w:lang w:val="en-US"/>
        </w:rPr>
        <w:t xml:space="preserve">it in such a way that neutrons with the lowest velocities enter the flipper first and those with the highest velocities </w:t>
      </w:r>
      <w:r w:rsidR="0021177D">
        <w:rPr>
          <w:lang w:val="en-US"/>
        </w:rPr>
        <w:t xml:space="preserve">- </w:t>
      </w:r>
      <w:r w:rsidRPr="00124C2F">
        <w:rPr>
          <w:lang w:val="en-US"/>
        </w:rPr>
        <w:t xml:space="preserve">last. Since the deceleration time depends on the neutron velocity at the entrance to the </w:t>
      </w:r>
      <w:r w:rsidR="00542B14">
        <w:rPr>
          <w:lang w:val="en-US"/>
        </w:rPr>
        <w:t>flipper</w:t>
      </w:r>
      <w:r w:rsidRPr="00124C2F">
        <w:rPr>
          <w:lang w:val="en-US"/>
        </w:rPr>
        <w:t xml:space="preserve">, the </w:t>
      </w:r>
      <w:r w:rsidR="0021177D">
        <w:rPr>
          <w:lang w:val="en-US"/>
        </w:rPr>
        <w:t>time of flight</w:t>
      </w:r>
      <w:r w:rsidR="00B91404">
        <w:rPr>
          <w:lang w:val="en-US"/>
        </w:rPr>
        <w:t xml:space="preserve"> spread</w:t>
      </w:r>
      <w:r w:rsidRPr="00124C2F">
        <w:rPr>
          <w:lang w:val="en-US"/>
        </w:rPr>
        <w:t xml:space="preserve"> during transport can be fully or partially compensated by </w:t>
      </w:r>
      <w:r w:rsidR="00B91404">
        <w:rPr>
          <w:lang w:val="en-US"/>
        </w:rPr>
        <w:t xml:space="preserve">the </w:t>
      </w:r>
      <w:r w:rsidRPr="00124C2F">
        <w:rPr>
          <w:lang w:val="en-US"/>
        </w:rPr>
        <w:t>deceleration time</w:t>
      </w:r>
      <w:r w:rsidR="00B91404">
        <w:rPr>
          <w:lang w:val="en-US"/>
        </w:rPr>
        <w:t xml:space="preserve"> </w:t>
      </w:r>
      <w:r w:rsidRPr="00124C2F">
        <w:rPr>
          <w:lang w:val="en-US"/>
        </w:rPr>
        <w:t>s</w:t>
      </w:r>
      <w:r w:rsidR="00B91404">
        <w:rPr>
          <w:lang w:val="en-US"/>
        </w:rPr>
        <w:t>pread</w:t>
      </w:r>
      <w:r w:rsidRPr="00124C2F">
        <w:rPr>
          <w:lang w:val="en-US"/>
        </w:rPr>
        <w:t xml:space="preserve">.  </w:t>
      </w:r>
      <w:r w:rsidR="0021177D">
        <w:rPr>
          <w:lang w:val="en-US"/>
        </w:rPr>
        <w:t>It</w:t>
      </w:r>
      <w:r w:rsidRPr="00124C2F">
        <w:rPr>
          <w:lang w:val="en-US"/>
        </w:rPr>
        <w:t xml:space="preserve"> can radically reduce the duration of the bunch.</w:t>
      </w:r>
      <w:r w:rsidR="0021177D">
        <w:rPr>
          <w:lang w:val="en-US"/>
        </w:rPr>
        <w:t xml:space="preserve"> </w:t>
      </w:r>
    </w:p>
    <w:p w14:paraId="30583039" w14:textId="423EBA9F" w:rsidR="00163691" w:rsidRDefault="00163691" w:rsidP="00E22624">
      <w:pPr>
        <w:spacing w:after="0" w:line="360" w:lineRule="auto"/>
        <w:ind w:firstLine="426"/>
        <w:jc w:val="both"/>
        <w:rPr>
          <w:lang w:val="en-US"/>
        </w:rPr>
      </w:pPr>
    </w:p>
    <w:p w14:paraId="7B8A3D46" w14:textId="20D1AD6D" w:rsidR="00163691" w:rsidRPr="0091579D" w:rsidRDefault="00AD7AC9" w:rsidP="005D12C1">
      <w:pPr>
        <w:pStyle w:val="a8"/>
        <w:numPr>
          <w:ilvl w:val="3"/>
          <w:numId w:val="7"/>
        </w:numPr>
        <w:spacing w:after="0" w:line="360" w:lineRule="auto"/>
        <w:jc w:val="both"/>
        <w:rPr>
          <w:b/>
          <w:lang w:val="en-US"/>
        </w:rPr>
      </w:pPr>
      <w:r w:rsidRPr="0091579D">
        <w:rPr>
          <w:b/>
          <w:lang w:val="en-US"/>
        </w:rPr>
        <w:t xml:space="preserve">Source </w:t>
      </w:r>
      <w:r w:rsidR="00C451A1">
        <w:rPr>
          <w:b/>
          <w:lang w:val="en-US"/>
        </w:rPr>
        <w:t>design</w:t>
      </w:r>
    </w:p>
    <w:p w14:paraId="418A66A1" w14:textId="4C734F68" w:rsidR="00AD7AC9" w:rsidRPr="0046118D" w:rsidRDefault="0046118D" w:rsidP="005D12C1">
      <w:pPr>
        <w:pStyle w:val="a8"/>
        <w:numPr>
          <w:ilvl w:val="4"/>
          <w:numId w:val="7"/>
        </w:numPr>
        <w:spacing w:after="0" w:line="360" w:lineRule="auto"/>
        <w:jc w:val="both"/>
        <w:rPr>
          <w:b/>
          <w:bCs/>
          <w:lang w:val="en-US"/>
        </w:rPr>
      </w:pPr>
      <w:r w:rsidRPr="0046118D">
        <w:rPr>
          <w:rStyle w:val="anegp0gi0b9av8jahpyh"/>
          <w:b/>
          <w:bCs/>
          <w:color w:val="000000"/>
          <w:lang w:val="en-US"/>
        </w:rPr>
        <w:t>Justification</w:t>
      </w:r>
      <w:r w:rsidRPr="0046118D">
        <w:rPr>
          <w:b/>
          <w:bCs/>
          <w:color w:val="000000"/>
          <w:lang w:val="en-US"/>
        </w:rPr>
        <w:t xml:space="preserve"> of the </w:t>
      </w:r>
      <w:r w:rsidR="00C451A1">
        <w:rPr>
          <w:rStyle w:val="anegp0gi0b9av8jahpyh"/>
          <w:b/>
          <w:bCs/>
          <w:color w:val="000000"/>
          <w:lang w:val="en-US"/>
        </w:rPr>
        <w:t>project</w:t>
      </w:r>
      <w:r w:rsidRPr="0046118D">
        <w:rPr>
          <w:rStyle w:val="anegp0gi0b9av8jahpyh"/>
          <w:b/>
          <w:bCs/>
          <w:color w:val="000000"/>
          <w:lang w:val="en-US"/>
        </w:rPr>
        <w:t>ed</w:t>
      </w:r>
      <w:r w:rsidRPr="0046118D">
        <w:rPr>
          <w:b/>
          <w:bCs/>
          <w:color w:val="000000"/>
          <w:lang w:val="en-US"/>
        </w:rPr>
        <w:t xml:space="preserve"> </w:t>
      </w:r>
      <w:r w:rsidRPr="0046118D">
        <w:rPr>
          <w:rStyle w:val="anegp0gi0b9av8jahpyh"/>
          <w:b/>
          <w:bCs/>
          <w:color w:val="000000"/>
          <w:lang w:val="en-US"/>
        </w:rPr>
        <w:t>Source scheme</w:t>
      </w:r>
    </w:p>
    <w:p w14:paraId="7D09DF51" w14:textId="7EC90ECC" w:rsidR="00AD7AC9" w:rsidRDefault="00AD7AC9" w:rsidP="00E22624">
      <w:pPr>
        <w:spacing w:after="0" w:line="360" w:lineRule="auto"/>
        <w:ind w:firstLine="426"/>
        <w:jc w:val="both"/>
        <w:rPr>
          <w:b/>
          <w:lang w:val="en-US"/>
        </w:rPr>
      </w:pPr>
    </w:p>
    <w:p w14:paraId="0249A95D" w14:textId="77B9879B" w:rsidR="00AD7AC9" w:rsidRPr="00AD7AC9" w:rsidRDefault="007E36B9" w:rsidP="00E22624">
      <w:pPr>
        <w:spacing w:after="0" w:line="360" w:lineRule="auto"/>
        <w:ind w:firstLine="426"/>
        <w:jc w:val="both"/>
        <w:rPr>
          <w:b/>
          <w:lang w:val="en-US"/>
        </w:rPr>
      </w:pPr>
      <w:r>
        <w:rPr>
          <w:noProof/>
          <w14:ligatures w14:val="standardContextual"/>
        </w:rPr>
        <w:drawing>
          <wp:inline distT="0" distB="0" distL="0" distR="0" wp14:anchorId="23944D9B" wp14:editId="0B71F65F">
            <wp:extent cx="5940425" cy="2062480"/>
            <wp:effectExtent l="0" t="0" r="3175" b="0"/>
            <wp:docPr id="618950493" name="Рисунок 1" descr="Изображение выглядит как текст, диаграмма, линия, График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950493" name="Рисунок 1" descr="Изображение выглядит как текст, диаграмма, линия, График&#10;&#10;Контент, сгенерированный ИИ, может содержать ошибки.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D080D" w14:textId="58E53DC6" w:rsidR="009D57DE" w:rsidRPr="001D7CA6" w:rsidRDefault="007E36B9" w:rsidP="00FD0519">
      <w:pPr>
        <w:spacing w:before="240" w:line="360" w:lineRule="auto"/>
        <w:ind w:firstLine="426"/>
        <w:jc w:val="center"/>
        <w:rPr>
          <w:i/>
          <w:iCs/>
          <w:lang w:val="en-US"/>
        </w:rPr>
      </w:pPr>
      <w:r w:rsidRPr="001D7CA6">
        <w:rPr>
          <w:i/>
          <w:iCs/>
          <w:lang w:val="en-US"/>
        </w:rPr>
        <w:t xml:space="preserve">Fig.1.  Schematic of the </w:t>
      </w:r>
      <w:r w:rsidR="00C451A1" w:rsidRPr="001D7CA6">
        <w:rPr>
          <w:i/>
          <w:iCs/>
          <w:lang w:val="en-US"/>
        </w:rPr>
        <w:t>project</w:t>
      </w:r>
      <w:r w:rsidRPr="001D7CA6">
        <w:rPr>
          <w:i/>
          <w:iCs/>
          <w:lang w:val="en-US"/>
        </w:rPr>
        <w:t>ed UCN source at the IBR-2 reactor</w:t>
      </w:r>
    </w:p>
    <w:p w14:paraId="479104BA" w14:textId="79A58987" w:rsidR="001B64FC" w:rsidRDefault="00EB40B4" w:rsidP="00FD0519">
      <w:pPr>
        <w:spacing w:after="0" w:line="360" w:lineRule="auto"/>
        <w:ind w:firstLine="426"/>
        <w:jc w:val="both"/>
        <w:rPr>
          <w:lang w:val="en-US"/>
        </w:rPr>
      </w:pPr>
      <w:r w:rsidRPr="00EB40B4">
        <w:rPr>
          <w:lang w:val="en-US"/>
        </w:rPr>
        <w:lastRenderedPageBreak/>
        <w:t xml:space="preserve">The design of the </w:t>
      </w:r>
      <w:r w:rsidR="00EE121D">
        <w:rPr>
          <w:lang w:val="en-US"/>
        </w:rPr>
        <w:t xml:space="preserve">projected </w:t>
      </w:r>
      <w:r w:rsidRPr="00EB40B4">
        <w:rPr>
          <w:lang w:val="en-US"/>
        </w:rPr>
        <w:t xml:space="preserve">source is schematically represented in Figure 1. Very cold neutrons are </w:t>
      </w:r>
      <w:r>
        <w:rPr>
          <w:lang w:val="en-US"/>
        </w:rPr>
        <w:t>produc</w:t>
      </w:r>
      <w:r w:rsidRPr="00EB40B4">
        <w:rPr>
          <w:lang w:val="en-US"/>
        </w:rPr>
        <w:t xml:space="preserve">ed </w:t>
      </w:r>
      <w:r>
        <w:rPr>
          <w:lang w:val="en-US"/>
        </w:rPr>
        <w:t>using</w:t>
      </w:r>
      <w:r w:rsidRPr="00EB40B4">
        <w:rPr>
          <w:lang w:val="en-US"/>
        </w:rPr>
        <w:t xml:space="preserve"> the moderator-converter. To increase the thermal neutron flux, the converter is surrounded by a cylindrical water reflector.</w:t>
      </w:r>
    </w:p>
    <w:p w14:paraId="5D0F3B8B" w14:textId="4F9A4583" w:rsidR="0046689B" w:rsidRDefault="0046689B" w:rsidP="00FD0519">
      <w:pPr>
        <w:spacing w:after="0" w:line="360" w:lineRule="auto"/>
        <w:ind w:firstLine="426"/>
        <w:jc w:val="both"/>
        <w:rPr>
          <w:lang w:val="en-US"/>
        </w:rPr>
      </w:pPr>
      <w:r w:rsidRPr="0046689B">
        <w:rPr>
          <w:lang w:val="en-US"/>
        </w:rPr>
        <w:t xml:space="preserve">Of the wide range of </w:t>
      </w:r>
      <w:r>
        <w:rPr>
          <w:lang w:val="en-US"/>
        </w:rPr>
        <w:t>VC</w:t>
      </w:r>
      <w:r w:rsidRPr="0046689B">
        <w:rPr>
          <w:lang w:val="en-US"/>
        </w:rPr>
        <w:t xml:space="preserve">Ns </w:t>
      </w:r>
      <w:r>
        <w:rPr>
          <w:lang w:val="en-US"/>
        </w:rPr>
        <w:t>produced using</w:t>
      </w:r>
      <w:r w:rsidRPr="0046689B">
        <w:rPr>
          <w:lang w:val="en-US"/>
        </w:rPr>
        <w:t xml:space="preserve"> the converter, neutrons with velocities in the range of 20.9 ± 0.2 m/s are us</w:t>
      </w:r>
      <w:r w:rsidR="00C126E9">
        <w:rPr>
          <w:lang w:val="en-US"/>
        </w:rPr>
        <w:t>able</w:t>
      </w:r>
      <w:r w:rsidRPr="0046689B">
        <w:rPr>
          <w:lang w:val="en-US"/>
        </w:rPr>
        <w:t xml:space="preserve">. Using a mirror weakly </w:t>
      </w:r>
      <w:r w:rsidR="009B1E58">
        <w:rPr>
          <w:lang w:val="en-US"/>
        </w:rPr>
        <w:t>curv</w:t>
      </w:r>
      <w:r w:rsidR="003D78DF">
        <w:rPr>
          <w:lang w:val="en-US"/>
        </w:rPr>
        <w:t>ed</w:t>
      </w:r>
      <w:r w:rsidRPr="0046689B">
        <w:rPr>
          <w:lang w:val="en-US"/>
        </w:rPr>
        <w:t xml:space="preserve"> neutron guide, neutrons are transported to the </w:t>
      </w:r>
      <w:r w:rsidRPr="00E22624">
        <w:rPr>
          <w:lang w:val="en-US"/>
        </w:rPr>
        <w:t>decelerator</w:t>
      </w:r>
      <w:r w:rsidRPr="0046689B">
        <w:rPr>
          <w:lang w:val="en-US"/>
        </w:rPr>
        <w:t xml:space="preserve"> while passing through </w:t>
      </w:r>
      <w:r w:rsidR="00941A7B">
        <w:rPr>
          <w:lang w:val="en-US"/>
        </w:rPr>
        <w:t>a single</w:t>
      </w:r>
      <w:r w:rsidRPr="0046689B">
        <w:rPr>
          <w:lang w:val="en-US"/>
        </w:rPr>
        <w:t xml:space="preserve"> or two time </w:t>
      </w:r>
      <w:r w:rsidR="00322E98">
        <w:rPr>
          <w:lang w:val="en-US"/>
        </w:rPr>
        <w:t>lense</w:t>
      </w:r>
      <w:r w:rsidRPr="0046689B">
        <w:rPr>
          <w:lang w:val="en-US"/>
        </w:rPr>
        <w:t xml:space="preserve">s that </w:t>
      </w:r>
      <w:r w:rsidR="0049113D">
        <w:rPr>
          <w:lang w:val="en-US"/>
        </w:rPr>
        <w:t>transform</w:t>
      </w:r>
      <w:r w:rsidRPr="0046689B">
        <w:rPr>
          <w:lang w:val="en-US"/>
        </w:rPr>
        <w:t xml:space="preserve"> the neutron velocity. </w:t>
      </w:r>
    </w:p>
    <w:p w14:paraId="19B1F590" w14:textId="050839F8" w:rsidR="00981950" w:rsidRDefault="00973B60" w:rsidP="0046689B">
      <w:pPr>
        <w:spacing w:after="0" w:line="360" w:lineRule="auto"/>
        <w:ind w:firstLine="426"/>
        <w:jc w:val="both"/>
        <w:rPr>
          <w:lang w:val="en-US"/>
        </w:rPr>
      </w:pPr>
      <w:r w:rsidRPr="00973B60">
        <w:rPr>
          <w:lang w:val="en-US"/>
        </w:rPr>
        <w:t xml:space="preserve">The energy </w:t>
      </w:r>
      <w:r w:rsidR="0049113D">
        <w:rPr>
          <w:lang w:val="en-US"/>
        </w:rPr>
        <w:t>change</w:t>
      </w:r>
      <w:r w:rsidR="00A17B02">
        <w:rPr>
          <w:lang w:val="en-US"/>
        </w:rPr>
        <w:t>s</w:t>
      </w:r>
      <w:r w:rsidRPr="00973B60">
        <w:rPr>
          <w:lang w:val="en-US"/>
        </w:rPr>
        <w:t xml:space="preserve"> in </w:t>
      </w:r>
      <w:r w:rsidR="0049113D">
        <w:rPr>
          <w:lang w:val="en-US"/>
        </w:rPr>
        <w:t>flipper-decelerator</w:t>
      </w:r>
      <w:r w:rsidRPr="00973B60">
        <w:rPr>
          <w:lang w:val="en-US"/>
        </w:rPr>
        <w:t xml:space="preserve"> due to the </w:t>
      </w:r>
      <w:r w:rsidR="0049113D">
        <w:rPr>
          <w:lang w:val="en-US"/>
        </w:rPr>
        <w:t>nonstationary spin flip in</w:t>
      </w:r>
      <w:r w:rsidRPr="00973B60">
        <w:rPr>
          <w:lang w:val="en-US"/>
        </w:rPr>
        <w:t xml:space="preserve"> the</w:t>
      </w:r>
      <w:r w:rsidR="0049113D">
        <w:rPr>
          <w:lang w:val="en-US"/>
        </w:rPr>
        <w:t xml:space="preserve"> strong</w:t>
      </w:r>
      <w:r w:rsidRPr="00973B60">
        <w:rPr>
          <w:lang w:val="en-US"/>
        </w:rPr>
        <w:t xml:space="preserve"> magnetic field</w:t>
      </w:r>
      <w:r w:rsidR="0049113D">
        <w:rPr>
          <w:lang w:val="en-US"/>
        </w:rPr>
        <w:t xml:space="preserve">. </w:t>
      </w:r>
      <w:r w:rsidR="00981950" w:rsidRPr="00981950">
        <w:rPr>
          <w:lang w:val="en-US"/>
        </w:rPr>
        <w:t xml:space="preserve">The proximity of the magnetic system of the flipper to the trap allows </w:t>
      </w:r>
      <w:r w:rsidR="000612B5">
        <w:rPr>
          <w:lang w:val="en-US"/>
        </w:rPr>
        <w:t>its</w:t>
      </w:r>
      <w:r w:rsidR="00981950" w:rsidRPr="00981950">
        <w:rPr>
          <w:lang w:val="en-US"/>
        </w:rPr>
        <w:t xml:space="preserve"> field to be used as a barrier to the neutrons in the trap. This magnetic barrier, together with an </w:t>
      </w:r>
      <w:r w:rsidR="00981950">
        <w:rPr>
          <w:lang w:val="en-US"/>
        </w:rPr>
        <w:t>extra</w:t>
      </w:r>
      <w:r w:rsidR="00981950" w:rsidRPr="00981950">
        <w:rPr>
          <w:lang w:val="en-US"/>
        </w:rPr>
        <w:t xml:space="preserve"> pulse flipper </w:t>
      </w:r>
      <w:r w:rsidR="00981950">
        <w:rPr>
          <w:lang w:val="en-US"/>
        </w:rPr>
        <w:t>position</w:t>
      </w:r>
      <w:r w:rsidR="00981950" w:rsidRPr="00981950">
        <w:rPr>
          <w:lang w:val="en-US"/>
        </w:rPr>
        <w:t xml:space="preserve">ed </w:t>
      </w:r>
      <w:r w:rsidR="00981950">
        <w:rPr>
          <w:lang w:val="en-US"/>
        </w:rPr>
        <w:t>near</w:t>
      </w:r>
      <w:r w:rsidR="00981950" w:rsidRPr="00981950">
        <w:rPr>
          <w:lang w:val="en-US"/>
        </w:rPr>
        <w:t xml:space="preserve"> the declining field of the main flipper-de</w:t>
      </w:r>
      <w:r w:rsidR="00981950">
        <w:rPr>
          <w:lang w:val="en-US"/>
        </w:rPr>
        <w:t>c</w:t>
      </w:r>
      <w:r w:rsidR="00981950" w:rsidRPr="00981950">
        <w:rPr>
          <w:lang w:val="en-US"/>
        </w:rPr>
        <w:t>elerator will serve as a pulse valve locking the trap.</w:t>
      </w:r>
    </w:p>
    <w:p w14:paraId="1B6D508E" w14:textId="7A981C35" w:rsidR="00A36844" w:rsidRPr="00A36844" w:rsidRDefault="00A36844" w:rsidP="00A36844">
      <w:pPr>
        <w:spacing w:after="0" w:line="360" w:lineRule="auto"/>
        <w:ind w:firstLine="426"/>
        <w:jc w:val="both"/>
        <w:rPr>
          <w:lang w:val="en-US"/>
        </w:rPr>
      </w:pPr>
      <w:r w:rsidRPr="00A36844">
        <w:rPr>
          <w:lang w:val="en-US"/>
        </w:rPr>
        <w:t xml:space="preserve">The </w:t>
      </w:r>
      <w:r w:rsidR="0010560D">
        <w:rPr>
          <w:lang w:val="en-US"/>
        </w:rPr>
        <w:t>function</w:t>
      </w:r>
      <w:r w:rsidRPr="00A36844">
        <w:rPr>
          <w:lang w:val="en-US"/>
        </w:rPr>
        <w:t xml:space="preserve"> of the time </w:t>
      </w:r>
      <w:r w:rsidR="00322E98">
        <w:rPr>
          <w:lang w:val="en-US"/>
        </w:rPr>
        <w:t>lens</w:t>
      </w:r>
      <w:r w:rsidRPr="00A36844">
        <w:rPr>
          <w:lang w:val="en-US"/>
        </w:rPr>
        <w:t xml:space="preserve"> is briefly described in the previous section. </w:t>
      </w:r>
    </w:p>
    <w:p w14:paraId="6F7D1913" w14:textId="13A6BDEE" w:rsidR="00A36844" w:rsidRPr="00EB40B4" w:rsidRDefault="0010560D" w:rsidP="00A36844">
      <w:pPr>
        <w:spacing w:after="0" w:line="360" w:lineRule="auto"/>
        <w:ind w:firstLine="426"/>
        <w:jc w:val="both"/>
        <w:rPr>
          <w:lang w:val="en-US"/>
        </w:rPr>
      </w:pPr>
      <w:r>
        <w:rPr>
          <w:lang w:val="en-US"/>
        </w:rPr>
        <w:t>T</w:t>
      </w:r>
      <w:r w:rsidR="00A36844" w:rsidRPr="00A36844">
        <w:rPr>
          <w:lang w:val="en-US"/>
        </w:rPr>
        <w:t>he picture of the evolution of the “useful” neutron</w:t>
      </w:r>
      <w:r w:rsidR="00F054AC">
        <w:rPr>
          <w:lang w:val="en-US"/>
        </w:rPr>
        <w:t xml:space="preserve"> bunch </w:t>
      </w:r>
      <w:r w:rsidR="00A36844" w:rsidRPr="00A36844">
        <w:rPr>
          <w:lang w:val="en-US"/>
        </w:rPr>
        <w:t xml:space="preserve">on the phase plane </w:t>
      </w:r>
      <w:r w:rsidRPr="0010560D">
        <w:rPr>
          <w:rStyle w:val="s4"/>
          <w:color w:val="000000"/>
          <w:lang w:val="en-US"/>
        </w:rPr>
        <w:t>(</w:t>
      </w:r>
      <w:r>
        <w:rPr>
          <w:rStyle w:val="s4"/>
          <w:i/>
          <w:iCs/>
          <w:color w:val="000000"/>
          <w:lang w:val="en-US"/>
        </w:rPr>
        <w:t>z</w:t>
      </w:r>
      <w:r w:rsidRPr="0010560D">
        <w:rPr>
          <w:rStyle w:val="s4"/>
          <w:i/>
          <w:iCs/>
          <w:color w:val="000000"/>
          <w:lang w:val="en-US"/>
        </w:rPr>
        <w:t>-</w:t>
      </w:r>
      <w:r>
        <w:rPr>
          <w:rStyle w:val="s4"/>
          <w:i/>
          <w:iCs/>
          <w:color w:val="000000"/>
          <w:lang w:val="en-US"/>
        </w:rPr>
        <w:t>z</w:t>
      </w:r>
      <w:r w:rsidRPr="0010560D">
        <w:rPr>
          <w:rStyle w:val="s4"/>
          <w:i/>
          <w:iCs/>
          <w:color w:val="000000"/>
          <w:vertAlign w:val="subscript"/>
          <w:lang w:val="en-US"/>
        </w:rPr>
        <w:t>0</w:t>
      </w:r>
      <w:r w:rsidRPr="0010560D">
        <w:rPr>
          <w:rStyle w:val="s4"/>
          <w:i/>
          <w:iCs/>
          <w:color w:val="000000"/>
          <w:lang w:val="en-US"/>
        </w:rPr>
        <w:t xml:space="preserve">, </w:t>
      </w:r>
      <w:r>
        <w:rPr>
          <w:rStyle w:val="s4"/>
          <w:i/>
          <w:iCs/>
          <w:color w:val="000000"/>
          <w:lang w:val="en-US"/>
        </w:rPr>
        <w:t>V</w:t>
      </w:r>
      <w:r>
        <w:rPr>
          <w:rStyle w:val="s4"/>
          <w:i/>
          <w:iCs/>
          <w:color w:val="000000"/>
          <w:vertAlign w:val="subscript"/>
          <w:lang w:val="en-US"/>
        </w:rPr>
        <w:t>s</w:t>
      </w:r>
      <w:r w:rsidRPr="0010560D">
        <w:rPr>
          <w:rStyle w:val="s4"/>
          <w:i/>
          <w:iCs/>
          <w:color w:val="000000"/>
          <w:lang w:val="en-US"/>
        </w:rPr>
        <w:t>-</w:t>
      </w:r>
      <w:r>
        <w:rPr>
          <w:rStyle w:val="s4"/>
          <w:i/>
          <w:iCs/>
          <w:color w:val="000000"/>
          <w:lang w:val="en-US"/>
        </w:rPr>
        <w:t>V</w:t>
      </w:r>
      <w:r>
        <w:rPr>
          <w:rStyle w:val="s4"/>
          <w:i/>
          <w:iCs/>
          <w:color w:val="000000"/>
          <w:vertAlign w:val="subscript"/>
          <w:lang w:val="en-US"/>
        </w:rPr>
        <w:t>z</w:t>
      </w:r>
      <w:r w:rsidRPr="0010560D">
        <w:rPr>
          <w:rStyle w:val="s4"/>
          <w:i/>
          <w:iCs/>
          <w:color w:val="000000"/>
          <w:vertAlign w:val="subscript"/>
          <w:lang w:val="en-US"/>
        </w:rPr>
        <w:t>0</w:t>
      </w:r>
      <w:r w:rsidRPr="0010560D">
        <w:rPr>
          <w:rStyle w:val="s4"/>
          <w:color w:val="000000"/>
          <w:lang w:val="en-US"/>
        </w:rPr>
        <w:t>)</w:t>
      </w:r>
      <w:r>
        <w:rPr>
          <w:rStyle w:val="s4"/>
          <w:color w:val="000000"/>
          <w:lang w:val="en-US"/>
        </w:rPr>
        <w:t xml:space="preserve"> is presented in </w:t>
      </w:r>
      <w:r w:rsidRPr="00A36844">
        <w:rPr>
          <w:lang w:val="en-US"/>
        </w:rPr>
        <w:t>Figure 2</w:t>
      </w:r>
      <w:r>
        <w:rPr>
          <w:rStyle w:val="s4"/>
          <w:color w:val="000000"/>
          <w:lang w:val="en-US"/>
        </w:rPr>
        <w:t xml:space="preserve">, </w:t>
      </w:r>
      <w:r>
        <w:rPr>
          <w:rStyle w:val="s4"/>
          <w:i/>
          <w:iCs/>
          <w:color w:val="000000"/>
          <w:lang w:val="en-US"/>
        </w:rPr>
        <w:t>z</w:t>
      </w:r>
      <w:r w:rsidRPr="0010560D">
        <w:rPr>
          <w:rStyle w:val="s4"/>
          <w:i/>
          <w:iCs/>
          <w:color w:val="000000"/>
          <w:vertAlign w:val="subscript"/>
          <w:lang w:val="en-US"/>
        </w:rPr>
        <w:t>0</w:t>
      </w:r>
      <w:r w:rsidRPr="0010560D">
        <w:rPr>
          <w:rStyle w:val="s4"/>
          <w:color w:val="000000"/>
          <w:lang w:val="en-US"/>
        </w:rPr>
        <w:t>(</w:t>
      </w:r>
      <w:r>
        <w:rPr>
          <w:rStyle w:val="s4"/>
          <w:i/>
          <w:iCs/>
          <w:color w:val="000000"/>
          <w:lang w:val="en-US"/>
        </w:rPr>
        <w:t>t</w:t>
      </w:r>
      <w:r w:rsidRPr="0010560D">
        <w:rPr>
          <w:rStyle w:val="s4"/>
          <w:color w:val="000000"/>
          <w:lang w:val="en-US"/>
        </w:rPr>
        <w:t>)</w:t>
      </w:r>
      <w:r w:rsidR="00A36844" w:rsidRPr="00A36844">
        <w:rPr>
          <w:lang w:val="en-US"/>
        </w:rPr>
        <w:t xml:space="preserve"> is the position of the </w:t>
      </w:r>
      <w:r w:rsidR="00F054AC">
        <w:rPr>
          <w:lang w:val="en-US"/>
        </w:rPr>
        <w:t>bunch</w:t>
      </w:r>
      <w:r w:rsidR="00A36844" w:rsidRPr="00A36844">
        <w:rPr>
          <w:lang w:val="en-US"/>
        </w:rPr>
        <w:t xml:space="preserve"> cent</w:t>
      </w:r>
      <w:r w:rsidR="006C4B41">
        <w:rPr>
          <w:lang w:val="en-US"/>
        </w:rPr>
        <w:t>e</w:t>
      </w:r>
      <w:r>
        <w:rPr>
          <w:lang w:val="en-US"/>
        </w:rPr>
        <w:t>r</w:t>
      </w:r>
      <w:r w:rsidR="00A36844" w:rsidRPr="00A36844">
        <w:rPr>
          <w:lang w:val="en-US"/>
        </w:rPr>
        <w:t xml:space="preserve"> at </w:t>
      </w:r>
      <w:r w:rsidRPr="0010560D">
        <w:rPr>
          <w:i/>
          <w:lang w:val="en-US"/>
        </w:rPr>
        <w:t xml:space="preserve">t </w:t>
      </w:r>
      <w:r w:rsidR="00A36844" w:rsidRPr="00A36844">
        <w:rPr>
          <w:lang w:val="en-US"/>
        </w:rPr>
        <w:t xml:space="preserve">time and </w:t>
      </w:r>
      <w:r>
        <w:rPr>
          <w:rStyle w:val="s4"/>
          <w:i/>
          <w:iCs/>
          <w:color w:val="000000"/>
          <w:lang w:val="en-US"/>
        </w:rPr>
        <w:t>V</w:t>
      </w:r>
      <w:r>
        <w:rPr>
          <w:rStyle w:val="s4"/>
          <w:i/>
          <w:iCs/>
          <w:color w:val="000000"/>
          <w:vertAlign w:val="subscript"/>
          <w:lang w:val="en-US"/>
        </w:rPr>
        <w:t>z</w:t>
      </w:r>
      <w:r w:rsidRPr="0010560D">
        <w:rPr>
          <w:rStyle w:val="s4"/>
          <w:i/>
          <w:iCs/>
          <w:color w:val="000000"/>
          <w:vertAlign w:val="subscript"/>
          <w:lang w:val="en-US"/>
        </w:rPr>
        <w:t>0</w:t>
      </w:r>
      <w:r w:rsidR="00A36844" w:rsidRPr="00A36844">
        <w:rPr>
          <w:lang w:val="en-US"/>
        </w:rPr>
        <w:t xml:space="preserve"> is the average value of the </w:t>
      </w:r>
      <w:r w:rsidR="00F054AC">
        <w:rPr>
          <w:lang w:val="en-US"/>
        </w:rPr>
        <w:t>bunch</w:t>
      </w:r>
      <w:r w:rsidR="00A36844" w:rsidRPr="00A36844">
        <w:rPr>
          <w:lang w:val="en-US"/>
        </w:rPr>
        <w:t xml:space="preserve"> velocity.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"/>
        <w:gridCol w:w="2136"/>
        <w:gridCol w:w="2183"/>
        <w:gridCol w:w="2217"/>
        <w:gridCol w:w="2246"/>
      </w:tblGrid>
      <w:tr w:rsidR="0010560D" w14:paraId="065773ED" w14:textId="77777777" w:rsidTr="00B7774F">
        <w:tc>
          <w:tcPr>
            <w:tcW w:w="573" w:type="dxa"/>
          </w:tcPr>
          <w:p w14:paraId="3F2E1369" w14:textId="52C70FC9" w:rsidR="0010560D" w:rsidRDefault="0010560D" w:rsidP="00B7774F">
            <w:pPr>
              <w:pStyle w:val="ad"/>
              <w:spacing w:line="360" w:lineRule="auto"/>
              <w:jc w:val="both"/>
              <w:rPr>
                <w:rStyle w:val="s4"/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Style w:val="s4"/>
                <w:rFonts w:eastAsia="Times New Roman"/>
                <w:color w:val="000000"/>
                <w:sz w:val="22"/>
                <w:szCs w:val="22"/>
                <w:lang w:val="en-US" w:eastAsia="ru-RU"/>
              </w:rPr>
              <w:t>a</w:t>
            </w:r>
            <w:r>
              <w:rPr>
                <w:rStyle w:val="s4"/>
                <w:rFonts w:eastAsia="Times New Roman"/>
                <w:color w:val="000000"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2136" w:type="dxa"/>
          </w:tcPr>
          <w:p w14:paraId="65AB81C7" w14:textId="77777777" w:rsidR="0010560D" w:rsidRDefault="0010560D" w:rsidP="00B7774F">
            <w:pPr>
              <w:pStyle w:val="ad"/>
              <w:spacing w:line="360" w:lineRule="auto"/>
              <w:jc w:val="both"/>
              <w:rPr>
                <w:rStyle w:val="s4"/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4B7FB3F8" wp14:editId="7D280FA6">
                  <wp:extent cx="1219200" cy="1219200"/>
                  <wp:effectExtent l="0" t="0" r="0" b="0"/>
                  <wp:docPr id="1146507107" name="Рисунок 1" descr="Изображение выглядит как диаграмма, линия, График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507107" name="Рисунок 1" descr="Изображение выглядит как диаграмма, линия, График&#10;&#10;Контент, сгенерированный ИИ, может содержать ошибк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</w:tcPr>
          <w:p w14:paraId="7F9E98F0" w14:textId="77777777" w:rsidR="0010560D" w:rsidRDefault="0010560D" w:rsidP="00B7774F">
            <w:pPr>
              <w:pStyle w:val="ad"/>
              <w:spacing w:line="360" w:lineRule="auto"/>
              <w:jc w:val="both"/>
              <w:rPr>
                <w:rStyle w:val="s4"/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217" w:type="dxa"/>
          </w:tcPr>
          <w:p w14:paraId="025E33BD" w14:textId="77777777" w:rsidR="0010560D" w:rsidRDefault="0010560D" w:rsidP="00B7774F">
            <w:pPr>
              <w:pStyle w:val="ad"/>
              <w:spacing w:line="360" w:lineRule="auto"/>
              <w:jc w:val="both"/>
              <w:rPr>
                <w:rStyle w:val="s4"/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246" w:type="dxa"/>
          </w:tcPr>
          <w:p w14:paraId="72F39992" w14:textId="77777777" w:rsidR="0010560D" w:rsidRDefault="0010560D" w:rsidP="00B7774F">
            <w:pPr>
              <w:pStyle w:val="ad"/>
              <w:spacing w:line="360" w:lineRule="auto"/>
              <w:jc w:val="both"/>
              <w:rPr>
                <w:rStyle w:val="s4"/>
                <w:rFonts w:eastAsia="Times New Roman"/>
                <w:color w:val="000000"/>
                <w:lang w:eastAsia="ru-RU"/>
              </w:rPr>
            </w:pPr>
            <w:r>
              <w:rPr>
                <w:rStyle w:val="s4"/>
                <w:rFonts w:eastAsia="Times New Roman"/>
                <w:noProof/>
                <w:color w:val="000000"/>
                <w:lang w:eastAsia="ru-RU"/>
              </w:rPr>
              <w:drawing>
                <wp:inline distT="0" distB="0" distL="0" distR="0" wp14:anchorId="04ED5C5A" wp14:editId="20FCA4B7">
                  <wp:extent cx="1228725" cy="1228725"/>
                  <wp:effectExtent l="0" t="0" r="9525" b="9525"/>
                  <wp:docPr id="2009996921" name="Рисунок 5" descr="Изображение выглядит как линия, диаграмма, текст, График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996921" name="Рисунок 5" descr="Изображение выглядит как линия, диаграмма, текст, График&#10;&#10;Контент, сгенерированный ИИ, может содержать ошибк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60D" w14:paraId="52747875" w14:textId="77777777" w:rsidTr="00B7774F">
        <w:trPr>
          <w:trHeight w:hRule="exact" w:val="227"/>
        </w:trPr>
        <w:tc>
          <w:tcPr>
            <w:tcW w:w="573" w:type="dxa"/>
          </w:tcPr>
          <w:p w14:paraId="6406F548" w14:textId="77777777" w:rsidR="0010560D" w:rsidRDefault="0010560D" w:rsidP="00B7774F">
            <w:pPr>
              <w:pStyle w:val="ad"/>
              <w:spacing w:line="360" w:lineRule="auto"/>
              <w:jc w:val="both"/>
              <w:rPr>
                <w:rStyle w:val="s4"/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136" w:type="dxa"/>
          </w:tcPr>
          <w:p w14:paraId="79FCAF1B" w14:textId="77777777" w:rsidR="0010560D" w:rsidRDefault="0010560D" w:rsidP="00B7774F">
            <w:pPr>
              <w:pStyle w:val="ad"/>
              <w:spacing w:line="36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83" w:type="dxa"/>
          </w:tcPr>
          <w:p w14:paraId="6DD6AAD9" w14:textId="77777777" w:rsidR="0010560D" w:rsidRDefault="0010560D" w:rsidP="00B7774F">
            <w:pPr>
              <w:pStyle w:val="ad"/>
              <w:spacing w:line="360" w:lineRule="auto"/>
              <w:jc w:val="center"/>
              <w:rPr>
                <w:rStyle w:val="s4"/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7" w:type="dxa"/>
          </w:tcPr>
          <w:p w14:paraId="5F653367" w14:textId="77777777" w:rsidR="0010560D" w:rsidRDefault="0010560D" w:rsidP="00B7774F">
            <w:pPr>
              <w:pStyle w:val="ad"/>
              <w:spacing w:line="360" w:lineRule="auto"/>
              <w:jc w:val="center"/>
              <w:rPr>
                <w:rStyle w:val="s4"/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46" w:type="dxa"/>
          </w:tcPr>
          <w:p w14:paraId="4871D7E6" w14:textId="77777777" w:rsidR="0010560D" w:rsidRDefault="0010560D" w:rsidP="00B7774F">
            <w:pPr>
              <w:pStyle w:val="ad"/>
              <w:spacing w:line="360" w:lineRule="auto"/>
              <w:jc w:val="center"/>
              <w:rPr>
                <w:rStyle w:val="s4"/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Style w:val="s4"/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10560D" w14:paraId="05C986FB" w14:textId="77777777" w:rsidTr="00B7774F">
        <w:tc>
          <w:tcPr>
            <w:tcW w:w="573" w:type="dxa"/>
          </w:tcPr>
          <w:p w14:paraId="593DFB8A" w14:textId="77777777" w:rsidR="0010560D" w:rsidRDefault="0010560D" w:rsidP="00B7774F">
            <w:pPr>
              <w:pStyle w:val="ad"/>
              <w:spacing w:line="360" w:lineRule="auto"/>
              <w:jc w:val="both"/>
              <w:rPr>
                <w:rStyle w:val="s4"/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Style w:val="s4"/>
                <w:rFonts w:eastAsia="Times New Roman"/>
                <w:color w:val="000000"/>
                <w:sz w:val="22"/>
                <w:szCs w:val="22"/>
                <w:lang w:eastAsia="ru-RU"/>
              </w:rPr>
              <w:t>b)</w:t>
            </w:r>
          </w:p>
        </w:tc>
        <w:tc>
          <w:tcPr>
            <w:tcW w:w="2136" w:type="dxa"/>
          </w:tcPr>
          <w:p w14:paraId="39E7D192" w14:textId="77777777" w:rsidR="0010560D" w:rsidRDefault="0010560D" w:rsidP="00B7774F">
            <w:pPr>
              <w:pStyle w:val="ad"/>
              <w:spacing w:line="360" w:lineRule="auto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1747C6EA" wp14:editId="37A6CEF5">
                  <wp:extent cx="1190625" cy="1190625"/>
                  <wp:effectExtent l="0" t="0" r="9525" b="9525"/>
                  <wp:docPr id="444149484" name="Рисунок 1" descr="Изображение выглядит как диаграмма, линия, График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149484" name="Рисунок 1" descr="Изображение выглядит как диаграмма, линия, График&#10;&#10;Контент, сгенерированный ИИ, может содержать ошибк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</w:tcPr>
          <w:p w14:paraId="0D5FB239" w14:textId="77777777" w:rsidR="0010560D" w:rsidRDefault="0010560D" w:rsidP="00B7774F">
            <w:pPr>
              <w:pStyle w:val="ad"/>
              <w:spacing w:line="360" w:lineRule="auto"/>
              <w:jc w:val="both"/>
              <w:rPr>
                <w:rStyle w:val="s4"/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155E5F94" wp14:editId="60856AAF">
                  <wp:extent cx="1219200" cy="1219200"/>
                  <wp:effectExtent l="0" t="0" r="0" b="0"/>
                  <wp:docPr id="88403356" name="Рисунок 2" descr="Изображение выглядит как диаграмма, линия, График, текст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403356" name="Рисунок 2" descr="Изображение выглядит как диаграмма, линия, График, текст&#10;&#10;Контент, сгенерированный ИИ, может содержать ошибк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</w:tcPr>
          <w:p w14:paraId="2B44E291" w14:textId="77777777" w:rsidR="0010560D" w:rsidRDefault="0010560D" w:rsidP="00B7774F">
            <w:pPr>
              <w:pStyle w:val="ad"/>
              <w:spacing w:line="360" w:lineRule="auto"/>
              <w:jc w:val="both"/>
              <w:rPr>
                <w:rStyle w:val="s4"/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795AA512" wp14:editId="257B9A27">
                  <wp:extent cx="1247775" cy="1247775"/>
                  <wp:effectExtent l="0" t="0" r="9525" b="9525"/>
                  <wp:docPr id="743324959" name="Рисунок 3" descr="Изображение выглядит как диаграмма, линия, График, текст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324959" name="Рисунок 3" descr="Изображение выглядит как диаграмма, линия, График, текст&#10;&#10;Контент, сгенерированный ИИ, может содержать ошибк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</w:tcPr>
          <w:p w14:paraId="0CB48E73" w14:textId="77777777" w:rsidR="0010560D" w:rsidRDefault="0010560D" w:rsidP="00B7774F">
            <w:pPr>
              <w:pStyle w:val="ad"/>
              <w:spacing w:line="360" w:lineRule="auto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11D59254" wp14:editId="495B50EB">
                  <wp:extent cx="1266825" cy="1266825"/>
                  <wp:effectExtent l="0" t="0" r="9525" b="9525"/>
                  <wp:docPr id="864728886" name="Рисунок 4" descr="Изображение выглядит как линия, диаграмма, График, рисунок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728886" name="Рисунок 4" descr="Изображение выглядит как линия, диаграмма, График, рисунок&#10;&#10;Контент, сгенерированный ИИ, может содержать ошибк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60D" w14:paraId="0E681F26" w14:textId="77777777" w:rsidTr="00B7774F">
        <w:trPr>
          <w:trHeight w:hRule="exact" w:val="227"/>
        </w:trPr>
        <w:tc>
          <w:tcPr>
            <w:tcW w:w="573" w:type="dxa"/>
          </w:tcPr>
          <w:p w14:paraId="1F4BFD50" w14:textId="77777777" w:rsidR="0010560D" w:rsidRDefault="0010560D" w:rsidP="00B7774F">
            <w:pPr>
              <w:pStyle w:val="ad"/>
              <w:spacing w:line="360" w:lineRule="auto"/>
              <w:jc w:val="both"/>
              <w:rPr>
                <w:rStyle w:val="s4"/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136" w:type="dxa"/>
          </w:tcPr>
          <w:p w14:paraId="4141AD65" w14:textId="77777777" w:rsidR="0010560D" w:rsidRDefault="0010560D" w:rsidP="00B7774F">
            <w:pPr>
              <w:pStyle w:val="ad"/>
              <w:spacing w:line="36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83" w:type="dxa"/>
          </w:tcPr>
          <w:p w14:paraId="0FA5D289" w14:textId="77777777" w:rsidR="0010560D" w:rsidRDefault="0010560D" w:rsidP="00B7774F">
            <w:pPr>
              <w:pStyle w:val="ad"/>
              <w:spacing w:line="36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17" w:type="dxa"/>
          </w:tcPr>
          <w:p w14:paraId="678A9940" w14:textId="77777777" w:rsidR="0010560D" w:rsidRDefault="0010560D" w:rsidP="00B7774F">
            <w:pPr>
              <w:pStyle w:val="ad"/>
              <w:spacing w:line="360" w:lineRule="auto"/>
              <w:jc w:val="center"/>
              <w:rPr>
                <w:rFonts w:eastAsia="Times New Roman"/>
                <w:sz w:val="18"/>
                <w:szCs w:val="18"/>
                <w:lang w:val="en-US"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46" w:type="dxa"/>
          </w:tcPr>
          <w:p w14:paraId="4B261107" w14:textId="77777777" w:rsidR="0010560D" w:rsidRDefault="0010560D" w:rsidP="00B7774F">
            <w:pPr>
              <w:pStyle w:val="ad"/>
              <w:spacing w:line="360" w:lineRule="auto"/>
              <w:jc w:val="center"/>
              <w:rPr>
                <w:rFonts w:eastAsia="Times New Roman"/>
                <w:sz w:val="18"/>
                <w:szCs w:val="18"/>
                <w:lang w:val="en-US"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5</w:t>
            </w:r>
          </w:p>
        </w:tc>
      </w:tr>
    </w:tbl>
    <w:p w14:paraId="246ADC8F" w14:textId="5482AA64" w:rsidR="00E45B2A" w:rsidRPr="001D7CA6" w:rsidRDefault="0010560D" w:rsidP="001D7CA6">
      <w:pPr>
        <w:spacing w:before="240" w:after="0" w:line="360" w:lineRule="auto"/>
        <w:ind w:firstLine="426"/>
        <w:jc w:val="both"/>
        <w:rPr>
          <w:i/>
          <w:iCs/>
          <w:lang w:val="en-US"/>
        </w:rPr>
      </w:pPr>
      <w:r w:rsidRPr="001D7CA6">
        <w:rPr>
          <w:i/>
          <w:iCs/>
          <w:lang w:val="en-US"/>
        </w:rPr>
        <w:t xml:space="preserve">Fig.2. Phase portrait of </w:t>
      </w:r>
      <w:r w:rsidR="002A59D0" w:rsidRPr="001D7CA6">
        <w:rPr>
          <w:i/>
          <w:iCs/>
          <w:lang w:val="en-US"/>
        </w:rPr>
        <w:t>the</w:t>
      </w:r>
      <w:r w:rsidRPr="001D7CA6">
        <w:rPr>
          <w:i/>
          <w:iCs/>
          <w:lang w:val="en-US"/>
        </w:rPr>
        <w:t xml:space="preserve"> neutron </w:t>
      </w:r>
      <w:r w:rsidR="002A59D0" w:rsidRPr="001D7CA6">
        <w:rPr>
          <w:i/>
          <w:iCs/>
          <w:lang w:val="en-US"/>
        </w:rPr>
        <w:t>bunch</w:t>
      </w:r>
      <w:r w:rsidRPr="001D7CA6">
        <w:rPr>
          <w:i/>
          <w:iCs/>
          <w:lang w:val="en-US"/>
        </w:rPr>
        <w:t xml:space="preserve"> propagating along the neutron guide with no compensating </w:t>
      </w:r>
      <w:r w:rsidR="00322E98" w:rsidRPr="001D7CA6">
        <w:rPr>
          <w:i/>
          <w:iCs/>
          <w:lang w:val="en-US"/>
        </w:rPr>
        <w:t>lens</w:t>
      </w:r>
      <w:r w:rsidRPr="001D7CA6">
        <w:rPr>
          <w:i/>
          <w:iCs/>
          <w:lang w:val="en-US"/>
        </w:rPr>
        <w:t xml:space="preserve"> (a) and in the case of </w:t>
      </w:r>
      <w:r w:rsidR="00C04098" w:rsidRPr="001D7CA6">
        <w:rPr>
          <w:i/>
          <w:iCs/>
          <w:lang w:val="en-US"/>
        </w:rPr>
        <w:t>exact</w:t>
      </w:r>
      <w:r w:rsidRPr="001D7CA6">
        <w:rPr>
          <w:i/>
          <w:iCs/>
          <w:lang w:val="en-US"/>
        </w:rPr>
        <w:t xml:space="preserve"> </w:t>
      </w:r>
      <w:r w:rsidR="002A59D0" w:rsidRPr="001D7CA6">
        <w:rPr>
          <w:i/>
          <w:iCs/>
          <w:lang w:val="en-US"/>
        </w:rPr>
        <w:t xml:space="preserve">compensation </w:t>
      </w:r>
      <w:r w:rsidRPr="001D7CA6">
        <w:rPr>
          <w:i/>
          <w:iCs/>
          <w:lang w:val="en-US"/>
        </w:rPr>
        <w:t>of time of flight</w:t>
      </w:r>
      <w:r w:rsidR="002A59D0" w:rsidRPr="001D7CA6">
        <w:rPr>
          <w:i/>
          <w:iCs/>
          <w:lang w:val="en-US"/>
        </w:rPr>
        <w:t xml:space="preserve"> spread</w:t>
      </w:r>
      <w:r w:rsidRPr="001D7CA6">
        <w:rPr>
          <w:i/>
          <w:iCs/>
          <w:lang w:val="en-US"/>
        </w:rPr>
        <w:t xml:space="preserve"> </w:t>
      </w:r>
      <w:r w:rsidR="00C04098" w:rsidRPr="001D7CA6">
        <w:rPr>
          <w:i/>
          <w:iCs/>
          <w:lang w:val="en-US"/>
        </w:rPr>
        <w:t>by</w:t>
      </w:r>
      <w:r w:rsidRPr="001D7CA6">
        <w:rPr>
          <w:i/>
          <w:iCs/>
          <w:lang w:val="en-US"/>
        </w:rPr>
        <w:t xml:space="preserve"> the deceleration time</w:t>
      </w:r>
      <w:r w:rsidR="000826BD" w:rsidRPr="001D7CA6">
        <w:rPr>
          <w:i/>
          <w:iCs/>
          <w:lang w:val="en-US"/>
        </w:rPr>
        <w:t xml:space="preserve"> spread</w:t>
      </w:r>
      <w:r w:rsidRPr="001D7CA6">
        <w:rPr>
          <w:i/>
          <w:iCs/>
          <w:lang w:val="en-US"/>
        </w:rPr>
        <w:t xml:space="preserve"> (b). The numbering corresponds to the following positions of the </w:t>
      </w:r>
      <w:r w:rsidR="000826BD" w:rsidRPr="001D7CA6">
        <w:rPr>
          <w:i/>
          <w:iCs/>
          <w:lang w:val="en-US"/>
        </w:rPr>
        <w:t>bunch</w:t>
      </w:r>
      <w:r w:rsidRPr="001D7CA6">
        <w:rPr>
          <w:i/>
          <w:iCs/>
          <w:lang w:val="en-US"/>
        </w:rPr>
        <w:t>: 1 - at the exit from the converter, 2 and 5</w:t>
      </w:r>
      <w:r w:rsidR="00BD44F5" w:rsidRPr="001D7CA6">
        <w:rPr>
          <w:i/>
          <w:iCs/>
          <w:lang w:val="en-US"/>
        </w:rPr>
        <w:t xml:space="preserve"> -</w:t>
      </w:r>
      <w:r w:rsidRPr="001D7CA6">
        <w:rPr>
          <w:i/>
          <w:iCs/>
          <w:lang w:val="en-US"/>
        </w:rPr>
        <w:t xml:space="preserve"> at the entrance to the trap, 3 and 4 </w:t>
      </w:r>
      <w:r w:rsidR="00BD44F5" w:rsidRPr="001D7CA6">
        <w:rPr>
          <w:i/>
          <w:iCs/>
          <w:lang w:val="en-US"/>
        </w:rPr>
        <w:t xml:space="preserve">- </w:t>
      </w:r>
      <w:r w:rsidRPr="001D7CA6">
        <w:rPr>
          <w:i/>
          <w:iCs/>
          <w:lang w:val="en-US"/>
        </w:rPr>
        <w:t xml:space="preserve">before and after the passage of the </w:t>
      </w:r>
      <w:r w:rsidR="00322E98" w:rsidRPr="001D7CA6">
        <w:rPr>
          <w:i/>
          <w:iCs/>
          <w:lang w:val="en-US"/>
        </w:rPr>
        <w:t>lens</w:t>
      </w:r>
      <w:r w:rsidRPr="001D7CA6">
        <w:rPr>
          <w:i/>
          <w:iCs/>
          <w:lang w:val="en-US"/>
        </w:rPr>
        <w:t>.</w:t>
      </w:r>
    </w:p>
    <w:p w14:paraId="06C7F204" w14:textId="77777777" w:rsidR="00B7774F" w:rsidRPr="00E07DDA" w:rsidRDefault="00B7774F" w:rsidP="00B7774F">
      <w:pPr>
        <w:autoSpaceDE w:val="0"/>
        <w:autoSpaceDN w:val="0"/>
        <w:adjustRightInd w:val="0"/>
        <w:spacing w:after="0" w:line="288" w:lineRule="auto"/>
        <w:jc w:val="both"/>
        <w:rPr>
          <w:rFonts w:eastAsia="Times New Roman"/>
          <w:b/>
          <w:bCs/>
          <w:lang w:val="en-US" w:eastAsia="ru-RU"/>
        </w:rPr>
      </w:pPr>
      <w:r w:rsidRPr="00E07DDA">
        <w:rPr>
          <w:rFonts w:eastAsia="Times New Roman"/>
          <w:b/>
          <w:bCs/>
          <w:lang w:val="en-US" w:eastAsia="ru-RU"/>
        </w:rPr>
        <w:t xml:space="preserve">  </w:t>
      </w:r>
    </w:p>
    <w:p w14:paraId="681B8F12" w14:textId="1ED41CF7" w:rsidR="00B7774F" w:rsidRPr="00E32546" w:rsidRDefault="004770DD" w:rsidP="005D12C1">
      <w:pPr>
        <w:pStyle w:val="a8"/>
        <w:numPr>
          <w:ilvl w:val="4"/>
          <w:numId w:val="7"/>
        </w:numPr>
        <w:autoSpaceDE w:val="0"/>
        <w:autoSpaceDN w:val="0"/>
        <w:adjustRightInd w:val="0"/>
        <w:spacing w:before="240" w:after="0" w:line="288" w:lineRule="auto"/>
        <w:jc w:val="both"/>
        <w:rPr>
          <w:rFonts w:eastAsia="Times New Roman"/>
          <w:b/>
          <w:bCs/>
          <w:lang w:val="en-US" w:eastAsia="ru-RU"/>
        </w:rPr>
      </w:pPr>
      <w:r w:rsidRPr="00E32546">
        <w:rPr>
          <w:rFonts w:eastAsia="Times New Roman"/>
          <w:b/>
          <w:bCs/>
          <w:lang w:val="en-US" w:eastAsia="ru-RU"/>
        </w:rPr>
        <w:t>Positioning</w:t>
      </w:r>
      <w:r w:rsidR="00B7774F" w:rsidRPr="00E32546">
        <w:rPr>
          <w:rFonts w:eastAsia="Times New Roman"/>
          <w:b/>
          <w:bCs/>
          <w:lang w:val="en-US" w:eastAsia="ru-RU"/>
        </w:rPr>
        <w:t xml:space="preserve"> of the source and its basic components</w:t>
      </w:r>
    </w:p>
    <w:p w14:paraId="390C1F6C" w14:textId="7EBB6B5A" w:rsidR="00B7774F" w:rsidRDefault="00B7774F" w:rsidP="00FD6FA1">
      <w:pPr>
        <w:spacing w:before="240" w:line="360" w:lineRule="auto"/>
        <w:ind w:firstLine="426"/>
        <w:jc w:val="both"/>
        <w:rPr>
          <w:lang w:val="en-US"/>
        </w:rPr>
      </w:pPr>
      <w:r w:rsidRPr="00B7774F">
        <w:rPr>
          <w:lang w:val="en-US"/>
        </w:rPr>
        <w:t xml:space="preserve">The source will be </w:t>
      </w:r>
      <w:r w:rsidR="004770DD">
        <w:rPr>
          <w:lang w:val="en-US"/>
        </w:rPr>
        <w:t>position</w:t>
      </w:r>
      <w:r w:rsidRPr="00B7774F">
        <w:rPr>
          <w:lang w:val="en-US"/>
        </w:rPr>
        <w:t xml:space="preserve">ed on </w:t>
      </w:r>
      <w:r w:rsidR="00404AC3">
        <w:rPr>
          <w:lang w:val="en-US"/>
        </w:rPr>
        <w:t>beamline 3 of</w:t>
      </w:r>
      <w:r w:rsidRPr="00B7774F">
        <w:rPr>
          <w:lang w:val="en-US"/>
        </w:rPr>
        <w:t xml:space="preserve"> the IBR-2 reactor, </w:t>
      </w:r>
      <w:r w:rsidR="00E54DE6">
        <w:rPr>
          <w:lang w:val="en-US"/>
        </w:rPr>
        <w:t>initi</w:t>
      </w:r>
      <w:r w:rsidRPr="00B7774F">
        <w:rPr>
          <w:lang w:val="en-US"/>
        </w:rPr>
        <w:t xml:space="preserve">ally intended for this </w:t>
      </w:r>
      <w:r w:rsidR="00773802">
        <w:rPr>
          <w:lang w:val="en-US"/>
        </w:rPr>
        <w:t xml:space="preserve">goal </w:t>
      </w:r>
      <w:r w:rsidRPr="00B7774F">
        <w:rPr>
          <w:lang w:val="en-US"/>
        </w:rPr>
        <w:t xml:space="preserve">in the reactor design. All </w:t>
      </w:r>
      <w:r w:rsidR="00E54DE6">
        <w:rPr>
          <w:lang w:val="en-US"/>
        </w:rPr>
        <w:t>components</w:t>
      </w:r>
      <w:r w:rsidRPr="00B7774F">
        <w:rPr>
          <w:lang w:val="en-US"/>
        </w:rPr>
        <w:t xml:space="preserve"> of the source will be p</w:t>
      </w:r>
      <w:r w:rsidR="00E54DE6">
        <w:rPr>
          <w:lang w:val="en-US"/>
        </w:rPr>
        <w:t>osition</w:t>
      </w:r>
      <w:r w:rsidRPr="00B7774F">
        <w:rPr>
          <w:lang w:val="en-US"/>
        </w:rPr>
        <w:t xml:space="preserve">ed on a movable platform that will allow </w:t>
      </w:r>
      <w:r w:rsidR="00145483">
        <w:rPr>
          <w:lang w:val="en-US"/>
        </w:rPr>
        <w:lastRenderedPageBreak/>
        <w:t xml:space="preserve">moving </w:t>
      </w:r>
      <w:r w:rsidRPr="00B7774F">
        <w:rPr>
          <w:lang w:val="en-US"/>
        </w:rPr>
        <w:t xml:space="preserve">the source to the operating position when the </w:t>
      </w:r>
      <w:r w:rsidR="00404AC3">
        <w:rPr>
          <w:lang w:val="en-US"/>
        </w:rPr>
        <w:t>beamline</w:t>
      </w:r>
      <w:r w:rsidRPr="00B7774F">
        <w:rPr>
          <w:lang w:val="en-US"/>
        </w:rPr>
        <w:t xml:space="preserve"> end and the converter are </w:t>
      </w:r>
      <w:r w:rsidR="00E54DE6">
        <w:rPr>
          <w:lang w:val="en-US"/>
        </w:rPr>
        <w:t>position</w:t>
      </w:r>
      <w:r w:rsidRPr="00B7774F">
        <w:rPr>
          <w:lang w:val="en-US"/>
        </w:rPr>
        <w:t>ed in close proximity to the reactor core or mov</w:t>
      </w:r>
      <w:r w:rsidR="00145483">
        <w:rPr>
          <w:lang w:val="en-US"/>
        </w:rPr>
        <w:t>ing</w:t>
      </w:r>
      <w:r w:rsidRPr="00B7774F">
        <w:rPr>
          <w:lang w:val="en-US"/>
        </w:rPr>
        <w:t xml:space="preserve"> it several meters away from the core</w:t>
      </w:r>
      <w:r w:rsidR="00E54DE6">
        <w:rPr>
          <w:lang w:val="en-US"/>
        </w:rPr>
        <w:t xml:space="preserve"> that will allow</w:t>
      </w:r>
      <w:r w:rsidRPr="00B7774F">
        <w:rPr>
          <w:lang w:val="en-US"/>
        </w:rPr>
        <w:t xml:space="preserve"> clos</w:t>
      </w:r>
      <w:r w:rsidR="00B513CF">
        <w:rPr>
          <w:lang w:val="en-US"/>
        </w:rPr>
        <w:t>ing</w:t>
      </w:r>
      <w:r w:rsidRPr="00B7774F">
        <w:rPr>
          <w:lang w:val="en-US"/>
        </w:rPr>
        <w:t xml:space="preserve"> the </w:t>
      </w:r>
      <w:r w:rsidR="00E54DE6" w:rsidRPr="00B7774F">
        <w:rPr>
          <w:lang w:val="en-US"/>
        </w:rPr>
        <w:t>standard gate</w:t>
      </w:r>
      <w:r w:rsidR="00E54DE6">
        <w:rPr>
          <w:lang w:val="en-US"/>
        </w:rPr>
        <w:t xml:space="preserve"> of the</w:t>
      </w:r>
      <w:r w:rsidR="00E54DE6" w:rsidRPr="00B7774F">
        <w:rPr>
          <w:lang w:val="en-US"/>
        </w:rPr>
        <w:t xml:space="preserve"> </w:t>
      </w:r>
      <w:r w:rsidR="00404AC3">
        <w:rPr>
          <w:lang w:val="en-US"/>
        </w:rPr>
        <w:t>beamline</w:t>
      </w:r>
      <w:r w:rsidRPr="00B7774F">
        <w:rPr>
          <w:lang w:val="en-US"/>
        </w:rPr>
        <w:t>.</w:t>
      </w:r>
    </w:p>
    <w:p w14:paraId="6469A53C" w14:textId="2284B257" w:rsidR="00570526" w:rsidRPr="005D12C1" w:rsidRDefault="00570526" w:rsidP="005D12C1">
      <w:pPr>
        <w:spacing w:after="0" w:line="360" w:lineRule="auto"/>
        <w:jc w:val="both"/>
        <w:rPr>
          <w:b/>
          <w:u w:val="single"/>
          <w:lang w:val="en-US"/>
        </w:rPr>
      </w:pPr>
      <w:r w:rsidRPr="005D12C1">
        <w:rPr>
          <w:b/>
          <w:u w:val="single"/>
          <w:lang w:val="en-US"/>
        </w:rPr>
        <w:t>Convertor</w:t>
      </w:r>
    </w:p>
    <w:p w14:paraId="2109A6EB" w14:textId="21B35C33" w:rsidR="00570526" w:rsidRDefault="0067257A" w:rsidP="00FD0519">
      <w:pPr>
        <w:spacing w:after="0" w:line="360" w:lineRule="auto"/>
        <w:ind w:firstLine="426"/>
        <w:jc w:val="both"/>
        <w:rPr>
          <w:lang w:val="en-US"/>
        </w:rPr>
      </w:pPr>
      <w:r>
        <w:rPr>
          <w:lang w:val="en-US"/>
        </w:rPr>
        <w:t>The convertor</w:t>
      </w:r>
      <w:r w:rsidR="00570526" w:rsidRPr="00570526">
        <w:rPr>
          <w:lang w:val="en-US"/>
        </w:rPr>
        <w:t xml:space="preserve"> is </w:t>
      </w:r>
      <w:r w:rsidR="00FD6FA1">
        <w:rPr>
          <w:lang w:val="en-US"/>
        </w:rPr>
        <w:t>used for</w:t>
      </w:r>
      <w:r w:rsidR="00570526" w:rsidRPr="00570526">
        <w:rPr>
          <w:lang w:val="en-US"/>
        </w:rPr>
        <w:t xml:space="preserve"> </w:t>
      </w:r>
      <w:r w:rsidR="00FD6FA1">
        <w:rPr>
          <w:lang w:val="en-US"/>
        </w:rPr>
        <w:t xml:space="preserve">producing </w:t>
      </w:r>
      <w:r w:rsidR="00570526" w:rsidRPr="00570526">
        <w:rPr>
          <w:lang w:val="en-US"/>
        </w:rPr>
        <w:t xml:space="preserve">neutrons with </w:t>
      </w:r>
      <w:r w:rsidR="00FD6FA1">
        <w:rPr>
          <w:lang w:val="en-US"/>
        </w:rPr>
        <w:t xml:space="preserve">an </w:t>
      </w:r>
      <w:r w:rsidR="00570526" w:rsidRPr="00570526">
        <w:rPr>
          <w:lang w:val="en-US"/>
        </w:rPr>
        <w:t xml:space="preserve">energy of 2 µeV. The </w:t>
      </w:r>
      <w:r w:rsidR="00FD6FA1">
        <w:rPr>
          <w:lang w:val="en-US"/>
        </w:rPr>
        <w:t>basic</w:t>
      </w:r>
      <w:r w:rsidR="00570526" w:rsidRPr="00570526">
        <w:rPr>
          <w:lang w:val="en-US"/>
        </w:rPr>
        <w:t xml:space="preserve"> and </w:t>
      </w:r>
      <w:r w:rsidR="00FD6FA1">
        <w:rPr>
          <w:lang w:val="en-US"/>
        </w:rPr>
        <w:t>alternative</w:t>
      </w:r>
      <w:r w:rsidR="00570526" w:rsidRPr="00570526">
        <w:rPr>
          <w:lang w:val="en-US"/>
        </w:rPr>
        <w:t xml:space="preserve"> </w:t>
      </w:r>
      <w:r w:rsidR="00FD6FA1">
        <w:rPr>
          <w:lang w:val="en-US"/>
        </w:rPr>
        <w:t>variants</w:t>
      </w:r>
      <w:r w:rsidR="00570526" w:rsidRPr="00570526">
        <w:rPr>
          <w:lang w:val="en-US"/>
        </w:rPr>
        <w:t xml:space="preserve"> of the converter are considered. The </w:t>
      </w:r>
      <w:r w:rsidR="00FD6FA1">
        <w:rPr>
          <w:lang w:val="en-US"/>
        </w:rPr>
        <w:t>basic</w:t>
      </w:r>
      <w:r w:rsidR="00570526" w:rsidRPr="00570526">
        <w:rPr>
          <w:lang w:val="en-US"/>
        </w:rPr>
        <w:t xml:space="preserve"> variant assumes that the converter will be a thin </w:t>
      </w:r>
      <w:r w:rsidR="00263B27">
        <w:rPr>
          <w:lang w:val="en-US"/>
        </w:rPr>
        <w:t>chamber</w:t>
      </w:r>
      <w:r w:rsidR="00570526" w:rsidRPr="00570526">
        <w:rPr>
          <w:lang w:val="en-US"/>
        </w:rPr>
        <w:t xml:space="preserve"> with liquid hydrogen cooled </w:t>
      </w:r>
      <w:r w:rsidR="0007129A">
        <w:rPr>
          <w:lang w:val="en-US"/>
        </w:rPr>
        <w:t>using</w:t>
      </w:r>
      <w:r w:rsidR="00570526" w:rsidRPr="00570526">
        <w:rPr>
          <w:lang w:val="en-US"/>
        </w:rPr>
        <w:t xml:space="preserve"> gaseous helium, </w:t>
      </w:r>
      <w:r>
        <w:rPr>
          <w:lang w:val="en-US"/>
        </w:rPr>
        <w:t>which</w:t>
      </w:r>
      <w:r w:rsidR="00570526" w:rsidRPr="00570526">
        <w:rPr>
          <w:lang w:val="en-US"/>
        </w:rPr>
        <w:t xml:space="preserve"> </w:t>
      </w:r>
      <w:r w:rsidR="0007129A">
        <w:rPr>
          <w:lang w:val="en-US"/>
        </w:rPr>
        <w:t xml:space="preserve">there is </w:t>
      </w:r>
      <w:r w:rsidR="0007129A" w:rsidRPr="00570526">
        <w:rPr>
          <w:lang w:val="en-US"/>
        </w:rPr>
        <w:t xml:space="preserve">appropriate cryogenic infrastructure </w:t>
      </w:r>
      <w:r w:rsidR="0007129A">
        <w:rPr>
          <w:lang w:val="en-US"/>
        </w:rPr>
        <w:t xml:space="preserve">at </w:t>
      </w:r>
      <w:r w:rsidR="00570526" w:rsidRPr="00570526">
        <w:rPr>
          <w:lang w:val="en-US"/>
        </w:rPr>
        <w:t xml:space="preserve">the </w:t>
      </w:r>
      <w:r w:rsidR="00263B27">
        <w:rPr>
          <w:lang w:val="en-US"/>
        </w:rPr>
        <w:t>3</w:t>
      </w:r>
      <w:r w:rsidR="00263B27" w:rsidRPr="00263B27">
        <w:rPr>
          <w:vertAlign w:val="superscript"/>
          <w:lang w:val="en-US"/>
        </w:rPr>
        <w:t>rd</w:t>
      </w:r>
      <w:r w:rsidR="00263B27">
        <w:rPr>
          <w:lang w:val="en-US"/>
        </w:rPr>
        <w:t xml:space="preserve"> beamline of the </w:t>
      </w:r>
      <w:r w:rsidR="00570526" w:rsidRPr="00570526">
        <w:rPr>
          <w:lang w:val="en-US"/>
        </w:rPr>
        <w:t>IBR-2 reactor</w:t>
      </w:r>
      <w:r>
        <w:rPr>
          <w:lang w:val="en-US"/>
        </w:rPr>
        <w:t xml:space="preserve"> for</w:t>
      </w:r>
      <w:r w:rsidR="00570526" w:rsidRPr="00570526">
        <w:rPr>
          <w:lang w:val="en-US"/>
        </w:rPr>
        <w:t>. The mass of hydrogen used will be less than 10</w:t>
      </w:r>
      <w:r w:rsidR="00332773">
        <w:rPr>
          <w:lang w:val="en-US"/>
        </w:rPr>
        <w:t> </w:t>
      </w:r>
      <w:r w:rsidR="00570526" w:rsidRPr="00570526">
        <w:rPr>
          <w:lang w:val="en-US"/>
        </w:rPr>
        <w:t>g</w:t>
      </w:r>
      <w:r w:rsidR="0007129A">
        <w:rPr>
          <w:lang w:val="en-US"/>
        </w:rPr>
        <w:t xml:space="preserve"> that</w:t>
      </w:r>
      <w:r w:rsidR="00570526" w:rsidRPr="00570526">
        <w:rPr>
          <w:lang w:val="en-US"/>
        </w:rPr>
        <w:t xml:space="preserve"> gives reason to hope that the safety </w:t>
      </w:r>
      <w:r w:rsidR="0007129A">
        <w:rPr>
          <w:lang w:val="en-US"/>
        </w:rPr>
        <w:t>issue</w:t>
      </w:r>
      <w:r w:rsidR="00570526" w:rsidRPr="00570526">
        <w:rPr>
          <w:lang w:val="en-US"/>
        </w:rPr>
        <w:t xml:space="preserve"> will be </w:t>
      </w:r>
      <w:r w:rsidR="0007129A">
        <w:rPr>
          <w:lang w:val="en-US"/>
        </w:rPr>
        <w:t>met</w:t>
      </w:r>
      <w:r w:rsidR="00570526" w:rsidRPr="00570526">
        <w:rPr>
          <w:lang w:val="en-US"/>
        </w:rPr>
        <w:t>.</w:t>
      </w:r>
    </w:p>
    <w:p w14:paraId="4D677764" w14:textId="2720A6C8" w:rsidR="00CB1533" w:rsidRPr="005D12C1" w:rsidRDefault="00CB1533" w:rsidP="005D12C1">
      <w:pPr>
        <w:spacing w:before="240" w:after="0" w:line="360" w:lineRule="auto"/>
        <w:jc w:val="both"/>
        <w:rPr>
          <w:b/>
          <w:u w:val="single"/>
          <w:lang w:val="en-US"/>
        </w:rPr>
      </w:pPr>
      <w:r w:rsidRPr="005D12C1">
        <w:rPr>
          <w:b/>
          <w:u w:val="single"/>
          <w:lang w:val="en-US"/>
        </w:rPr>
        <w:t>Flipper-decelerator</w:t>
      </w:r>
    </w:p>
    <w:p w14:paraId="0F9DD0E4" w14:textId="27E3C42C" w:rsidR="00DA5803" w:rsidRDefault="003E5FFB" w:rsidP="00E07DDA">
      <w:pPr>
        <w:spacing w:after="0" w:line="360" w:lineRule="auto"/>
        <w:ind w:firstLine="426"/>
        <w:jc w:val="both"/>
        <w:rPr>
          <w:lang w:val="en-US"/>
        </w:rPr>
      </w:pPr>
      <w:r w:rsidRPr="003E5FFB">
        <w:rPr>
          <w:lang w:val="en-US"/>
        </w:rPr>
        <w:t>The flipper-de</w:t>
      </w:r>
      <w:r w:rsidR="00257281">
        <w:rPr>
          <w:lang w:val="en-US"/>
        </w:rPr>
        <w:t>c</w:t>
      </w:r>
      <w:r w:rsidRPr="003E5FFB">
        <w:rPr>
          <w:lang w:val="en-US"/>
        </w:rPr>
        <w:t xml:space="preserve">elerator is </w:t>
      </w:r>
      <w:r w:rsidR="00831204">
        <w:rPr>
          <w:lang w:val="en-US"/>
        </w:rPr>
        <w:t xml:space="preserve">not only </w:t>
      </w:r>
      <w:r w:rsidRPr="003E5FFB">
        <w:rPr>
          <w:lang w:val="en-US"/>
        </w:rPr>
        <w:t xml:space="preserve">the </w:t>
      </w:r>
      <w:r w:rsidR="00257281">
        <w:rPr>
          <w:lang w:val="en-US"/>
        </w:rPr>
        <w:t>basic</w:t>
      </w:r>
      <w:r w:rsidRPr="003E5FFB">
        <w:rPr>
          <w:lang w:val="en-US"/>
        </w:rPr>
        <w:t xml:space="preserve">, </w:t>
      </w:r>
      <w:r w:rsidR="00831204">
        <w:rPr>
          <w:lang w:val="en-US"/>
        </w:rPr>
        <w:t>but</w:t>
      </w:r>
      <w:r w:rsidRPr="003E5FFB">
        <w:rPr>
          <w:lang w:val="en-US"/>
        </w:rPr>
        <w:t xml:space="preserve"> the most complex </w:t>
      </w:r>
      <w:r w:rsidR="00257281">
        <w:rPr>
          <w:lang w:val="en-US"/>
        </w:rPr>
        <w:t>compon</w:t>
      </w:r>
      <w:r w:rsidRPr="003E5FFB">
        <w:rPr>
          <w:lang w:val="en-US"/>
        </w:rPr>
        <w:t xml:space="preserve">ent of the source that allows </w:t>
      </w:r>
      <w:r w:rsidR="00257281">
        <w:rPr>
          <w:lang w:val="en-US"/>
        </w:rPr>
        <w:t>making a</w:t>
      </w:r>
      <w:r w:rsidRPr="003E5FFB">
        <w:rPr>
          <w:lang w:val="en-US"/>
        </w:rPr>
        <w:t xml:space="preserve"> two-stage approach to </w:t>
      </w:r>
      <w:r w:rsidR="00257281">
        <w:rPr>
          <w:lang w:val="en-US"/>
        </w:rPr>
        <w:t>production of UCNs</w:t>
      </w:r>
      <w:r w:rsidRPr="003E5FFB">
        <w:rPr>
          <w:lang w:val="en-US"/>
        </w:rPr>
        <w:t xml:space="preserve">. </w:t>
      </w:r>
      <w:r w:rsidR="00257281">
        <w:rPr>
          <w:lang w:val="en-US"/>
        </w:rPr>
        <w:t>It is aimed at</w:t>
      </w:r>
      <w:r w:rsidRPr="003E5FFB">
        <w:rPr>
          <w:lang w:val="en-US"/>
        </w:rPr>
        <w:t xml:space="preserve"> reduc</w:t>
      </w:r>
      <w:r w:rsidR="00257281">
        <w:rPr>
          <w:lang w:val="en-US"/>
        </w:rPr>
        <w:t>ing</w:t>
      </w:r>
      <w:r w:rsidRPr="003E5FFB">
        <w:rPr>
          <w:lang w:val="en-US"/>
        </w:rPr>
        <w:t xml:space="preserve"> the energy of all neutrons by the same value. A</w:t>
      </w:r>
      <w:r w:rsidR="00831204">
        <w:rPr>
          <w:lang w:val="en-US"/>
        </w:rPr>
        <w:t xml:space="preserve"> nonstationary </w:t>
      </w:r>
      <w:r w:rsidRPr="003E5FFB">
        <w:rPr>
          <w:lang w:val="en-US"/>
        </w:rPr>
        <w:t xml:space="preserve">gradient spin-flipper will serve as a device to </w:t>
      </w:r>
      <w:r w:rsidR="00257281">
        <w:rPr>
          <w:lang w:val="en-US"/>
        </w:rPr>
        <w:t>meet</w:t>
      </w:r>
      <w:r w:rsidRPr="003E5FFB">
        <w:rPr>
          <w:lang w:val="en-US"/>
        </w:rPr>
        <w:t xml:space="preserve"> this </w:t>
      </w:r>
      <w:r w:rsidR="00257281">
        <w:rPr>
          <w:lang w:val="en-US"/>
        </w:rPr>
        <w:t>task</w:t>
      </w:r>
      <w:r w:rsidRPr="003E5FFB">
        <w:rPr>
          <w:lang w:val="en-US"/>
        </w:rPr>
        <w:t xml:space="preserve">. Spin flipping in such a device occurs under the high-frequency magnetic field directed perpendicular to a </w:t>
      </w:r>
      <w:r w:rsidR="00831204">
        <w:rPr>
          <w:lang w:val="en-US"/>
        </w:rPr>
        <w:t>permanent</w:t>
      </w:r>
      <w:r w:rsidRPr="003E5FFB">
        <w:rPr>
          <w:lang w:val="en-US"/>
        </w:rPr>
        <w:t xml:space="preserve"> but coordinate-dependent magnetic field. The energy change </w:t>
      </w:r>
      <w:r w:rsidR="00847950">
        <w:rPr>
          <w:noProof/>
          <w:position w:val="-6"/>
        </w:rPr>
        <w:object w:dxaOrig="910" w:dyaOrig="281" w14:anchorId="2FD0DA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5.75pt;height:14.25pt;mso-width-percent:0;mso-height-percent:0;mso-width-percent:0;mso-height-percent:0" o:ole="">
            <v:imagedata r:id="rId13" o:title=""/>
          </v:shape>
          <o:OLEObject Type="Embed" ProgID="Equation.DSMT4" ShapeID="_x0000_i1025" DrawAspect="Content" ObjectID="_1807452488" r:id="rId14"/>
        </w:object>
      </w:r>
      <w:r w:rsidR="00257281">
        <w:rPr>
          <w:lang w:val="en-US"/>
        </w:rPr>
        <w:t xml:space="preserve"> </w:t>
      </w:r>
      <w:r w:rsidRPr="003E5FFB">
        <w:rPr>
          <w:lang w:val="en-US"/>
        </w:rPr>
        <w:t>during spin flipping occurs due to the exchange of neutron energy with the electromagnetic field quantum with</w:t>
      </w:r>
      <w:r w:rsidR="005803B5">
        <w:rPr>
          <w:lang w:val="en-US"/>
        </w:rPr>
        <w:t xml:space="preserve"> the</w:t>
      </w:r>
      <w:r w:rsidRPr="003E5FFB">
        <w:rPr>
          <w:lang w:val="en-US"/>
        </w:rPr>
        <w:t xml:space="preserve"> frequency </w:t>
      </w:r>
      <w:r w:rsidR="00847950">
        <w:rPr>
          <w:noProof/>
          <w:position w:val="-10"/>
        </w:rPr>
        <w:object w:dxaOrig="1117" w:dyaOrig="331" w14:anchorId="36CEA7E3">
          <v:shape id="_x0000_i1026" type="#_x0000_t75" alt="" style="width:56.25pt;height:17.25pt;mso-width-percent:0;mso-height-percent:0;mso-width-percent:0;mso-height-percent:0" o:ole="">
            <v:imagedata r:id="rId15" o:title=""/>
          </v:shape>
          <o:OLEObject Type="Embed" ProgID="Equation.DSMT4" ShapeID="_x0000_i1026" DrawAspect="Content" ObjectID="_1807452489" r:id="rId16"/>
        </w:object>
      </w:r>
      <w:r w:rsidRPr="003E5FFB">
        <w:rPr>
          <w:lang w:val="en-US"/>
        </w:rPr>
        <w:t xml:space="preserve">. Neutrons with </w:t>
      </w:r>
      <w:r w:rsidR="00742335">
        <w:rPr>
          <w:lang w:val="en-US"/>
        </w:rPr>
        <w:t>a single</w:t>
      </w:r>
      <w:r w:rsidRPr="003E5FFB">
        <w:rPr>
          <w:lang w:val="en-US"/>
        </w:rPr>
        <w:t xml:space="preserve"> </w:t>
      </w:r>
      <w:r w:rsidR="00831204">
        <w:rPr>
          <w:lang w:val="en-US"/>
        </w:rPr>
        <w:t xml:space="preserve">spin </w:t>
      </w:r>
      <w:r w:rsidRPr="003E5FFB">
        <w:rPr>
          <w:lang w:val="en-US"/>
        </w:rPr>
        <w:t>projection value are slowed down to the energy of U</w:t>
      </w:r>
      <w:r w:rsidR="00257281">
        <w:rPr>
          <w:lang w:val="en-US"/>
        </w:rPr>
        <w:t>C</w:t>
      </w:r>
      <w:r w:rsidRPr="003E5FFB">
        <w:rPr>
          <w:lang w:val="en-US"/>
        </w:rPr>
        <w:t>N</w:t>
      </w:r>
      <w:r w:rsidR="00257281">
        <w:rPr>
          <w:lang w:val="en-US"/>
        </w:rPr>
        <w:t>s</w:t>
      </w:r>
      <w:r w:rsidRPr="003E5FFB">
        <w:rPr>
          <w:lang w:val="en-US"/>
        </w:rPr>
        <w:t xml:space="preserve"> and can be trapped. Such a </w:t>
      </w:r>
      <w:r w:rsidR="00257281">
        <w:rPr>
          <w:lang w:val="en-US"/>
        </w:rPr>
        <w:t>technique</w:t>
      </w:r>
      <w:r w:rsidRPr="003E5FFB">
        <w:rPr>
          <w:lang w:val="en-US"/>
        </w:rPr>
        <w:t xml:space="preserve"> of neutron slowing down was proposed many years ago [6</w:t>
      </w:r>
      <w:r w:rsidR="00831204">
        <w:rPr>
          <w:lang w:val="en-US"/>
        </w:rPr>
        <w:t>2</w:t>
      </w:r>
      <w:r w:rsidRPr="003E5FFB">
        <w:rPr>
          <w:lang w:val="en-US"/>
        </w:rPr>
        <w:t>].  The very fact of neutron energy change at resonan</w:t>
      </w:r>
      <w:r w:rsidR="00257281">
        <w:rPr>
          <w:lang w:val="en-US"/>
        </w:rPr>
        <w:t>ce</w:t>
      </w:r>
      <w:r w:rsidRPr="003E5FFB">
        <w:rPr>
          <w:lang w:val="en-US"/>
        </w:rPr>
        <w:t xml:space="preserve"> spin flip was </w:t>
      </w:r>
      <w:r w:rsidR="004B57FC">
        <w:rPr>
          <w:lang w:val="en-US"/>
        </w:rPr>
        <w:t>shown</w:t>
      </w:r>
      <w:r w:rsidRPr="003E5FFB">
        <w:rPr>
          <w:lang w:val="en-US"/>
        </w:rPr>
        <w:t xml:space="preserve"> in the experiment [6</w:t>
      </w:r>
      <w:r w:rsidR="00831204">
        <w:rPr>
          <w:lang w:val="en-US"/>
        </w:rPr>
        <w:t>3</w:t>
      </w:r>
      <w:r w:rsidRPr="003E5FFB">
        <w:rPr>
          <w:lang w:val="en-US"/>
        </w:rPr>
        <w:t>]. The possibility of neutron acceleration and deceleration based on the resonan</w:t>
      </w:r>
      <w:r w:rsidR="00257281">
        <w:rPr>
          <w:lang w:val="en-US"/>
        </w:rPr>
        <w:t>ce</w:t>
      </w:r>
      <w:r w:rsidRPr="003E5FFB">
        <w:rPr>
          <w:lang w:val="en-US"/>
        </w:rPr>
        <w:t xml:space="preserve"> flip of the neutron spin has </w:t>
      </w:r>
      <w:r w:rsidR="00257281">
        <w:rPr>
          <w:lang w:val="en-US"/>
        </w:rPr>
        <w:t>been experimentally used</w:t>
      </w:r>
      <w:r w:rsidRPr="003E5FFB">
        <w:rPr>
          <w:lang w:val="en-US"/>
        </w:rPr>
        <w:t xml:space="preserve"> in the </w:t>
      </w:r>
      <w:r w:rsidR="0056053C">
        <w:rPr>
          <w:lang w:val="en-US"/>
        </w:rPr>
        <w:t>research</w:t>
      </w:r>
      <w:r w:rsidR="00257281">
        <w:rPr>
          <w:lang w:val="en-US"/>
        </w:rPr>
        <w:t xml:space="preserve"> </w:t>
      </w:r>
      <w:r w:rsidR="00831204">
        <w:rPr>
          <w:lang w:val="en-US"/>
        </w:rPr>
        <w:t>devoted to</w:t>
      </w:r>
      <w:r w:rsidRPr="003E5FFB">
        <w:rPr>
          <w:lang w:val="en-US"/>
        </w:rPr>
        <w:t xml:space="preserve"> time focusing of </w:t>
      </w:r>
      <w:r w:rsidR="00257281">
        <w:rPr>
          <w:lang w:val="en-US"/>
        </w:rPr>
        <w:t>UCNs</w:t>
      </w:r>
      <w:r w:rsidRPr="003E5FFB">
        <w:rPr>
          <w:lang w:val="en-US"/>
        </w:rPr>
        <w:t xml:space="preserve"> [6</w:t>
      </w:r>
      <w:r w:rsidR="00831204">
        <w:rPr>
          <w:lang w:val="en-US"/>
        </w:rPr>
        <w:t>4</w:t>
      </w:r>
      <w:r w:rsidRPr="003E5FFB">
        <w:rPr>
          <w:lang w:val="en-US"/>
        </w:rPr>
        <w:t>, 6</w:t>
      </w:r>
      <w:r w:rsidR="00831204">
        <w:rPr>
          <w:lang w:val="en-US"/>
        </w:rPr>
        <w:t>5</w:t>
      </w:r>
      <w:r w:rsidRPr="003E5FFB">
        <w:rPr>
          <w:lang w:val="en-US"/>
        </w:rPr>
        <w:t>].</w:t>
      </w:r>
    </w:p>
    <w:p w14:paraId="47C592A1" w14:textId="338D24FB" w:rsidR="00D97D77" w:rsidRPr="00D97D77" w:rsidRDefault="00E07DDA" w:rsidP="00D97D77">
      <w:pPr>
        <w:spacing w:after="0" w:line="360" w:lineRule="auto"/>
        <w:ind w:firstLine="426"/>
        <w:jc w:val="both"/>
        <w:rPr>
          <w:rStyle w:val="s4"/>
          <w:lang w:val="en-US"/>
        </w:rPr>
      </w:pPr>
      <w:r w:rsidRPr="00E07DDA">
        <w:rPr>
          <w:lang w:val="en-US"/>
        </w:rPr>
        <w:t xml:space="preserve">Although the gradient or adiabatic spin flipper is widely used in the practice of neutron experiments </w:t>
      </w:r>
      <w:r w:rsidR="00106CA3">
        <w:rPr>
          <w:lang w:val="en-US"/>
        </w:rPr>
        <w:t xml:space="preserve">(see for example </w:t>
      </w:r>
      <w:r w:rsidRPr="00E07DDA">
        <w:rPr>
          <w:lang w:val="en-US"/>
        </w:rPr>
        <w:t>[6</w:t>
      </w:r>
      <w:r w:rsidR="00831204">
        <w:rPr>
          <w:lang w:val="en-US"/>
        </w:rPr>
        <w:t>6</w:t>
      </w:r>
      <w:r w:rsidRPr="00E07DDA">
        <w:rPr>
          <w:lang w:val="en-US"/>
        </w:rPr>
        <w:t>]</w:t>
      </w:r>
      <w:r w:rsidR="00106CA3">
        <w:rPr>
          <w:lang w:val="en-US"/>
        </w:rPr>
        <w:t>)</w:t>
      </w:r>
      <w:r w:rsidRPr="00E07DDA">
        <w:rPr>
          <w:lang w:val="en-US"/>
        </w:rPr>
        <w:t xml:space="preserve">, </w:t>
      </w:r>
      <w:r>
        <w:rPr>
          <w:lang w:val="en-US"/>
        </w:rPr>
        <w:t>development</w:t>
      </w:r>
      <w:r w:rsidRPr="00E07DDA">
        <w:rPr>
          <w:lang w:val="en-US"/>
        </w:rPr>
        <w:t xml:space="preserve"> of a flipper moderator with the parameters </w:t>
      </w:r>
      <w:r>
        <w:rPr>
          <w:lang w:val="en-US"/>
        </w:rPr>
        <w:t>required</w:t>
      </w:r>
      <w:r w:rsidRPr="00E07DDA">
        <w:rPr>
          <w:lang w:val="en-US"/>
        </w:rPr>
        <w:t xml:space="preserve"> for these </w:t>
      </w:r>
      <w:r>
        <w:rPr>
          <w:lang w:val="en-US"/>
        </w:rPr>
        <w:t>goals</w:t>
      </w:r>
      <w:r w:rsidRPr="00E07DDA">
        <w:rPr>
          <w:lang w:val="en-US"/>
        </w:rPr>
        <w:t xml:space="preserve"> is a rather difficult task.  In order to slow down neutrons with </w:t>
      </w:r>
      <w:r w:rsidR="00027E7F">
        <w:rPr>
          <w:lang w:val="en-US"/>
        </w:rPr>
        <w:t xml:space="preserve">an </w:t>
      </w:r>
      <w:r w:rsidRPr="00E07DDA">
        <w:rPr>
          <w:lang w:val="en-US"/>
        </w:rPr>
        <w:t>energ</w:t>
      </w:r>
      <w:r w:rsidR="00027E7F">
        <w:rPr>
          <w:lang w:val="en-US"/>
        </w:rPr>
        <w:t>y</w:t>
      </w:r>
      <w:r w:rsidRPr="00E07DDA">
        <w:rPr>
          <w:lang w:val="en-US"/>
        </w:rPr>
        <w:t xml:space="preserve"> of 2 µeV to </w:t>
      </w:r>
      <w:r>
        <w:rPr>
          <w:lang w:val="en-US"/>
        </w:rPr>
        <w:t xml:space="preserve">an </w:t>
      </w:r>
      <w:r w:rsidRPr="00E07DDA">
        <w:rPr>
          <w:lang w:val="en-US"/>
        </w:rPr>
        <w:t>energ</w:t>
      </w:r>
      <w:r>
        <w:rPr>
          <w:lang w:val="en-US"/>
        </w:rPr>
        <w:t>y</w:t>
      </w:r>
      <w:r w:rsidRPr="00E07DDA">
        <w:rPr>
          <w:lang w:val="en-US"/>
        </w:rPr>
        <w:t xml:space="preserve"> of 100 neV</w:t>
      </w:r>
      <w:r>
        <w:rPr>
          <w:lang w:val="en-US"/>
        </w:rPr>
        <w:t xml:space="preserve"> that</w:t>
      </w:r>
      <w:r w:rsidRPr="00E07DDA">
        <w:rPr>
          <w:lang w:val="en-US"/>
        </w:rPr>
        <w:t xml:space="preserve"> are </w:t>
      </w:r>
      <w:r>
        <w:rPr>
          <w:lang w:val="en-US"/>
        </w:rPr>
        <w:t>typical for</w:t>
      </w:r>
      <w:r w:rsidRPr="00E07DDA">
        <w:rPr>
          <w:lang w:val="en-US"/>
        </w:rPr>
        <w:t xml:space="preserve"> </w:t>
      </w:r>
      <w:r>
        <w:rPr>
          <w:lang w:val="en-US"/>
        </w:rPr>
        <w:t>UCNs</w:t>
      </w:r>
      <w:r w:rsidRPr="00E07DDA">
        <w:rPr>
          <w:lang w:val="en-US"/>
        </w:rPr>
        <w:t xml:space="preserve">, spin flip </w:t>
      </w:r>
      <w:r>
        <w:rPr>
          <w:lang w:val="en-US"/>
        </w:rPr>
        <w:t>should</w:t>
      </w:r>
      <w:r w:rsidRPr="00E07DDA">
        <w:rPr>
          <w:lang w:val="en-US"/>
        </w:rPr>
        <w:t xml:space="preserve"> </w:t>
      </w:r>
      <w:r w:rsidR="00C37BCE">
        <w:rPr>
          <w:lang w:val="en-US"/>
        </w:rPr>
        <w:t>occur</w:t>
      </w:r>
      <w:r w:rsidRPr="00E07DDA">
        <w:rPr>
          <w:lang w:val="en-US"/>
        </w:rPr>
        <w:t xml:space="preserve"> in a magnetic field hundreds of times higher than the values usual for such devices. There is no experience of </w:t>
      </w:r>
      <w:r>
        <w:rPr>
          <w:lang w:val="en-US"/>
        </w:rPr>
        <w:t>develop</w:t>
      </w:r>
      <w:r w:rsidRPr="00E07DDA">
        <w:rPr>
          <w:lang w:val="en-US"/>
        </w:rPr>
        <w:t xml:space="preserve">ing a neutron spin flipper with such parameters in the world practice. The preliminary design of the flipper was </w:t>
      </w:r>
      <w:r>
        <w:rPr>
          <w:lang w:val="en-US"/>
        </w:rPr>
        <w:t>develop</w:t>
      </w:r>
      <w:r w:rsidRPr="00E07DDA">
        <w:rPr>
          <w:lang w:val="en-US"/>
        </w:rPr>
        <w:t>ed by the project participants in close cooperation with SuperOx.</w:t>
      </w:r>
      <w:r w:rsidR="007F0910">
        <w:rPr>
          <w:lang w:val="en-US"/>
        </w:rPr>
        <w:t xml:space="preserve"> </w:t>
      </w:r>
      <w:r w:rsidR="007F0910" w:rsidRPr="007F0910">
        <w:rPr>
          <w:lang w:val="en-US"/>
        </w:rPr>
        <w:t xml:space="preserve">The magnetic field with a maximum strength of 18 T of the required configuration </w:t>
      </w:r>
      <w:r w:rsidR="00410947">
        <w:rPr>
          <w:lang w:val="en-US"/>
        </w:rPr>
        <w:t>may</w:t>
      </w:r>
      <w:r w:rsidR="007F0910" w:rsidRPr="007F0910">
        <w:rPr>
          <w:lang w:val="en-US"/>
        </w:rPr>
        <w:t xml:space="preserve"> be </w:t>
      </w:r>
      <w:r w:rsidR="007F0910">
        <w:rPr>
          <w:lang w:val="en-US"/>
        </w:rPr>
        <w:t>produc</w:t>
      </w:r>
      <w:r w:rsidR="007F0910" w:rsidRPr="007F0910">
        <w:rPr>
          <w:lang w:val="en-US"/>
        </w:rPr>
        <w:t xml:space="preserve">ed </w:t>
      </w:r>
      <w:r w:rsidR="00027E7F">
        <w:rPr>
          <w:lang w:val="en-US"/>
        </w:rPr>
        <w:t xml:space="preserve">using </w:t>
      </w:r>
      <w:r w:rsidR="007F0910" w:rsidRPr="007F0910">
        <w:rPr>
          <w:lang w:val="en-US"/>
        </w:rPr>
        <w:t xml:space="preserve">a superconducting solenoid with a </w:t>
      </w:r>
      <w:r w:rsidR="00410947">
        <w:rPr>
          <w:lang w:val="en-US"/>
        </w:rPr>
        <w:t>room temperature bore of</w:t>
      </w:r>
      <w:r w:rsidR="007F0910" w:rsidRPr="007F0910">
        <w:rPr>
          <w:lang w:val="en-US"/>
        </w:rPr>
        <w:t xml:space="preserve"> 150 mm in diameter</w:t>
      </w:r>
      <w:r w:rsidR="007F0910">
        <w:rPr>
          <w:lang w:val="en-US"/>
        </w:rPr>
        <w:t xml:space="preserve"> that</w:t>
      </w:r>
      <w:r w:rsidR="007F0910" w:rsidRPr="007F0910">
        <w:rPr>
          <w:lang w:val="en-US"/>
        </w:rPr>
        <w:t xml:space="preserve"> allow</w:t>
      </w:r>
      <w:r w:rsidR="007F0910">
        <w:rPr>
          <w:lang w:val="en-US"/>
        </w:rPr>
        <w:t>s</w:t>
      </w:r>
      <w:r w:rsidR="007F0910" w:rsidRPr="007F0910">
        <w:rPr>
          <w:lang w:val="en-US"/>
        </w:rPr>
        <w:t xml:space="preserve"> </w:t>
      </w:r>
      <w:r w:rsidR="00027E7F">
        <w:rPr>
          <w:lang w:val="en-US"/>
        </w:rPr>
        <w:t>position</w:t>
      </w:r>
      <w:r w:rsidR="007F0910">
        <w:rPr>
          <w:lang w:val="en-US"/>
        </w:rPr>
        <w:t>ing</w:t>
      </w:r>
      <w:r w:rsidR="007F0910" w:rsidRPr="007F0910">
        <w:rPr>
          <w:lang w:val="en-US"/>
        </w:rPr>
        <w:t xml:space="preserve"> a neutron guide and a cylindrical birdcage-type resonator in it. The resonator will </w:t>
      </w:r>
      <w:r w:rsidR="007F0910">
        <w:rPr>
          <w:lang w:val="en-US"/>
        </w:rPr>
        <w:t>produce</w:t>
      </w:r>
      <w:r w:rsidR="007F0910" w:rsidRPr="007F0910">
        <w:rPr>
          <w:lang w:val="en-US"/>
        </w:rPr>
        <w:t xml:space="preserve"> a magnetic field with </w:t>
      </w:r>
      <w:r w:rsidR="00125CFE">
        <w:rPr>
          <w:lang w:val="en-US"/>
        </w:rPr>
        <w:t xml:space="preserve">a strength </w:t>
      </w:r>
      <w:r w:rsidR="00125CFE" w:rsidRPr="007F0910">
        <w:rPr>
          <w:lang w:val="en-US"/>
        </w:rPr>
        <w:t xml:space="preserve">of about 0.5 mT </w:t>
      </w:r>
      <w:r w:rsidR="00125CFE">
        <w:rPr>
          <w:lang w:val="en-US"/>
        </w:rPr>
        <w:t xml:space="preserve">rotating </w:t>
      </w:r>
      <w:r w:rsidR="00125CFE" w:rsidRPr="00125CFE">
        <w:rPr>
          <w:rStyle w:val="anegp0gi0b9av8jahpyh"/>
          <w:color w:val="000000"/>
          <w:lang w:val="en-US"/>
        </w:rPr>
        <w:t>in</w:t>
      </w:r>
      <w:r w:rsidR="00125CFE" w:rsidRPr="00125CFE">
        <w:rPr>
          <w:color w:val="000000"/>
          <w:lang w:val="en-US"/>
        </w:rPr>
        <w:t xml:space="preserve"> a </w:t>
      </w:r>
      <w:r w:rsidR="00125CFE" w:rsidRPr="00125CFE">
        <w:rPr>
          <w:rStyle w:val="anegp0gi0b9av8jahpyh"/>
          <w:color w:val="000000"/>
          <w:lang w:val="en-US"/>
        </w:rPr>
        <w:t>plane</w:t>
      </w:r>
      <w:r w:rsidR="00125CFE" w:rsidRPr="00125CFE">
        <w:rPr>
          <w:color w:val="000000"/>
          <w:lang w:val="en-US"/>
        </w:rPr>
        <w:t xml:space="preserve"> </w:t>
      </w:r>
      <w:r w:rsidR="00125CFE" w:rsidRPr="00125CFE">
        <w:rPr>
          <w:rStyle w:val="anegp0gi0b9av8jahpyh"/>
          <w:color w:val="000000"/>
          <w:lang w:val="en-US"/>
        </w:rPr>
        <w:t>perpendicular</w:t>
      </w:r>
      <w:r w:rsidR="00125CFE" w:rsidRPr="00125CFE">
        <w:rPr>
          <w:color w:val="000000"/>
          <w:lang w:val="en-US"/>
        </w:rPr>
        <w:t xml:space="preserve"> to a </w:t>
      </w:r>
      <w:r w:rsidR="00125CFE" w:rsidRPr="00125CFE">
        <w:rPr>
          <w:rStyle w:val="anegp0gi0b9av8jahpyh"/>
          <w:color w:val="000000"/>
          <w:lang w:val="en-US"/>
        </w:rPr>
        <w:t>stationary</w:t>
      </w:r>
      <w:r w:rsidR="00125CFE" w:rsidRPr="00125CFE">
        <w:rPr>
          <w:color w:val="000000"/>
          <w:lang w:val="en-US"/>
        </w:rPr>
        <w:t xml:space="preserve"> </w:t>
      </w:r>
      <w:r w:rsidR="00125CFE" w:rsidRPr="00125CFE">
        <w:rPr>
          <w:rStyle w:val="anegp0gi0b9av8jahpyh"/>
          <w:color w:val="000000"/>
          <w:lang w:val="en-US"/>
        </w:rPr>
        <w:t>field</w:t>
      </w:r>
      <w:r w:rsidR="00125CFE" w:rsidRPr="00125CFE">
        <w:rPr>
          <w:color w:val="000000"/>
          <w:lang w:val="en-US"/>
        </w:rPr>
        <w:t xml:space="preserve"> </w:t>
      </w:r>
      <w:r w:rsidR="00125CFE" w:rsidRPr="00125CFE">
        <w:rPr>
          <w:rStyle w:val="anegp0gi0b9av8jahpyh"/>
          <w:color w:val="000000"/>
          <w:lang w:val="en-US"/>
        </w:rPr>
        <w:t>with</w:t>
      </w:r>
      <w:r w:rsidR="00125CFE" w:rsidRPr="00125CFE">
        <w:rPr>
          <w:color w:val="000000"/>
          <w:lang w:val="en-US"/>
        </w:rPr>
        <w:t xml:space="preserve"> a </w:t>
      </w:r>
      <w:r w:rsidR="00125CFE" w:rsidRPr="00125CFE">
        <w:rPr>
          <w:rStyle w:val="anegp0gi0b9av8jahpyh"/>
          <w:color w:val="000000"/>
          <w:lang w:val="en-US"/>
        </w:rPr>
        <w:t>frequency</w:t>
      </w:r>
      <w:r w:rsidR="00125CFE" w:rsidRPr="00125CFE">
        <w:rPr>
          <w:color w:val="000000"/>
          <w:lang w:val="en-US"/>
        </w:rPr>
        <w:t xml:space="preserve"> of </w:t>
      </w:r>
      <w:r w:rsidR="00125CFE" w:rsidRPr="00125CFE">
        <w:rPr>
          <w:rStyle w:val="anegp0gi0b9av8jahpyh"/>
          <w:color w:val="000000"/>
          <w:lang w:val="en-US"/>
        </w:rPr>
        <w:t>about</w:t>
      </w:r>
      <w:r w:rsidR="00125CFE" w:rsidRPr="00125CFE">
        <w:rPr>
          <w:color w:val="000000"/>
          <w:lang w:val="en-US"/>
        </w:rPr>
        <w:t xml:space="preserve"> </w:t>
      </w:r>
      <w:r w:rsidR="00125CFE" w:rsidRPr="00125CFE">
        <w:rPr>
          <w:rStyle w:val="anegp0gi0b9av8jahpyh"/>
          <w:color w:val="000000"/>
          <w:lang w:val="en-US"/>
        </w:rPr>
        <w:t>520</w:t>
      </w:r>
      <w:r w:rsidR="00125CFE" w:rsidRPr="00125CFE">
        <w:rPr>
          <w:color w:val="000000"/>
          <w:lang w:val="en-US"/>
        </w:rPr>
        <w:t xml:space="preserve"> </w:t>
      </w:r>
      <w:r w:rsidR="00125CFE" w:rsidRPr="00125CFE">
        <w:rPr>
          <w:rStyle w:val="anegp0gi0b9av8jahpyh"/>
          <w:color w:val="000000"/>
          <w:lang w:val="en-US"/>
        </w:rPr>
        <w:t>MHz</w:t>
      </w:r>
      <w:r w:rsidR="007F0910" w:rsidRPr="007F0910">
        <w:rPr>
          <w:lang w:val="en-US"/>
        </w:rPr>
        <w:t xml:space="preserve">. A large volume of </w:t>
      </w:r>
      <w:r w:rsidR="007F0910">
        <w:rPr>
          <w:lang w:val="en-US"/>
        </w:rPr>
        <w:t>implement</w:t>
      </w:r>
      <w:r w:rsidR="007F0910" w:rsidRPr="007F0910">
        <w:rPr>
          <w:lang w:val="en-US"/>
        </w:rPr>
        <w:t>ed model calculations testifies to the high efficiency of such a flipper [6</w:t>
      </w:r>
      <w:r w:rsidR="00085760">
        <w:rPr>
          <w:lang w:val="en-US"/>
        </w:rPr>
        <w:t>9</w:t>
      </w:r>
      <w:r w:rsidR="007F0910" w:rsidRPr="007F0910">
        <w:rPr>
          <w:lang w:val="en-US"/>
        </w:rPr>
        <w:t>].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9"/>
        <w:gridCol w:w="4673"/>
      </w:tblGrid>
      <w:tr w:rsidR="00D97D77" w14:paraId="7093BE58" w14:textId="77777777" w:rsidTr="00E41C35">
        <w:tc>
          <w:tcPr>
            <w:tcW w:w="4672" w:type="dxa"/>
          </w:tcPr>
          <w:p w14:paraId="0196FF03" w14:textId="77777777" w:rsidR="00D97D77" w:rsidRPr="00311C8D" w:rsidRDefault="00D97D77" w:rsidP="008D42FE">
            <w:pPr>
              <w:pStyle w:val="ad"/>
              <w:spacing w:line="360" w:lineRule="auto"/>
              <w:jc w:val="both"/>
              <w:rPr>
                <w:rStyle w:val="s4"/>
                <w:rFonts w:eastAsia="Times New Roman"/>
                <w:color w:val="000000"/>
                <w:lang w:val="en-US" w:eastAsia="ru-RU"/>
              </w:rPr>
            </w:pPr>
            <w:r>
              <w:rPr>
                <w:rFonts w:eastAsia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1D6AA9DF" wp14:editId="20039553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118110</wp:posOffset>
                  </wp:positionV>
                  <wp:extent cx="2884805" cy="1919605"/>
                  <wp:effectExtent l="0" t="0" r="0" b="4445"/>
                  <wp:wrapTopAndBottom/>
                  <wp:docPr id="530809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80927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191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3" w:type="dxa"/>
          </w:tcPr>
          <w:p w14:paraId="18C1C55F" w14:textId="77777777" w:rsidR="00D97D77" w:rsidRPr="00311C8D" w:rsidRDefault="00D97D77" w:rsidP="008D42FE">
            <w:pPr>
              <w:pStyle w:val="ad"/>
              <w:spacing w:line="360" w:lineRule="auto"/>
              <w:jc w:val="both"/>
              <w:rPr>
                <w:rStyle w:val="s4"/>
                <w:rFonts w:eastAsia="Times New Roman"/>
                <w:color w:val="000000"/>
                <w:lang w:val="en-US" w:eastAsia="ru-RU"/>
              </w:rPr>
            </w:pPr>
          </w:p>
          <w:p w14:paraId="5CBD9897" w14:textId="77777777" w:rsidR="00D97D77" w:rsidRDefault="00D97D77" w:rsidP="008D42FE">
            <w:pPr>
              <w:pStyle w:val="ad"/>
              <w:spacing w:line="360" w:lineRule="auto"/>
              <w:jc w:val="both"/>
              <w:rPr>
                <w:rStyle w:val="s4"/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4484454D" wp14:editId="21638500">
                  <wp:extent cx="2787015" cy="1496060"/>
                  <wp:effectExtent l="0" t="0" r="0" b="8890"/>
                  <wp:docPr id="102457072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570726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318" cy="1512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D77" w:rsidRPr="005D12C1" w14:paraId="0D4E0692" w14:textId="77777777" w:rsidTr="00E41C35">
        <w:tc>
          <w:tcPr>
            <w:tcW w:w="9345" w:type="dxa"/>
            <w:gridSpan w:val="2"/>
          </w:tcPr>
          <w:p w14:paraId="6EFA2443" w14:textId="5911E4AA" w:rsidR="00D97D77" w:rsidRPr="00E41C35" w:rsidRDefault="00D97D77" w:rsidP="008D42FE">
            <w:pPr>
              <w:pStyle w:val="ad"/>
              <w:jc w:val="both"/>
              <w:rPr>
                <w:rStyle w:val="s4"/>
                <w:rFonts w:eastAsia="Times New Roman"/>
                <w:i/>
                <w:iCs/>
                <w:color w:val="000000"/>
                <w:lang w:val="en-US" w:eastAsia="ru-RU"/>
              </w:rPr>
            </w:pPr>
            <w:r w:rsidRPr="00E41C35">
              <w:rPr>
                <w:rStyle w:val="s4"/>
                <w:rFonts w:eastAsia="Times New Roman"/>
                <w:i/>
                <w:iCs/>
                <w:color w:val="000000"/>
                <w:lang w:val="en-US" w:eastAsia="ru-RU"/>
              </w:rPr>
              <w:t>Fig. 3. Magnetic system of the flipper-</w:t>
            </w:r>
            <w:r w:rsidR="00E41C35">
              <w:rPr>
                <w:rStyle w:val="s4"/>
                <w:rFonts w:eastAsia="Times New Roman"/>
                <w:i/>
                <w:iCs/>
                <w:color w:val="000000"/>
                <w:lang w:val="en-US" w:eastAsia="ru-RU"/>
              </w:rPr>
              <w:t>d</w:t>
            </w:r>
            <w:r w:rsidR="00E41C35" w:rsidRPr="00512009">
              <w:rPr>
                <w:rStyle w:val="s4"/>
                <w:rFonts w:eastAsia="Times New Roman"/>
                <w:i/>
                <w:iCs/>
                <w:color w:val="000000"/>
                <w:lang w:val="en-US" w:eastAsia="ru-RU"/>
              </w:rPr>
              <w:t>ecel</w:t>
            </w:r>
            <w:r w:rsidRPr="00E41C35">
              <w:rPr>
                <w:rStyle w:val="s4"/>
                <w:rFonts w:eastAsia="Times New Roman"/>
                <w:i/>
                <w:iCs/>
                <w:color w:val="000000"/>
                <w:lang w:val="en-US" w:eastAsia="ru-RU"/>
              </w:rPr>
              <w:t xml:space="preserve">erator. Left: </w:t>
            </w:r>
            <w:r w:rsidR="00B635EC" w:rsidRPr="00E41C35">
              <w:rPr>
                <w:rStyle w:val="s4"/>
                <w:rFonts w:eastAsia="Times New Roman"/>
                <w:i/>
                <w:iCs/>
                <w:color w:val="000000"/>
                <w:lang w:val="en-US" w:eastAsia="ru-RU"/>
              </w:rPr>
              <w:t>layout</w:t>
            </w:r>
            <w:r w:rsidRPr="00E41C35">
              <w:rPr>
                <w:rStyle w:val="s4"/>
                <w:rFonts w:eastAsia="Times New Roman"/>
                <w:i/>
                <w:iCs/>
                <w:color w:val="000000"/>
                <w:lang w:val="en-US" w:eastAsia="ru-RU"/>
              </w:rPr>
              <w:t xml:space="preserve"> of the structure and cryostat, right: winding configuration and magnetic field strength map</w:t>
            </w:r>
          </w:p>
        </w:tc>
      </w:tr>
    </w:tbl>
    <w:p w14:paraId="055EB5A2" w14:textId="77777777" w:rsidR="00D97D77" w:rsidRPr="00D97D77" w:rsidRDefault="00D97D77" w:rsidP="00D97D77">
      <w:pPr>
        <w:pStyle w:val="ad"/>
        <w:spacing w:line="360" w:lineRule="auto"/>
        <w:ind w:firstLine="360"/>
        <w:jc w:val="both"/>
        <w:rPr>
          <w:rStyle w:val="s4"/>
          <w:color w:val="000000"/>
          <w:lang w:val="en-US"/>
        </w:rPr>
      </w:pPr>
    </w:p>
    <w:p w14:paraId="379B5944" w14:textId="267F1DAE" w:rsidR="008B39EC" w:rsidRPr="005D12C1" w:rsidRDefault="008B39EC" w:rsidP="005D12C1">
      <w:pPr>
        <w:spacing w:after="0" w:line="360" w:lineRule="auto"/>
        <w:jc w:val="both"/>
        <w:rPr>
          <w:b/>
          <w:u w:val="single"/>
          <w:lang w:val="en-US"/>
        </w:rPr>
      </w:pPr>
      <w:r w:rsidRPr="005D12C1">
        <w:rPr>
          <w:b/>
          <w:u w:val="single"/>
          <w:lang w:val="en-US"/>
        </w:rPr>
        <w:t>Neutron guide</w:t>
      </w:r>
    </w:p>
    <w:p w14:paraId="24496039" w14:textId="7942A2D0" w:rsidR="004234A6" w:rsidRDefault="008B39EC" w:rsidP="008B39EC">
      <w:pPr>
        <w:spacing w:after="0" w:line="360" w:lineRule="auto"/>
        <w:ind w:firstLine="426"/>
        <w:jc w:val="both"/>
        <w:rPr>
          <w:lang w:val="en-US"/>
        </w:rPr>
      </w:pPr>
      <w:r w:rsidRPr="008B39EC">
        <w:rPr>
          <w:lang w:val="en-US"/>
        </w:rPr>
        <w:t xml:space="preserve">The S-shaped neutron guide is 13-15 meters long and is designed </w:t>
      </w:r>
      <w:r w:rsidR="006A271A">
        <w:rPr>
          <w:lang w:val="en-US"/>
        </w:rPr>
        <w:t>for the</w:t>
      </w:r>
      <w:r w:rsidRPr="008B39EC">
        <w:rPr>
          <w:lang w:val="en-US"/>
        </w:rPr>
        <w:t xml:space="preserve"> transport </w:t>
      </w:r>
      <w:r w:rsidR="006A271A">
        <w:rPr>
          <w:lang w:val="en-US"/>
        </w:rPr>
        <w:t xml:space="preserve">of </w:t>
      </w:r>
      <w:r w:rsidRPr="008B39EC">
        <w:rPr>
          <w:lang w:val="en-US"/>
        </w:rPr>
        <w:t>very cold neutrons at velocities of about 20 m/sec. It will have two curved sections with a radius of curvature of about 20 meters</w:t>
      </w:r>
      <w:r>
        <w:rPr>
          <w:lang w:val="en-US"/>
        </w:rPr>
        <w:t xml:space="preserve"> that</w:t>
      </w:r>
      <w:r w:rsidRPr="008B39EC">
        <w:rPr>
          <w:lang w:val="en-US"/>
        </w:rPr>
        <w:t xml:space="preserve"> will significantly reduce the background of neutrons with velocities </w:t>
      </w:r>
      <w:r>
        <w:rPr>
          <w:lang w:val="en-US"/>
        </w:rPr>
        <w:t>high</w:t>
      </w:r>
      <w:r w:rsidRPr="008B39EC">
        <w:rPr>
          <w:lang w:val="en-US"/>
        </w:rPr>
        <w:t xml:space="preserve">er than 50 m/s. The quality of its inner surface is subject to rather high requirements. The small micro-roughnesses should ensure transmittance at the level of tens of percent and the permissible level of shape defects (waviness) should ensure equality of monochromatic neutron </w:t>
      </w:r>
      <w:r>
        <w:rPr>
          <w:lang w:val="en-US"/>
        </w:rPr>
        <w:t>time of flight</w:t>
      </w:r>
      <w:r w:rsidRPr="008B39EC">
        <w:rPr>
          <w:lang w:val="en-US"/>
        </w:rPr>
        <w:t xml:space="preserve"> at the level of 2-3 ms</w:t>
      </w:r>
      <w:r w:rsidR="000E112E">
        <w:rPr>
          <w:lang w:val="en-US"/>
        </w:rPr>
        <w:t xml:space="preserve"> at its best</w:t>
      </w:r>
      <w:r w:rsidRPr="008B39EC">
        <w:rPr>
          <w:lang w:val="en-US"/>
        </w:rPr>
        <w:t xml:space="preserve">. The choice of material and design of the neutron guide will </w:t>
      </w:r>
      <w:r w:rsidR="00CC0D63">
        <w:rPr>
          <w:lang w:val="en-US"/>
        </w:rPr>
        <w:t xml:space="preserve">be done during </w:t>
      </w:r>
      <w:r w:rsidR="00CC0D63" w:rsidRPr="00CC0D63">
        <w:rPr>
          <w:color w:val="000000"/>
          <w:lang w:val="en-US"/>
        </w:rPr>
        <w:t xml:space="preserve">the </w:t>
      </w:r>
      <w:r w:rsidR="00CC0D63" w:rsidRPr="00CC0D63">
        <w:rPr>
          <w:rStyle w:val="anegp0gi0b9av8jahpyh"/>
          <w:color w:val="000000"/>
          <w:lang w:val="en-US"/>
        </w:rPr>
        <w:t>implementation</w:t>
      </w:r>
      <w:r w:rsidR="00CC0D63" w:rsidRPr="00CC0D63">
        <w:rPr>
          <w:color w:val="000000"/>
          <w:lang w:val="en-US"/>
        </w:rPr>
        <w:t xml:space="preserve"> of </w:t>
      </w:r>
      <w:r w:rsidR="00CC0D63" w:rsidRPr="00CC0D63">
        <w:rPr>
          <w:rStyle w:val="anegp0gi0b9av8jahpyh"/>
          <w:color w:val="000000"/>
          <w:lang w:val="en-US"/>
        </w:rPr>
        <w:t>this</w:t>
      </w:r>
      <w:r w:rsidR="00CC0D63" w:rsidRPr="00CC0D63">
        <w:rPr>
          <w:color w:val="000000"/>
          <w:lang w:val="en-US"/>
        </w:rPr>
        <w:t xml:space="preserve"> </w:t>
      </w:r>
      <w:r w:rsidR="00CC0D63" w:rsidRPr="00CC0D63">
        <w:rPr>
          <w:rStyle w:val="anegp0gi0b9av8jahpyh"/>
          <w:color w:val="000000"/>
          <w:lang w:val="en-US"/>
        </w:rPr>
        <w:t>project.</w:t>
      </w:r>
    </w:p>
    <w:p w14:paraId="24C61FBB" w14:textId="77777777" w:rsidR="00FD0519" w:rsidRDefault="00FD0519" w:rsidP="008B39EC">
      <w:pPr>
        <w:spacing w:after="0" w:line="360" w:lineRule="auto"/>
        <w:ind w:firstLine="426"/>
        <w:jc w:val="both"/>
        <w:rPr>
          <w:lang w:val="en-US"/>
        </w:rPr>
      </w:pPr>
    </w:p>
    <w:p w14:paraId="50506772" w14:textId="0F208CA1" w:rsidR="00AD4015" w:rsidRPr="005D12C1" w:rsidRDefault="00AD4015" w:rsidP="005D12C1">
      <w:pPr>
        <w:spacing w:after="0" w:line="360" w:lineRule="auto"/>
        <w:jc w:val="both"/>
        <w:rPr>
          <w:b/>
          <w:u w:val="single"/>
          <w:lang w:val="en-US"/>
        </w:rPr>
      </w:pPr>
      <w:r w:rsidRPr="005D12C1">
        <w:rPr>
          <w:b/>
          <w:u w:val="single"/>
          <w:lang w:val="en-US"/>
        </w:rPr>
        <w:t xml:space="preserve">Time </w:t>
      </w:r>
      <w:r w:rsidR="00322E98" w:rsidRPr="005D12C1">
        <w:rPr>
          <w:b/>
          <w:u w:val="single"/>
          <w:lang w:val="en-US"/>
        </w:rPr>
        <w:t>lens</w:t>
      </w:r>
    </w:p>
    <w:p w14:paraId="7D99B91E" w14:textId="78B338DC" w:rsidR="0008236F" w:rsidRPr="0008236F" w:rsidRDefault="0008236F" w:rsidP="0008236F">
      <w:pPr>
        <w:spacing w:after="0" w:line="360" w:lineRule="auto"/>
        <w:ind w:firstLine="426"/>
        <w:jc w:val="both"/>
        <w:rPr>
          <w:lang w:val="en-US"/>
        </w:rPr>
      </w:pPr>
      <w:r w:rsidRPr="0008236F">
        <w:rPr>
          <w:lang w:val="en-US"/>
        </w:rPr>
        <w:t xml:space="preserve">The </w:t>
      </w:r>
      <w:r>
        <w:rPr>
          <w:lang w:val="en-US"/>
        </w:rPr>
        <w:t>current</w:t>
      </w:r>
      <w:r w:rsidRPr="0008236F">
        <w:rPr>
          <w:lang w:val="en-US"/>
        </w:rPr>
        <w:t xml:space="preserve"> approaches to </w:t>
      </w:r>
      <w:r>
        <w:rPr>
          <w:lang w:val="en-US"/>
        </w:rPr>
        <w:t>development</w:t>
      </w:r>
      <w:r w:rsidRPr="0008236F">
        <w:rPr>
          <w:lang w:val="en-US"/>
        </w:rPr>
        <w:t xml:space="preserve"> of neutron time </w:t>
      </w:r>
      <w:r w:rsidR="00322E98">
        <w:rPr>
          <w:lang w:val="en-US"/>
        </w:rPr>
        <w:t>lense</w:t>
      </w:r>
      <w:r w:rsidRPr="0008236F">
        <w:rPr>
          <w:lang w:val="en-US"/>
        </w:rPr>
        <w:t xml:space="preserve">s are analyzed in [58]. </w:t>
      </w:r>
      <w:r w:rsidR="00AA7D40">
        <w:rPr>
          <w:lang w:val="en-US"/>
        </w:rPr>
        <w:t>A</w:t>
      </w:r>
      <w:r w:rsidR="00AA7D40" w:rsidRPr="0008236F">
        <w:rPr>
          <w:lang w:val="en-US"/>
        </w:rPr>
        <w:t xml:space="preserve"> variant of a magnetic </w:t>
      </w:r>
      <w:r w:rsidR="00322E98">
        <w:rPr>
          <w:lang w:val="en-US"/>
        </w:rPr>
        <w:t>lens</w:t>
      </w:r>
      <w:r w:rsidR="00AA7D40" w:rsidRPr="0008236F">
        <w:rPr>
          <w:lang w:val="en-US"/>
        </w:rPr>
        <w:t xml:space="preserve"> was </w:t>
      </w:r>
      <w:r w:rsidR="00AA7D40">
        <w:rPr>
          <w:lang w:val="en-US"/>
        </w:rPr>
        <w:t>selected</w:t>
      </w:r>
      <w:r w:rsidR="00AA7D40" w:rsidRPr="0008236F">
        <w:rPr>
          <w:lang w:val="en-US"/>
        </w:rPr>
        <w:t xml:space="preserve"> </w:t>
      </w:r>
      <w:r w:rsidR="00AA7D40">
        <w:rPr>
          <w:lang w:val="en-US"/>
        </w:rPr>
        <w:t>to be</w:t>
      </w:r>
      <w:r w:rsidRPr="0008236F">
        <w:rPr>
          <w:lang w:val="en-US"/>
        </w:rPr>
        <w:t xml:space="preserve"> a </w:t>
      </w:r>
      <w:r>
        <w:rPr>
          <w:lang w:val="en-US"/>
        </w:rPr>
        <w:t>time</w:t>
      </w:r>
      <w:r w:rsidRPr="0008236F">
        <w:rPr>
          <w:lang w:val="en-US"/>
        </w:rPr>
        <w:t xml:space="preserve"> </w:t>
      </w:r>
      <w:r w:rsidR="00322E98">
        <w:rPr>
          <w:lang w:val="en-US"/>
        </w:rPr>
        <w:t>lens</w:t>
      </w:r>
      <w:r w:rsidRPr="0008236F">
        <w:rPr>
          <w:lang w:val="en-US"/>
        </w:rPr>
        <w:t xml:space="preserve"> for mutual compensation of the transport time</w:t>
      </w:r>
      <w:r w:rsidR="00001156" w:rsidRPr="00001156">
        <w:rPr>
          <w:lang w:val="en-US"/>
        </w:rPr>
        <w:t xml:space="preserve"> </w:t>
      </w:r>
      <w:r w:rsidRPr="0008236F">
        <w:rPr>
          <w:lang w:val="en-US"/>
        </w:rPr>
        <w:t>and deceleration time</w:t>
      </w:r>
      <w:r w:rsidR="00001156" w:rsidRPr="00001156">
        <w:rPr>
          <w:lang w:val="en-US"/>
        </w:rPr>
        <w:t xml:space="preserve"> </w:t>
      </w:r>
      <w:r w:rsidR="00001156">
        <w:rPr>
          <w:lang w:val="en-US"/>
        </w:rPr>
        <w:t>spread</w:t>
      </w:r>
      <w:r w:rsidRPr="0008236F">
        <w:rPr>
          <w:lang w:val="en-US"/>
        </w:rPr>
        <w:t xml:space="preserve">, the </w:t>
      </w:r>
      <w:r w:rsidR="00AA7D40">
        <w:rPr>
          <w:lang w:val="en-US"/>
        </w:rPr>
        <w:t xml:space="preserve">functional </w:t>
      </w:r>
      <w:r w:rsidRPr="0008236F">
        <w:rPr>
          <w:lang w:val="en-US"/>
        </w:rPr>
        <w:t xml:space="preserve">principle of which is based on the magnetic </w:t>
      </w:r>
      <w:r w:rsidR="00AA7D40">
        <w:rPr>
          <w:lang w:val="en-US"/>
        </w:rPr>
        <w:t>variation</w:t>
      </w:r>
      <w:r w:rsidRPr="0008236F">
        <w:rPr>
          <w:lang w:val="en-US"/>
        </w:rPr>
        <w:t xml:space="preserve"> in </w:t>
      </w:r>
      <w:r>
        <w:rPr>
          <w:lang w:val="en-US"/>
        </w:rPr>
        <w:t>a certain</w:t>
      </w:r>
      <w:r w:rsidRPr="0008236F">
        <w:rPr>
          <w:lang w:val="en-US"/>
        </w:rPr>
        <w:t xml:space="preserve"> </w:t>
      </w:r>
      <w:r w:rsidR="00001156" w:rsidRPr="0008236F">
        <w:rPr>
          <w:lang w:val="en-US"/>
        </w:rPr>
        <w:t xml:space="preserve">space </w:t>
      </w:r>
      <w:r w:rsidRPr="0008236F">
        <w:rPr>
          <w:lang w:val="en-US"/>
        </w:rPr>
        <w:t xml:space="preserve">region during the neutron time of </w:t>
      </w:r>
      <w:r>
        <w:rPr>
          <w:lang w:val="en-US"/>
        </w:rPr>
        <w:t>flight</w:t>
      </w:r>
      <w:r w:rsidRPr="0008236F">
        <w:rPr>
          <w:lang w:val="en-US"/>
        </w:rPr>
        <w:t xml:space="preserve"> </w:t>
      </w:r>
      <w:r w:rsidR="00AA7D40">
        <w:rPr>
          <w:lang w:val="en-US"/>
        </w:rPr>
        <w:t>in</w:t>
      </w:r>
      <w:r w:rsidRPr="0008236F">
        <w:rPr>
          <w:lang w:val="en-US"/>
        </w:rPr>
        <w:t xml:space="preserve"> this region [</w:t>
      </w:r>
      <w:r w:rsidR="00543500">
        <w:rPr>
          <w:lang w:val="en-US"/>
        </w:rPr>
        <w:t>70</w:t>
      </w:r>
      <w:r w:rsidRPr="0008236F">
        <w:rPr>
          <w:lang w:val="en-US"/>
        </w:rPr>
        <w:t xml:space="preserve">]. </w:t>
      </w:r>
    </w:p>
    <w:p w14:paraId="7ECFC1C8" w14:textId="3F122E03" w:rsidR="00AD4015" w:rsidRPr="0008236F" w:rsidRDefault="0008236F" w:rsidP="0008236F">
      <w:pPr>
        <w:spacing w:after="0" w:line="360" w:lineRule="auto"/>
        <w:ind w:firstLine="426"/>
        <w:jc w:val="both"/>
        <w:rPr>
          <w:lang w:val="en-US"/>
        </w:rPr>
      </w:pPr>
      <w:r w:rsidRPr="0008236F">
        <w:rPr>
          <w:lang w:val="en-US"/>
        </w:rPr>
        <w:t xml:space="preserve">The energy transferred </w:t>
      </w:r>
      <w:r w:rsidR="0031705B">
        <w:rPr>
          <w:lang w:val="en-US"/>
        </w:rPr>
        <w:t>by</w:t>
      </w:r>
      <w:r w:rsidRPr="0008236F">
        <w:rPr>
          <w:lang w:val="en-US"/>
        </w:rPr>
        <w:t xml:space="preserve"> the </w:t>
      </w:r>
      <w:r w:rsidR="00322E98">
        <w:rPr>
          <w:lang w:val="en-US"/>
        </w:rPr>
        <w:t>lens</w:t>
      </w:r>
      <w:r w:rsidRPr="0008236F">
        <w:rPr>
          <w:lang w:val="en-US"/>
        </w:rPr>
        <w:t xml:space="preserve"> </w:t>
      </w:r>
      <w:r>
        <w:sym w:font="Symbol" w:char="F044"/>
      </w:r>
      <w:r>
        <w:rPr>
          <w:lang w:val="en-US"/>
        </w:rPr>
        <w:t>E</w:t>
      </w:r>
      <w:r w:rsidRPr="0008236F">
        <w:rPr>
          <w:lang w:val="en-US"/>
        </w:rPr>
        <w:t xml:space="preserve"> = </w:t>
      </w:r>
      <w:r w:rsidRPr="0008236F">
        <w:rPr>
          <w:rFonts w:ascii="Mathcad UniMath" w:hAnsi="Mathcad UniMath"/>
          <w:lang w:val="en-US"/>
        </w:rPr>
        <w:t>±</w:t>
      </w:r>
      <w:r w:rsidRPr="0008236F">
        <w:rPr>
          <w:rFonts w:asciiTheme="minorHAnsi" w:hAnsiTheme="minorHAnsi"/>
          <w:lang w:val="en-US"/>
        </w:rPr>
        <w:t xml:space="preserve"> </w:t>
      </w:r>
      <w:r>
        <w:sym w:font="Symbol" w:char="F06D"/>
      </w:r>
      <w:r>
        <w:sym w:font="Symbol" w:char="F044"/>
      </w:r>
      <w:r>
        <w:rPr>
          <w:lang w:val="en-US"/>
        </w:rPr>
        <w:t>B</w:t>
      </w:r>
      <w:r w:rsidRPr="0008236F">
        <w:rPr>
          <w:lang w:val="en-US"/>
        </w:rPr>
        <w:t xml:space="preserve"> </w:t>
      </w:r>
      <w:r w:rsidR="00D03250">
        <w:rPr>
          <w:lang w:val="en-US"/>
        </w:rPr>
        <w:t>(</w:t>
      </w:r>
      <w:r>
        <w:sym w:font="Symbol" w:char="F06D"/>
      </w:r>
      <w:r w:rsidRPr="0008236F">
        <w:rPr>
          <w:lang w:val="en-US"/>
        </w:rPr>
        <w:t xml:space="preserve"> is the magnetic moment of the neutron</w:t>
      </w:r>
      <w:r w:rsidR="00D03250">
        <w:rPr>
          <w:lang w:val="en-US"/>
        </w:rPr>
        <w:t>)</w:t>
      </w:r>
      <w:r w:rsidRPr="0008236F">
        <w:rPr>
          <w:lang w:val="en-US"/>
        </w:rPr>
        <w:t xml:space="preserve"> is </w:t>
      </w:r>
      <w:r w:rsidR="00001156">
        <w:rPr>
          <w:lang w:val="en-US"/>
        </w:rPr>
        <w:t>estimat</w:t>
      </w:r>
      <w:r w:rsidRPr="0008236F">
        <w:rPr>
          <w:lang w:val="en-US"/>
        </w:rPr>
        <w:t xml:space="preserve">ed by the </w:t>
      </w:r>
      <w:r w:rsidR="00001156">
        <w:rPr>
          <w:lang w:val="en-US"/>
        </w:rPr>
        <w:t>variation value of</w:t>
      </w:r>
      <w:r w:rsidRPr="0008236F">
        <w:rPr>
          <w:lang w:val="en-US"/>
        </w:rPr>
        <w:t xml:space="preserve"> the magnetic field </w:t>
      </w:r>
      <w:r>
        <w:sym w:font="Symbol" w:char="F044"/>
      </w:r>
      <w:r>
        <w:rPr>
          <w:lang w:val="en-US"/>
        </w:rPr>
        <w:t>B</w:t>
      </w:r>
      <w:r w:rsidRPr="0008236F">
        <w:rPr>
          <w:lang w:val="en-US"/>
        </w:rPr>
        <w:t xml:space="preserve"> during the</w:t>
      </w:r>
      <w:r w:rsidR="00801909" w:rsidRPr="00801909">
        <w:rPr>
          <w:lang w:val="en-US"/>
        </w:rPr>
        <w:t xml:space="preserve"> </w:t>
      </w:r>
      <w:r w:rsidR="00801909">
        <w:rPr>
          <w:lang w:val="en-US"/>
        </w:rPr>
        <w:t>residence</w:t>
      </w:r>
      <w:r w:rsidRPr="0008236F">
        <w:rPr>
          <w:lang w:val="en-US"/>
        </w:rPr>
        <w:t xml:space="preserve"> time of the neutron.</w:t>
      </w:r>
      <w:r>
        <w:rPr>
          <w:lang w:val="en-US"/>
        </w:rPr>
        <w:t xml:space="preserve"> </w:t>
      </w:r>
    </w:p>
    <w:p w14:paraId="1231AC0F" w14:textId="081699CB" w:rsidR="00AD4015" w:rsidRDefault="00AC17A6" w:rsidP="00C41C5F">
      <w:pPr>
        <w:spacing w:after="0" w:line="360" w:lineRule="auto"/>
        <w:ind w:firstLine="426"/>
        <w:jc w:val="both"/>
        <w:rPr>
          <w:lang w:val="en-US"/>
        </w:rPr>
      </w:pPr>
      <w:r w:rsidRPr="00AC17A6">
        <w:rPr>
          <w:lang w:val="en-US"/>
        </w:rPr>
        <w:t>Probably</w:t>
      </w:r>
      <w:r>
        <w:rPr>
          <w:lang w:val="en-US"/>
        </w:rPr>
        <w:t>,</w:t>
      </w:r>
      <w:r w:rsidRPr="00AC17A6">
        <w:rPr>
          <w:lang w:val="en-US"/>
        </w:rPr>
        <w:t xml:space="preserve"> it is hardly possible to both accelerate and</w:t>
      </w:r>
      <w:r w:rsidR="00801909">
        <w:rPr>
          <w:lang w:val="en-US"/>
        </w:rPr>
        <w:t xml:space="preserve"> to</w:t>
      </w:r>
      <w:r w:rsidRPr="00AC17A6">
        <w:rPr>
          <w:lang w:val="en-US"/>
        </w:rPr>
        <w:t xml:space="preserve"> decelerate neutrons</w:t>
      </w:r>
      <w:r w:rsidR="00801909" w:rsidRPr="00801909">
        <w:rPr>
          <w:lang w:val="en-US"/>
        </w:rPr>
        <w:t xml:space="preserve"> </w:t>
      </w:r>
      <w:r w:rsidR="00801909">
        <w:rPr>
          <w:lang w:val="en-US"/>
        </w:rPr>
        <w:t>using</w:t>
      </w:r>
      <w:r w:rsidR="00801909" w:rsidRPr="00AC17A6">
        <w:rPr>
          <w:lang w:val="en-US"/>
        </w:rPr>
        <w:t xml:space="preserve"> a single </w:t>
      </w:r>
      <w:r w:rsidR="00322E98">
        <w:rPr>
          <w:lang w:val="en-US"/>
        </w:rPr>
        <w:t>lens</w:t>
      </w:r>
      <w:r w:rsidRPr="00AC17A6">
        <w:rPr>
          <w:lang w:val="en-US"/>
        </w:rPr>
        <w:t xml:space="preserve">, the source </w:t>
      </w:r>
      <w:r w:rsidR="00801909">
        <w:rPr>
          <w:lang w:val="en-US"/>
        </w:rPr>
        <w:t>is expected to</w:t>
      </w:r>
      <w:r w:rsidRPr="00AC17A6">
        <w:rPr>
          <w:lang w:val="en-US"/>
        </w:rPr>
        <w:t xml:space="preserve"> have two such </w:t>
      </w:r>
      <w:r w:rsidR="00322E98">
        <w:rPr>
          <w:lang w:val="en-US"/>
        </w:rPr>
        <w:t>lense</w:t>
      </w:r>
      <w:r w:rsidRPr="00AC17A6">
        <w:rPr>
          <w:lang w:val="en-US"/>
        </w:rPr>
        <w:t>s operating at two consecutive time intervals. One of them will be decelerating and the other</w:t>
      </w:r>
      <w:r>
        <w:rPr>
          <w:lang w:val="en-US"/>
        </w:rPr>
        <w:t xml:space="preserve"> -</w:t>
      </w:r>
      <w:r w:rsidRPr="00AC17A6">
        <w:rPr>
          <w:lang w:val="en-US"/>
        </w:rPr>
        <w:t xml:space="preserve"> accelerating. The maximum value of energy transferred by the </w:t>
      </w:r>
      <w:r w:rsidR="00322E98">
        <w:rPr>
          <w:lang w:val="en-US"/>
        </w:rPr>
        <w:t>lens</w:t>
      </w:r>
      <w:r w:rsidRPr="00AC17A6">
        <w:rPr>
          <w:lang w:val="en-US"/>
        </w:rPr>
        <w:t xml:space="preserve"> will be 90-95 neV</w:t>
      </w:r>
      <w:r>
        <w:rPr>
          <w:lang w:val="en-US"/>
        </w:rPr>
        <w:t>. It</w:t>
      </w:r>
      <w:r w:rsidRPr="00AC17A6">
        <w:rPr>
          <w:lang w:val="en-US"/>
        </w:rPr>
        <w:t xml:space="preserve"> means that the magnetic field should </w:t>
      </w:r>
      <w:r>
        <w:rPr>
          <w:lang w:val="en-US"/>
        </w:rPr>
        <w:t>vary</w:t>
      </w:r>
      <w:r w:rsidRPr="00AC17A6">
        <w:rPr>
          <w:lang w:val="en-US"/>
        </w:rPr>
        <w:t xml:space="preserve"> by </w:t>
      </w:r>
      <w:r>
        <w:rPr>
          <w:lang w:val="en-US"/>
        </w:rPr>
        <w:t>about</w:t>
      </w:r>
      <w:r w:rsidRPr="00AC17A6">
        <w:rPr>
          <w:lang w:val="en-US"/>
        </w:rPr>
        <w:t xml:space="preserve"> 1.5 T. In this case, the </w:t>
      </w:r>
      <w:r>
        <w:rPr>
          <w:lang w:val="en-US"/>
        </w:rPr>
        <w:t xml:space="preserve">magnetic </w:t>
      </w:r>
      <w:r w:rsidRPr="00AC17A6">
        <w:rPr>
          <w:lang w:val="en-US"/>
        </w:rPr>
        <w:t xml:space="preserve">field </w:t>
      </w:r>
      <w:r>
        <w:rPr>
          <w:lang w:val="en-US"/>
        </w:rPr>
        <w:t>variation</w:t>
      </w:r>
      <w:r w:rsidRPr="00AC17A6">
        <w:rPr>
          <w:lang w:val="en-US"/>
        </w:rPr>
        <w:t xml:space="preserve"> should </w:t>
      </w:r>
      <w:r>
        <w:rPr>
          <w:lang w:val="en-US"/>
        </w:rPr>
        <w:t xml:space="preserve">be </w:t>
      </w:r>
      <w:r w:rsidRPr="00AC17A6">
        <w:rPr>
          <w:lang w:val="en-US"/>
        </w:rPr>
        <w:t xml:space="preserve">for a time of about 7 ms. </w:t>
      </w:r>
      <w:r>
        <w:rPr>
          <w:lang w:val="en-US"/>
        </w:rPr>
        <w:t>Development</w:t>
      </w:r>
      <w:r w:rsidRPr="00AC17A6">
        <w:rPr>
          <w:lang w:val="en-US"/>
        </w:rPr>
        <w:t xml:space="preserve"> of such a </w:t>
      </w:r>
      <w:r w:rsidR="00322E98">
        <w:rPr>
          <w:lang w:val="en-US"/>
        </w:rPr>
        <w:t>lens</w:t>
      </w:r>
      <w:r w:rsidRPr="00AC17A6">
        <w:rPr>
          <w:lang w:val="en-US"/>
        </w:rPr>
        <w:t xml:space="preserve"> is a rather </w:t>
      </w:r>
      <w:r w:rsidR="00801909">
        <w:rPr>
          <w:lang w:val="en-US"/>
        </w:rPr>
        <w:t>complex</w:t>
      </w:r>
      <w:r w:rsidRPr="00AC17A6">
        <w:rPr>
          <w:lang w:val="en-US"/>
        </w:rPr>
        <w:t xml:space="preserve"> </w:t>
      </w:r>
      <w:r w:rsidR="00DD492E">
        <w:rPr>
          <w:lang w:val="en-US"/>
        </w:rPr>
        <w:t xml:space="preserve">technical </w:t>
      </w:r>
      <w:r w:rsidR="00801909">
        <w:rPr>
          <w:lang w:val="en-US"/>
        </w:rPr>
        <w:t>task</w:t>
      </w:r>
      <w:r w:rsidRPr="00AC17A6">
        <w:rPr>
          <w:lang w:val="en-US"/>
        </w:rPr>
        <w:t xml:space="preserve">, the solution to which is to be found </w:t>
      </w:r>
      <w:r>
        <w:rPr>
          <w:lang w:val="en-US"/>
        </w:rPr>
        <w:t xml:space="preserve">during </w:t>
      </w:r>
      <w:r w:rsidR="00551AD1" w:rsidRPr="00551AD1">
        <w:rPr>
          <w:color w:val="000000"/>
          <w:lang w:val="en-US"/>
        </w:rPr>
        <w:t xml:space="preserve">the </w:t>
      </w:r>
      <w:r w:rsidR="00551AD1" w:rsidRPr="00551AD1">
        <w:rPr>
          <w:rStyle w:val="anegp0gi0b9av8jahpyh"/>
          <w:color w:val="000000"/>
          <w:lang w:val="en-US"/>
        </w:rPr>
        <w:t>next</w:t>
      </w:r>
      <w:r w:rsidR="00551AD1" w:rsidRPr="00551AD1">
        <w:rPr>
          <w:color w:val="000000"/>
          <w:lang w:val="en-US"/>
        </w:rPr>
        <w:t xml:space="preserve"> </w:t>
      </w:r>
      <w:r w:rsidR="00551AD1" w:rsidRPr="00551AD1">
        <w:rPr>
          <w:rStyle w:val="anegp0gi0b9av8jahpyh"/>
          <w:color w:val="000000"/>
          <w:lang w:val="en-US"/>
        </w:rPr>
        <w:t>stage</w:t>
      </w:r>
      <w:r w:rsidR="00551AD1" w:rsidRPr="00551AD1">
        <w:rPr>
          <w:color w:val="000000"/>
          <w:lang w:val="en-US"/>
        </w:rPr>
        <w:t xml:space="preserve"> of </w:t>
      </w:r>
      <w:r w:rsidR="00551AD1" w:rsidRPr="00551AD1">
        <w:rPr>
          <w:rStyle w:val="anegp0gi0b9av8jahpyh"/>
          <w:color w:val="000000"/>
          <w:lang w:val="en-US"/>
        </w:rPr>
        <w:t>work</w:t>
      </w:r>
      <w:r w:rsidR="00551AD1" w:rsidRPr="00551AD1">
        <w:rPr>
          <w:color w:val="000000"/>
          <w:lang w:val="en-US"/>
        </w:rPr>
        <w:t xml:space="preserve"> </w:t>
      </w:r>
      <w:r w:rsidR="00551AD1" w:rsidRPr="00551AD1">
        <w:rPr>
          <w:rStyle w:val="anegp0gi0b9av8jahpyh"/>
          <w:color w:val="000000"/>
          <w:lang w:val="en-US"/>
        </w:rPr>
        <w:t>on</w:t>
      </w:r>
      <w:r w:rsidR="00551AD1" w:rsidRPr="00551AD1">
        <w:rPr>
          <w:color w:val="000000"/>
          <w:lang w:val="en-US"/>
        </w:rPr>
        <w:t xml:space="preserve"> the </w:t>
      </w:r>
      <w:r w:rsidR="00551AD1" w:rsidRPr="00551AD1">
        <w:rPr>
          <w:rStyle w:val="anegp0gi0b9av8jahpyh"/>
          <w:color w:val="000000"/>
          <w:lang w:val="en-US"/>
        </w:rPr>
        <w:t>source</w:t>
      </w:r>
      <w:r w:rsidRPr="00AC17A6">
        <w:rPr>
          <w:lang w:val="en-US"/>
        </w:rPr>
        <w:t>.</w:t>
      </w:r>
      <w:r w:rsidR="00801909">
        <w:rPr>
          <w:lang w:val="en-US"/>
        </w:rPr>
        <w:t xml:space="preserve"> </w:t>
      </w:r>
    </w:p>
    <w:p w14:paraId="491FFE0D" w14:textId="77777777" w:rsidR="00001156" w:rsidRDefault="00001156" w:rsidP="008B39EC">
      <w:pPr>
        <w:spacing w:after="0" w:line="360" w:lineRule="auto"/>
        <w:ind w:firstLine="426"/>
        <w:jc w:val="both"/>
        <w:rPr>
          <w:b/>
          <w:u w:val="single"/>
          <w:lang w:val="en-US"/>
        </w:rPr>
      </w:pPr>
    </w:p>
    <w:p w14:paraId="0C219F99" w14:textId="4CA09FD1" w:rsidR="009E4D88" w:rsidRDefault="009E4D88" w:rsidP="005D12C1">
      <w:pPr>
        <w:spacing w:after="0" w:line="360" w:lineRule="auto"/>
        <w:jc w:val="both"/>
        <w:rPr>
          <w:b/>
          <w:u w:val="single"/>
          <w:lang w:val="en-US"/>
        </w:rPr>
      </w:pPr>
      <w:r w:rsidRPr="009E4D88">
        <w:rPr>
          <w:b/>
          <w:u w:val="single"/>
          <w:lang w:val="en-US"/>
        </w:rPr>
        <w:lastRenderedPageBreak/>
        <w:t>References</w:t>
      </w:r>
    </w:p>
    <w:p w14:paraId="251B8C48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>V. I. Luschikov, Ya. N. Pokotilovski, A. V. Strelkov, F. L</w:t>
      </w:r>
      <w:r>
        <w:rPr>
          <w:i/>
          <w:iCs/>
          <w:lang w:val="en-US"/>
        </w:rPr>
        <w:t xml:space="preserve">. </w:t>
      </w:r>
      <w:r>
        <w:rPr>
          <w:lang w:val="en-US"/>
        </w:rPr>
        <w:t xml:space="preserve">Shapiro// Sov. Phys. JETP Lett. 9, 23 (1969) </w:t>
      </w:r>
    </w:p>
    <w:p w14:paraId="2CE164B9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 xml:space="preserve">Ya. B. Zel'dovitch//Sov. Phys. </w:t>
      </w:r>
      <w:r>
        <w:t xml:space="preserve">JETP </w:t>
      </w:r>
      <w:r>
        <w:rPr>
          <w:b/>
          <w:bCs/>
        </w:rPr>
        <w:t>9</w:t>
      </w:r>
      <w:r>
        <w:t>,1389</w:t>
      </w:r>
      <w:r>
        <w:rPr>
          <w:lang w:val="en-US"/>
        </w:rPr>
        <w:t xml:space="preserve"> </w:t>
      </w:r>
      <w:r>
        <w:t>(1959).</w:t>
      </w:r>
    </w:p>
    <w:p w14:paraId="5DE1DA62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>F. L. Shapiro//Sov. Phys. Usp</w:t>
      </w:r>
      <w:r>
        <w:rPr>
          <w:i/>
          <w:iCs/>
          <w:lang w:val="en-US"/>
        </w:rPr>
        <w:t>.</w:t>
      </w:r>
      <w:r>
        <w:rPr>
          <w:lang w:val="en-US"/>
        </w:rPr>
        <w:t> </w:t>
      </w:r>
      <w:r>
        <w:rPr>
          <w:b/>
          <w:bCs/>
          <w:lang w:val="en-US"/>
        </w:rPr>
        <w:t>11</w:t>
      </w:r>
      <w:r>
        <w:rPr>
          <w:lang w:val="en-US"/>
        </w:rPr>
        <w:t xml:space="preserve"> 345 (1968)  </w:t>
      </w:r>
    </w:p>
    <w:p w14:paraId="3C83BEE3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 xml:space="preserve">Shapiro//Ultracold Neutrons. In: Erő, J., Szűcs, J. (eds) Nuclear Structure Study with Neutrons. </w:t>
      </w:r>
      <w:r>
        <w:t>Springer, Boston, MA</w:t>
      </w:r>
      <w:r>
        <w:rPr>
          <w:lang w:val="en-US"/>
        </w:rPr>
        <w:t xml:space="preserve"> pp. 259</w:t>
      </w:r>
      <w:r>
        <w:rPr>
          <w:rFonts w:hint="eastAsia"/>
          <w:lang w:val="en-US"/>
        </w:rPr>
        <w:t>–</w:t>
      </w:r>
      <w:r>
        <w:rPr>
          <w:lang w:val="en-US"/>
        </w:rPr>
        <w:t>284.</w:t>
      </w:r>
    </w:p>
    <w:p w14:paraId="253EE9C7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>J.W. Martin // J.Phys.Conf.Ser.1643(2020) 012002</w:t>
      </w:r>
    </w:p>
    <w:p w14:paraId="799B2C90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>A. Serebrov, V. Varlamov, A. Kharitonov, et al. //Phys.Lett. B, V. 605, P. 72 (2005)</w:t>
      </w:r>
    </w:p>
    <w:p w14:paraId="51099622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>F. M. Gonzalez et al. (UCN</w:t>
      </w:r>
      <w:r>
        <w:t>τ</w:t>
      </w:r>
      <w:r>
        <w:rPr>
          <w:lang w:val="en-US"/>
        </w:rPr>
        <w:t xml:space="preserve"> Collaboration) // Phys. Rev. Lett., V.127, P. 162501 (2021).</w:t>
      </w:r>
    </w:p>
    <w:p w14:paraId="77D18013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t>F</w:t>
      </w:r>
      <w:r>
        <w:rPr>
          <w:lang w:val="en-US"/>
        </w:rPr>
        <w:t>.</w:t>
      </w:r>
      <w:r>
        <w:t xml:space="preserve"> E.Wietfeldt</w:t>
      </w:r>
      <w:r>
        <w:rPr>
          <w:b/>
          <w:bCs/>
        </w:rPr>
        <w:t>.</w:t>
      </w:r>
      <w:r>
        <w:rPr>
          <w:rFonts w:ascii="URWPalladioL-Ital" w:hAnsi="URWPalladioL-Ital" w:cs="URWPalladioL-Ital"/>
          <w:sz w:val="16"/>
          <w:szCs w:val="16"/>
          <w14:ligatures w14:val="standardContextual"/>
        </w:rPr>
        <w:t xml:space="preserve"> </w:t>
      </w:r>
      <w:r>
        <w:t>Symmetry 2024, 16, 956</w:t>
      </w:r>
      <w:r>
        <w:rPr>
          <w:b/>
          <w:bCs/>
        </w:rPr>
        <w:t>.</w:t>
      </w:r>
    </w:p>
    <w:p w14:paraId="3B2B3E0E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 xml:space="preserve">B. Plaster et al. (UCNA Collaboration). EPJ Web of Conferences </w:t>
      </w:r>
      <w:r>
        <w:rPr>
          <w:b/>
          <w:bCs/>
          <w:lang w:val="en-US"/>
        </w:rPr>
        <w:t>219</w:t>
      </w:r>
      <w:r>
        <w:rPr>
          <w:lang w:val="en-US"/>
        </w:rPr>
        <w:t>, 04004 (2019)</w:t>
      </w:r>
    </w:p>
    <w:p w14:paraId="04F88152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 xml:space="preserve">A. Steyerl, W. Drexel, T. Ebisawa, E. Gutsmiedl, K.-A. Steinhauser, et al. //Rev. de Physique Appliquee, </w:t>
      </w:r>
      <w:r>
        <w:rPr>
          <w:b/>
          <w:bCs/>
          <w:lang w:val="en-US"/>
        </w:rPr>
        <w:t>23</w:t>
      </w:r>
      <w:r>
        <w:rPr>
          <w:lang w:val="en-US"/>
        </w:rPr>
        <w:t xml:space="preserve"> (2), (1988) 171-180.</w:t>
      </w:r>
    </w:p>
    <w:p w14:paraId="4C85DF49" w14:textId="7FBC0A05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>A.I.Frank//Nucl.Instr.Meth.A,1989,</w:t>
      </w:r>
      <w:r w:rsidR="00A4570E" w:rsidRPr="00A4570E">
        <w:rPr>
          <w:lang w:val="en-US"/>
        </w:rPr>
        <w:t xml:space="preserve"> </w:t>
      </w:r>
      <w:r>
        <w:rPr>
          <w:lang w:val="en-US"/>
        </w:rPr>
        <w:t xml:space="preserve">v.284.p.161- 170. </w:t>
      </w:r>
    </w:p>
    <w:p w14:paraId="46D3CBB6" w14:textId="0FABB375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 w:rsidRPr="003F10BC">
        <w:rPr>
          <w:lang w:val="pt-PT"/>
        </w:rPr>
        <w:t xml:space="preserve">A.S. Gerasimov, M.V. Kazarnovskii //Zh. </w:t>
      </w:r>
      <w:r>
        <w:rPr>
          <w:lang w:val="en-US"/>
        </w:rPr>
        <w:t>Eksp.</w:t>
      </w:r>
      <w:r w:rsidR="00A4570E">
        <w:t xml:space="preserve"> </w:t>
      </w:r>
      <w:r>
        <w:rPr>
          <w:lang w:val="en-US"/>
        </w:rPr>
        <w:t>Teor.</w:t>
      </w:r>
      <w:r w:rsidR="00A4570E">
        <w:t xml:space="preserve"> </w:t>
      </w:r>
      <w:r>
        <w:rPr>
          <w:lang w:val="en-US"/>
        </w:rPr>
        <w:t>Fiz.,71, 1700 (1976)</w:t>
      </w:r>
    </w:p>
    <w:p w14:paraId="463AD6F0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>V.I. Luschikov and A.I. Frank//</w:t>
      </w:r>
      <w:r>
        <w:rPr>
          <w:rFonts w:cs="Advntimes"/>
          <w:lang w:val="en-US"/>
        </w:rPr>
        <w:t xml:space="preserve">JETP Letters, </w:t>
      </w:r>
      <w:r>
        <w:rPr>
          <w:rFonts w:cs="Advntimes"/>
          <w:b/>
          <w:lang w:val="en-US"/>
        </w:rPr>
        <w:t xml:space="preserve">28, </w:t>
      </w:r>
      <w:r>
        <w:rPr>
          <w:rFonts w:cs="Advntimes"/>
          <w:lang w:val="en-US"/>
        </w:rPr>
        <w:t>560 (1978)</w:t>
      </w:r>
    </w:p>
    <w:p w14:paraId="5A549C83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>V. K. Ignatovich. //The Physics of Ultracold Neutrons. Clarendon Press.</w:t>
      </w:r>
    </w:p>
    <w:p w14:paraId="7B0539EF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>R. Golub, </w:t>
      </w:r>
      <w:hyperlink r:id="rId20" w:history="1">
        <w:r>
          <w:rPr>
            <w:rStyle w:val="ae"/>
            <w:color w:val="000000" w:themeColor="text1"/>
            <w:lang w:val="en-US"/>
          </w:rPr>
          <w:t>D Richardson</w:t>
        </w:r>
      </w:hyperlink>
      <w:r>
        <w:rPr>
          <w:color w:val="000000" w:themeColor="text1"/>
          <w:lang w:val="en-US"/>
        </w:rPr>
        <w:t>, </w:t>
      </w:r>
      <w:hyperlink r:id="rId21" w:history="1">
        <w:r>
          <w:rPr>
            <w:rStyle w:val="ae"/>
            <w:color w:val="000000" w:themeColor="text1"/>
            <w:lang w:val="en-US"/>
          </w:rPr>
          <w:t>S.K Lamoreaux</w:t>
        </w:r>
      </w:hyperlink>
      <w:r>
        <w:rPr>
          <w:lang w:val="en-US"/>
        </w:rPr>
        <w:t>.// Ultra-Cold Neutrons.</w:t>
      </w:r>
    </w:p>
    <w:p w14:paraId="128C78B1" w14:textId="116D5745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>Alfimenkov V. P., Varlamov V. E., Vasil'ev A. V et al. //JETP Lett. 52 (1990) 584</w:t>
      </w:r>
    </w:p>
    <w:p w14:paraId="31FEE350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hyperlink r:id="rId22" w:anchor="auth-P_-Geltenbort-Aff1" w:history="1">
        <w:r>
          <w:rPr>
            <w:rStyle w:val="ae"/>
            <w:color w:val="000000"/>
            <w:lang w:val="en-US"/>
          </w:rPr>
          <w:t>P. Geltenbort</w:t>
        </w:r>
      </w:hyperlink>
      <w:r>
        <w:rPr>
          <w:lang w:val="en-US"/>
        </w:rPr>
        <w:t>, </w:t>
      </w:r>
      <w:hyperlink r:id="rId23" w:anchor="auth-V__V_-Nesvizhevsky-Aff1" w:history="1">
        <w:r>
          <w:rPr>
            <w:rStyle w:val="ae"/>
            <w:color w:val="000000"/>
            <w:lang w:val="en-US"/>
          </w:rPr>
          <w:t>V. V. Nesvizhevsky</w:t>
        </w:r>
      </w:hyperlink>
      <w:r>
        <w:rPr>
          <w:lang w:val="en-US"/>
        </w:rPr>
        <w:t xml:space="preserve">,  </w:t>
      </w:r>
      <w:hyperlink r:id="rId24" w:anchor="auth-D__G_-Kartashov-Aff2" w:history="1">
        <w:r>
          <w:rPr>
            <w:rStyle w:val="ae"/>
            <w:color w:val="000000"/>
            <w:lang w:val="en-US"/>
          </w:rPr>
          <w:t>D. G. Kartashov</w:t>
        </w:r>
      </w:hyperlink>
      <w:r>
        <w:rPr>
          <w:lang w:val="en-US"/>
        </w:rPr>
        <w:t xml:space="preserve"> et al. Jetp Letters, 70, 1999, 170- 175.</w:t>
      </w:r>
    </w:p>
    <w:p w14:paraId="1A6332B5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pt-PT"/>
        </w:rPr>
        <w:t xml:space="preserve">V V. Nesvizhevsky, E V Lychagin,  A. Yu. </w:t>
      </w:r>
      <w:r>
        <w:rPr>
          <w:lang w:val="en-US"/>
        </w:rPr>
        <w:t xml:space="preserve">Muzychka et al. // Physics Letters B, </w:t>
      </w:r>
      <w:r>
        <w:rPr>
          <w:b/>
          <w:bCs/>
          <w:lang w:val="en-US"/>
        </w:rPr>
        <w:t>479</w:t>
      </w:r>
      <w:r>
        <w:rPr>
          <w:lang w:val="en-US"/>
        </w:rPr>
        <w:t>, (2000), 353-357</w:t>
      </w:r>
    </w:p>
    <w:p w14:paraId="6A9CF788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 xml:space="preserve">D G Kartashov, </w:t>
      </w:r>
      <w:r>
        <w:t>Е</w:t>
      </w:r>
      <w:r>
        <w:rPr>
          <w:lang w:val="en-US"/>
        </w:rPr>
        <w:t xml:space="preserve"> V Lychagin, A Yu Muzychka, G V Nekhaev, V V Nesvizhevsky// International Journal of Nanoscience, Vol 6, No 6 (2007), 501-513</w:t>
      </w:r>
    </w:p>
    <w:p w14:paraId="22D11BF0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>M.I. Novopoltsev, Yu.N. Pokotilovskii and I.G. Shelkova//Nuc. Inst. and Meth. A</w:t>
      </w:r>
      <w:r>
        <w:rPr>
          <w:b/>
          <w:bCs/>
          <w:lang w:val="en-US"/>
        </w:rPr>
        <w:t>264</w:t>
      </w:r>
      <w:r>
        <w:rPr>
          <w:lang w:val="en-US"/>
        </w:rPr>
        <w:t xml:space="preserve"> (1988) 518-520</w:t>
      </w:r>
    </w:p>
    <w:p w14:paraId="4B297F82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>A.I. Frank, S. N. Balashov, V. I. Bodnarchuk, et al. Proc. SPIE Vol. 3767, 360-371 (1999)</w:t>
      </w:r>
    </w:p>
    <w:p w14:paraId="120D7658" w14:textId="313E3E14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bCs/>
          <w:lang w:val="en-GB"/>
        </w:rPr>
        <w:t xml:space="preserve">A.I. Frank, S.N. Balashov, I.V. Bondarenkoet al. </w:t>
      </w:r>
      <w:r>
        <w:rPr>
          <w:bCs/>
          <w:i/>
          <w:iCs/>
          <w:lang w:val="en-GB"/>
        </w:rPr>
        <w:t xml:space="preserve"> </w:t>
      </w:r>
      <w:r>
        <w:rPr>
          <w:bCs/>
          <w:lang w:val="en-US"/>
        </w:rPr>
        <w:t>JINR Communication E3-2004-216.</w:t>
      </w:r>
    </w:p>
    <w:p w14:paraId="2981D8D3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>G.V. Kulin, A.N. Strepetov, A.I. Franket al</w:t>
      </w:r>
      <w:r>
        <w:rPr>
          <w:i/>
          <w:lang w:val="en-US"/>
        </w:rPr>
        <w:t>.//</w:t>
      </w:r>
      <w:r>
        <w:rPr>
          <w:lang w:val="en-US"/>
        </w:rPr>
        <w:t xml:space="preserve"> Physics Letters A, 378, 2553-2556 (2014)</w:t>
      </w:r>
    </w:p>
    <w:p w14:paraId="7567DBBC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shd w:val="clear" w:color="auto" w:fill="FFFFFF"/>
          <w:lang w:val="en-US"/>
        </w:rPr>
        <w:t>A.I. Frank,</w:t>
      </w:r>
      <w:r>
        <w:rPr>
          <w:rStyle w:val="apple-converted-space"/>
          <w:shd w:val="clear" w:color="auto" w:fill="FFFFFF"/>
          <w:lang w:val="en-US"/>
        </w:rPr>
        <w:t> </w:t>
      </w:r>
      <w:r>
        <w:rPr>
          <w:shd w:val="clear" w:color="auto" w:fill="FFFFFF"/>
          <w:lang w:val="en-US"/>
        </w:rPr>
        <w:t>V.G.Nosov</w:t>
      </w:r>
      <w:r>
        <w:rPr>
          <w:lang w:val="en-US"/>
        </w:rPr>
        <w:t>// Physics of Atomic Nuclei, 58, 402 (1995)</w:t>
      </w:r>
    </w:p>
    <w:p w14:paraId="2C65A745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 xml:space="preserve">I.V. Bondarenko, A. V. Krasnoperov, and A. I. Frank, et al, JETP Letters, </w:t>
      </w:r>
      <w:r>
        <w:rPr>
          <w:b/>
          <w:lang w:val="en-US"/>
        </w:rPr>
        <w:t xml:space="preserve">67, </w:t>
      </w:r>
      <w:r>
        <w:rPr>
          <w:lang w:val="en-US"/>
        </w:rPr>
        <w:t>pp.786-792, 1998.</w:t>
      </w:r>
    </w:p>
    <w:p w14:paraId="52CED22A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>A. I. Frank, V. I. Bodnarchuk, P. Geltenbort</w:t>
      </w:r>
      <w:r>
        <w:rPr>
          <w:szCs w:val="16"/>
          <w:lang w:val="en-US"/>
        </w:rPr>
        <w:t xml:space="preserve"> et al.//</w:t>
      </w:r>
      <w:r>
        <w:rPr>
          <w:lang w:val="en-US"/>
        </w:rPr>
        <w:t xml:space="preserve"> Phys. At. Nuclei, 66, 2003, 1831-1845 </w:t>
      </w:r>
    </w:p>
    <w:p w14:paraId="636175C3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 xml:space="preserve">A.I.Frank, S.N.Balashov, I.V.Bondarenko et al. Physics Letters </w:t>
      </w:r>
      <w:r>
        <w:rPr>
          <w:b/>
          <w:lang w:val="en-US"/>
        </w:rPr>
        <w:t xml:space="preserve">A 311 </w:t>
      </w:r>
      <w:r>
        <w:rPr>
          <w:lang w:val="en-US"/>
        </w:rPr>
        <w:t>(2003) 6-12.</w:t>
      </w:r>
    </w:p>
    <w:p w14:paraId="2CEFB83F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szCs w:val="26"/>
          <w:lang w:val="en-US"/>
        </w:rPr>
        <w:t xml:space="preserve">S.N. Balashov, I.V. Bondarenko, A.I. Frank et al. </w:t>
      </w:r>
      <w:r>
        <w:rPr>
          <w:szCs w:val="34"/>
          <w:lang w:val="en-US"/>
        </w:rPr>
        <w:t xml:space="preserve">Physica B, </w:t>
      </w:r>
      <w:r>
        <w:rPr>
          <w:b/>
          <w:bCs/>
          <w:szCs w:val="34"/>
          <w:lang w:val="en-US"/>
        </w:rPr>
        <w:t>350</w:t>
      </w:r>
      <w:r>
        <w:rPr>
          <w:szCs w:val="34"/>
          <w:lang w:val="en-US"/>
        </w:rPr>
        <w:t xml:space="preserve"> (2004) pp. 246-249</w:t>
      </w:r>
    </w:p>
    <w:p w14:paraId="037C0CC7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 xml:space="preserve">A.I. Frank, P. Geltenbort, M. Jentschel et al.  Nuclear Inst. Meth. A, </w:t>
      </w:r>
      <w:r>
        <w:rPr>
          <w:b/>
          <w:bCs/>
          <w:lang w:val="en-US"/>
        </w:rPr>
        <w:t>611</w:t>
      </w:r>
      <w:r>
        <w:rPr>
          <w:lang w:val="en-US"/>
        </w:rPr>
        <w:t xml:space="preserve">, (2009), 314 </w:t>
      </w:r>
    </w:p>
    <w:p w14:paraId="4902D122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>A.I. Frank, P.Geltenbort, G.V.Kulin, et al.</w:t>
      </w:r>
      <w:r>
        <w:rPr>
          <w:rFonts w:ascii="Times-Bold" w:hAnsi="Times-Bold" w:cs="Times-Bold"/>
          <w:b/>
          <w:bCs/>
          <w:lang w:val="en-US"/>
        </w:rPr>
        <w:t xml:space="preserve"> </w:t>
      </w:r>
      <w:r>
        <w:rPr>
          <w:lang w:val="en-US"/>
        </w:rPr>
        <w:t xml:space="preserve">JETP Letters, </w:t>
      </w:r>
      <w:r>
        <w:rPr>
          <w:b/>
          <w:bCs/>
          <w:lang w:val="en-US"/>
        </w:rPr>
        <w:t>84 (</w:t>
      </w:r>
      <w:r>
        <w:rPr>
          <w:lang w:val="en-US"/>
        </w:rPr>
        <w:t xml:space="preserve">2006) pp. 363–367.  </w:t>
      </w:r>
    </w:p>
    <w:p w14:paraId="0C1DF0F4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>V.P. Alfimenkov, A.V. Strelkov, V.N. Shvetsov et al. Jetp Lett. 55, (1992) 84-87/</w:t>
      </w:r>
    </w:p>
    <w:p w14:paraId="73B16DD2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 xml:space="preserve"> A. I. Frank and V. G.Nosov, Phys. At. Nucl. </w:t>
      </w:r>
      <w:r>
        <w:rPr>
          <w:b/>
          <w:bCs/>
          <w:lang w:val="en-US"/>
        </w:rPr>
        <w:t>58</w:t>
      </w:r>
      <w:r>
        <w:rPr>
          <w:lang w:val="en-US"/>
        </w:rPr>
        <w:t>, 402 (1995).</w:t>
      </w:r>
    </w:p>
    <w:p w14:paraId="78CEFF6E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 xml:space="preserve">V. G. Nosov and A. I. Frank, Phys. Rev. A </w:t>
      </w:r>
      <w:r>
        <w:rPr>
          <w:b/>
          <w:bCs/>
          <w:lang w:val="en-US"/>
        </w:rPr>
        <w:t>55</w:t>
      </w:r>
      <w:r>
        <w:rPr>
          <w:lang w:val="en-US"/>
        </w:rPr>
        <w:t>, 1129 (1997).</w:t>
      </w:r>
    </w:p>
    <w:p w14:paraId="382A1FC3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lastRenderedPageBreak/>
        <w:t xml:space="preserve">V. F. Sears, Phys. Rep. </w:t>
      </w:r>
      <w:r>
        <w:rPr>
          <w:b/>
          <w:bCs/>
          <w:lang w:val="en-US"/>
        </w:rPr>
        <w:t>82</w:t>
      </w:r>
      <w:r>
        <w:rPr>
          <w:lang w:val="en-US"/>
        </w:rPr>
        <w:t>, 1 (1982).</w:t>
      </w:r>
    </w:p>
    <w:p w14:paraId="43115EF8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 xml:space="preserve">Warner and J. E. Gubernatis, Phys. Rev. B </w:t>
      </w:r>
      <w:r>
        <w:rPr>
          <w:b/>
          <w:bCs/>
          <w:lang w:val="en-US"/>
        </w:rPr>
        <w:t>32</w:t>
      </w:r>
      <w:r>
        <w:rPr>
          <w:lang w:val="en-US"/>
        </w:rPr>
        <w:t>, 6347 (1985).</w:t>
      </w:r>
    </w:p>
    <w:p w14:paraId="0C7535DA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 xml:space="preserve">F. V. Kowalski, Phys. Lett. A </w:t>
      </w:r>
      <w:r>
        <w:rPr>
          <w:b/>
          <w:bCs/>
          <w:lang w:val="en-US"/>
        </w:rPr>
        <w:t>182</w:t>
      </w:r>
      <w:r>
        <w:rPr>
          <w:lang w:val="en-US"/>
        </w:rPr>
        <w:t>, 335 (1993).</w:t>
      </w:r>
    </w:p>
    <w:p w14:paraId="079F92F0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 xml:space="preserve">K. Tanaka, Phys. Rev. A </w:t>
      </w:r>
      <w:r>
        <w:rPr>
          <w:b/>
          <w:bCs/>
          <w:lang w:val="en-US"/>
        </w:rPr>
        <w:t>25</w:t>
      </w:r>
      <w:r>
        <w:rPr>
          <w:lang w:val="en-US"/>
        </w:rPr>
        <w:t>, 385 (1982).</w:t>
      </w:r>
    </w:p>
    <w:p w14:paraId="0FD4B125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 xml:space="preserve">A.I. Frank, P. Geltenbort, M. Jentschel et al. </w:t>
      </w:r>
      <w:r>
        <w:rPr>
          <w:bCs/>
          <w:lang w:val="en-US"/>
        </w:rPr>
        <w:t>Physics of Atomic Nuclei, 71 (2008). 1656-1654.</w:t>
      </w:r>
    </w:p>
    <w:p w14:paraId="6D9C9581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>A.I. Frank</w:t>
      </w:r>
      <w:r>
        <w:rPr>
          <w:i/>
          <w:iCs/>
          <w:lang w:val="en-US"/>
        </w:rPr>
        <w:t xml:space="preserve">. </w:t>
      </w:r>
      <w:r>
        <w:rPr>
          <w:lang w:val="en-US"/>
        </w:rPr>
        <w:t xml:space="preserve">Physics-Uspekhi </w:t>
      </w:r>
      <w:r>
        <w:rPr>
          <w:b/>
          <w:bCs/>
          <w:lang w:val="en-US"/>
        </w:rPr>
        <w:t>53</w:t>
      </w:r>
      <w:r>
        <w:rPr>
          <w:lang w:val="en-US"/>
        </w:rPr>
        <w:t xml:space="preserve">, 500 (2020). </w:t>
      </w:r>
    </w:p>
    <w:p w14:paraId="2B20777E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color w:val="333333"/>
          <w:shd w:val="clear" w:color="auto" w:fill="FCFCFC"/>
          <w:lang w:val="en-US"/>
        </w:rPr>
        <w:t>M.A. Zakharov, G.V. Kulin and A.I.Frank</w:t>
      </w:r>
      <w:r>
        <w:rPr>
          <w:i/>
          <w:iCs/>
          <w:color w:val="333333"/>
          <w:shd w:val="clear" w:color="auto" w:fill="FCFCFC"/>
          <w:lang w:val="en-US"/>
        </w:rPr>
        <w:t>.</w:t>
      </w:r>
      <w:r>
        <w:rPr>
          <w:color w:val="333333"/>
          <w:shd w:val="clear" w:color="auto" w:fill="FCFCFC"/>
          <w:lang w:val="en-US"/>
        </w:rPr>
        <w:t> </w:t>
      </w:r>
      <w:r>
        <w:rPr>
          <w:shd w:val="clear" w:color="auto" w:fill="FCFCFC"/>
          <w:lang w:val="en-US"/>
        </w:rPr>
        <w:t>Eur. Phys. J. D </w:t>
      </w:r>
      <w:r>
        <w:rPr>
          <w:b/>
          <w:bCs/>
          <w:shd w:val="clear" w:color="auto" w:fill="FCFCFC"/>
          <w:lang w:val="en-US"/>
        </w:rPr>
        <w:t>75, </w:t>
      </w:r>
      <w:r>
        <w:rPr>
          <w:shd w:val="clear" w:color="auto" w:fill="FCFCFC"/>
          <w:lang w:val="en-US"/>
        </w:rPr>
        <w:t xml:space="preserve">47 (2021). </w:t>
      </w:r>
    </w:p>
    <w:p w14:paraId="1794D98B" w14:textId="43AF844E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color w:val="333333"/>
          <w:shd w:val="clear" w:color="auto" w:fill="FCFCFC"/>
          <w:lang w:val="en-US"/>
        </w:rPr>
        <w:t>A.I.Frank, M.A. Zakharov, G.V. Kulin</w:t>
      </w:r>
      <w:r>
        <w:rPr>
          <w:lang w:val="en-US"/>
        </w:rPr>
        <w:t xml:space="preserve">. </w:t>
      </w:r>
      <w:r>
        <w:rPr>
          <w:i/>
          <w:iCs/>
          <w:lang w:val="en-US"/>
        </w:rPr>
        <w:t>Acceleration Effect in quantum mechanics and neutron optics</w:t>
      </w:r>
      <w:r>
        <w:rPr>
          <w:lang w:val="en-US"/>
        </w:rPr>
        <w:t xml:space="preserve">. XXVII International symposium on nanophysics and nanoelectronics, Nizhny Novgorod, IPPHYS RAS (2023), Pp. 924-925 (In Russian) </w:t>
      </w:r>
    </w:p>
    <w:p w14:paraId="446A68E3" w14:textId="77777777" w:rsidR="009E4D88" w:rsidRPr="003F10BC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pt-PT"/>
        </w:rPr>
      </w:pPr>
      <w:r w:rsidRPr="003F10BC">
        <w:rPr>
          <w:lang w:val="pt-PT"/>
        </w:rPr>
        <w:t>Jakob Micko, J. Bosina, S. S. Cranganore et al. arXiv:2301.08583v1 [hep-ex]</w:t>
      </w:r>
    </w:p>
    <w:p w14:paraId="41469991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 xml:space="preserve">V.I. Luschikov and A.I. Frank. </w:t>
      </w:r>
      <w:r>
        <w:rPr>
          <w:rFonts w:cs="Advntimes"/>
          <w:lang w:val="en-US"/>
        </w:rPr>
        <w:t xml:space="preserve">JETP Letters, </w:t>
      </w:r>
      <w:r>
        <w:rPr>
          <w:rFonts w:cs="Advntimes"/>
          <w:b/>
          <w:lang w:val="en-US"/>
        </w:rPr>
        <w:t xml:space="preserve">28, </w:t>
      </w:r>
      <w:r>
        <w:rPr>
          <w:rFonts w:cs="Advntimes"/>
          <w:lang w:val="en-US"/>
        </w:rPr>
        <w:t>(1978) 560</w:t>
      </w:r>
    </w:p>
    <w:p w14:paraId="4C7E25FE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>V. V. Nesvizhevsky, H. G. Borner, A. K. Petukhov et al.// Nature, V.415, P. 297, (2002).</w:t>
      </w:r>
    </w:p>
    <w:p w14:paraId="1E8464B5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>T. Jenke, P. Geltenbort, H. Lemmel and H. Abele. //Nature Physics, V.7, P.468 (2011)</w:t>
      </w:r>
    </w:p>
    <w:p w14:paraId="581828A7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>R. Sednik, J. Bosina, P. Geltenbort et al.,</w:t>
      </w:r>
      <w:r>
        <w:rPr>
          <w:rFonts w:ascii="Times-Roman" w:hAnsi="Times-Roman" w:cs="Times-Roman"/>
          <w:color w:val="231F20"/>
          <w:sz w:val="18"/>
          <w:szCs w:val="18"/>
          <w:lang w:val="en-US"/>
          <w14:ligatures w14:val="standardContextual"/>
        </w:rPr>
        <w:t xml:space="preserve"> </w:t>
      </w:r>
      <w:r>
        <w:rPr>
          <w:rFonts w:asciiTheme="minorHAnsi" w:hAnsiTheme="minorHAnsi" w:cs="Times-Roman"/>
          <w:color w:val="231F20"/>
          <w:sz w:val="18"/>
          <w:szCs w:val="18"/>
          <w:lang w:val="en-US"/>
          <w14:ligatures w14:val="standardContextual"/>
        </w:rPr>
        <w:t xml:space="preserve">// </w:t>
      </w:r>
      <w:r>
        <w:rPr>
          <w:lang w:val="en-US"/>
        </w:rPr>
        <w:t>EPJ Web of Conferences 219, 05003 (2019)</w:t>
      </w:r>
      <w:r>
        <w:rPr>
          <w:rFonts w:ascii="Newton-Italic" w:eastAsia="Newton-Italic" w:hAnsiTheme="minorHAnsi" w:cs="Newton-Italic"/>
          <w:sz w:val="14"/>
          <w:szCs w:val="14"/>
          <w:lang w:val="en-US"/>
          <w14:ligatures w14:val="standardContextual"/>
        </w:rPr>
        <w:t xml:space="preserve"> </w:t>
      </w:r>
    </w:p>
    <w:p w14:paraId="31DC71A6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 xml:space="preserve">R.Golub and R.Gahler, Phys.Lett.A, </w:t>
      </w:r>
      <w:r>
        <w:rPr>
          <w:b/>
          <w:bCs/>
          <w:lang w:val="en-US"/>
        </w:rPr>
        <w:t>123</w:t>
      </w:r>
      <w:r>
        <w:rPr>
          <w:lang w:val="en-US"/>
        </w:rPr>
        <w:t>, 43-48 (1987)</w:t>
      </w:r>
    </w:p>
    <w:p w14:paraId="7100C51E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 xml:space="preserve">R.Gahler and R.Golub, J. Phys. </w:t>
      </w:r>
      <w:r>
        <w:t xml:space="preserve">(Paris),  </w:t>
      </w:r>
      <w:r>
        <w:rPr>
          <w:b/>
          <w:bCs/>
        </w:rPr>
        <w:t>49</w:t>
      </w:r>
      <w:r>
        <w:t>, 1195-1202 (1988</w:t>
      </w:r>
      <w:r>
        <w:rPr>
          <w:lang w:val="en-US"/>
        </w:rPr>
        <w:t>)</w:t>
      </w:r>
    </w:p>
    <w:p w14:paraId="45970B9B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>S. V. Grigoriev, W. H. Kraan, F. M. Mulder, and M. Th. Rekveldt</w:t>
      </w:r>
      <w:r>
        <w:t>//</w:t>
      </w:r>
      <w:r>
        <w:rPr>
          <w:lang w:val="en-US"/>
        </w:rPr>
        <w:t xml:space="preserve">Phys.Rev. A </w:t>
      </w:r>
      <w:r>
        <w:rPr>
          <w:b/>
          <w:bCs/>
        </w:rPr>
        <w:t>62</w:t>
      </w:r>
      <w:r>
        <w:t xml:space="preserve">, </w:t>
      </w:r>
      <w:r>
        <w:rPr>
          <w:lang w:val="en-US"/>
        </w:rPr>
        <w:t xml:space="preserve">(2000) </w:t>
      </w:r>
      <w:r>
        <w:t>063601</w:t>
      </w:r>
    </w:p>
    <w:p w14:paraId="4EA50EF3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 xml:space="preserve">S.V. Grigoriev, Yu. O. Chetverikov, A.V. Syromyatnikov et al.//Phys.Rev.A </w:t>
      </w:r>
      <w:r>
        <w:rPr>
          <w:b/>
          <w:bCs/>
          <w:lang w:val="en-US"/>
        </w:rPr>
        <w:t>68</w:t>
      </w:r>
      <w:r>
        <w:rPr>
          <w:lang w:val="en-US"/>
        </w:rPr>
        <w:t>,(2003) 033603</w:t>
      </w:r>
    </w:p>
    <w:p w14:paraId="2D3B71B8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>S. V. Grigoriev, W. H. Kraan, and M. Th. Rekveldt</w:t>
      </w:r>
      <w:r>
        <w:t>//</w:t>
      </w:r>
      <w:r>
        <w:rPr>
          <w:lang w:val="en-US"/>
        </w:rPr>
        <w:t xml:space="preserve"> Phys.Rev. </w:t>
      </w:r>
      <w:r>
        <w:t xml:space="preserve">A </w:t>
      </w:r>
      <w:r>
        <w:rPr>
          <w:b/>
          <w:bCs/>
        </w:rPr>
        <w:t>69</w:t>
      </w:r>
      <w:r>
        <w:t>, (2004) 043615</w:t>
      </w:r>
    </w:p>
    <w:p w14:paraId="5C8679D5" w14:textId="3BE064CD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bCs/>
          <w:lang w:val="en-US"/>
        </w:rPr>
        <w:t xml:space="preserve">A. I. Frank, V. G. Nosov// </w:t>
      </w:r>
      <w:r>
        <w:rPr>
          <w:lang w:val="en-US"/>
        </w:rPr>
        <w:t>JETP Letters, 79, (2004) 313–315.</w:t>
      </w:r>
    </w:p>
    <w:p w14:paraId="2DFCBFFD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color w:val="222222"/>
          <w:lang w:val="en-US"/>
        </w:rPr>
        <w:t xml:space="preserve"> </w:t>
      </w:r>
      <w:hyperlink r:id="rId25" w:anchor="auth-A__P_-Serebrov-Aff1" w:history="1">
        <w:r>
          <w:rPr>
            <w:rStyle w:val="ae"/>
            <w:color w:val="000000"/>
            <w:lang w:val="en-US"/>
          </w:rPr>
          <w:t>A. P. Serebrov</w:t>
        </w:r>
      </w:hyperlink>
      <w:r>
        <w:rPr>
          <w:color w:val="222222"/>
          <w:lang w:val="en-US"/>
        </w:rPr>
        <w:t xml:space="preserve">,  </w:t>
      </w:r>
      <w:hyperlink r:id="rId26" w:anchor="auth-V__A_-Lyamkin-Aff1" w:history="1">
        <w:r>
          <w:rPr>
            <w:rStyle w:val="ae"/>
            <w:color w:val="000000"/>
            <w:lang w:val="en-US"/>
          </w:rPr>
          <w:t>V. A. Lyamkin</w:t>
        </w:r>
      </w:hyperlink>
      <w:r>
        <w:rPr>
          <w:color w:val="222222"/>
          <w:lang w:val="en-US"/>
        </w:rPr>
        <w:t xml:space="preserve">,  </w:t>
      </w:r>
      <w:hyperlink r:id="rId27" w:anchor="auth-A__K_-Fomin-Aff1" w:history="1">
        <w:r>
          <w:rPr>
            <w:rStyle w:val="ae"/>
            <w:color w:val="000000"/>
            <w:lang w:val="en-US"/>
          </w:rPr>
          <w:t>A. K. Fomin</w:t>
        </w:r>
      </w:hyperlink>
      <w:r>
        <w:rPr>
          <w:color w:val="222222"/>
          <w:lang w:val="en-US"/>
        </w:rPr>
        <w:t xml:space="preserve"> &amp;  </w:t>
      </w:r>
      <w:hyperlink r:id="rId28" w:anchor="auth-M__S_-Onegin-Aff1" w:history="1">
        <w:r>
          <w:rPr>
            <w:rStyle w:val="ae"/>
            <w:color w:val="000000"/>
            <w:lang w:val="en-US"/>
          </w:rPr>
          <w:t>M. S. Onegin</w:t>
        </w:r>
      </w:hyperlink>
      <w:r>
        <w:rPr>
          <w:rFonts w:ascii="Merriweather Sans" w:hAnsi="Merriweather Sans"/>
          <w:color w:val="222222"/>
          <w:lang w:val="en-US"/>
        </w:rPr>
        <w:t> </w:t>
      </w:r>
      <w:r>
        <w:rPr>
          <w:rFonts w:eastAsia="Times New Roman"/>
          <w:color w:val="222222"/>
          <w:lang w:val="en-US" w:eastAsia="ru-RU"/>
        </w:rPr>
        <w:t> Tech. Phys. </w:t>
      </w:r>
      <w:r>
        <w:rPr>
          <w:rFonts w:eastAsia="Times New Roman"/>
          <w:b/>
          <w:bCs/>
          <w:color w:val="222222"/>
          <w:lang w:val="en-US" w:eastAsia="ru-RU"/>
        </w:rPr>
        <w:t>68</w:t>
      </w:r>
      <w:r>
        <w:rPr>
          <w:rFonts w:eastAsia="Times New Roman"/>
          <w:color w:val="222222"/>
          <w:lang w:val="en-US" w:eastAsia="ru-RU"/>
        </w:rPr>
        <w:t xml:space="preserve"> (Suppl 2), S400–S407 (2023). </w:t>
      </w:r>
    </w:p>
    <w:p w14:paraId="545E1E0E" w14:textId="2A87D6A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 xml:space="preserve">G. Medlin, E. Korobkina, C. Teander, B. Wehrin. </w:t>
      </w:r>
      <w:r>
        <w:rPr>
          <w:i/>
          <w:iCs/>
          <w:lang w:val="en-US"/>
        </w:rPr>
        <w:t xml:space="preserve"> </w:t>
      </w:r>
      <w:r>
        <w:rPr>
          <w:i/>
          <w:iCs/>
        </w:rPr>
        <w:t>Nucl. Eng.</w:t>
      </w:r>
      <w:r>
        <w:t> 2024, </w:t>
      </w:r>
      <w:r>
        <w:rPr>
          <w:i/>
          <w:iCs/>
        </w:rPr>
        <w:t>5</w:t>
      </w:r>
      <w:r>
        <w:t>(4), 486-499</w:t>
      </w:r>
    </w:p>
    <w:p w14:paraId="39B3F46D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>B. Lauss, Phys. Procedia 51,98 (2014).</w:t>
      </w:r>
    </w:p>
    <w:p w14:paraId="47B4BE4F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>A. I. Frank, G. V. Kulin, N. V. Rebrova, M. A. Zakharov, Physics of Particles and Nuclei 53 (1) (2022) 33</w:t>
      </w:r>
      <w:r>
        <w:rPr>
          <w:rFonts w:hint="eastAsia"/>
          <w:lang w:val="en-US"/>
        </w:rPr>
        <w:t>–</w:t>
      </w:r>
      <w:r>
        <w:rPr>
          <w:lang w:val="en-US"/>
        </w:rPr>
        <w:t>44.</w:t>
      </w:r>
    </w:p>
    <w:p w14:paraId="7BF5A5D3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rFonts w:eastAsia="cmr10"/>
          <w:lang w:val="en-US"/>
        </w:rPr>
        <w:t>N. N. Nesvizhevsky, A. O. Sidorin, Production of Ultracold Neutrons in an Escaping Decelerating Trap, Physics of Particles and Nuclei Letters 19 (2022) 162–175.</w:t>
      </w:r>
    </w:p>
    <w:p w14:paraId="19E79AA6" w14:textId="526B61F5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iCs/>
          <w:lang w:val="en-US"/>
        </w:rPr>
        <w:t>A.I. Frank, G.V. Kulin, M.A. Zakharov et al. arXiv:2412.06460v1 [physics.ins-det],</w:t>
      </w:r>
      <w:r>
        <w:rPr>
          <w:lang w:val="en-US"/>
        </w:rPr>
        <w:t xml:space="preserve"> doi:10.48550/arXiv.2412.06460</w:t>
      </w:r>
      <w:r w:rsidRPr="00F24163">
        <w:rPr>
          <w:lang w:val="en-US"/>
        </w:rPr>
        <w:t>;</w:t>
      </w:r>
      <w:r>
        <w:rPr>
          <w:lang w:val="en-US"/>
        </w:rPr>
        <w:t xml:space="preserve"> </w:t>
      </w:r>
      <w:r w:rsidRPr="00F24163">
        <w:rPr>
          <w:lang w:val="en-US"/>
        </w:rPr>
        <w:t xml:space="preserve">PEPAN </w:t>
      </w:r>
      <w:r>
        <w:rPr>
          <w:lang w:val="en-US"/>
        </w:rPr>
        <w:t>Vol.</w:t>
      </w:r>
      <w:r w:rsidRPr="00F24163">
        <w:rPr>
          <w:lang w:val="en-US"/>
        </w:rPr>
        <w:t xml:space="preserve"> 56, </w:t>
      </w:r>
      <w:r>
        <w:rPr>
          <w:lang w:val="en-US"/>
        </w:rPr>
        <w:t xml:space="preserve">issue </w:t>
      </w:r>
      <w:r w:rsidRPr="00F24163">
        <w:rPr>
          <w:lang w:val="en-US"/>
        </w:rPr>
        <w:t>5</w:t>
      </w:r>
      <w:r>
        <w:rPr>
          <w:lang w:val="en-US"/>
        </w:rPr>
        <w:t xml:space="preserve"> (</w:t>
      </w:r>
      <w:r w:rsidRPr="00F24163">
        <w:rPr>
          <w:lang w:val="en-US"/>
        </w:rPr>
        <w:t>2025</w:t>
      </w:r>
      <w:r>
        <w:rPr>
          <w:lang w:val="en-US"/>
        </w:rPr>
        <w:t>)</w:t>
      </w:r>
      <w:r w:rsidRPr="00F24163">
        <w:rPr>
          <w:lang w:val="en-US"/>
        </w:rPr>
        <w:t xml:space="preserve"> </w:t>
      </w:r>
      <w:r w:rsidR="006D6174">
        <w:rPr>
          <w:lang w:val="en-US"/>
        </w:rPr>
        <w:t>in press</w:t>
      </w:r>
      <w:r>
        <w:rPr>
          <w:lang w:val="en-US"/>
        </w:rPr>
        <w:t>.</w:t>
      </w:r>
    </w:p>
    <w:p w14:paraId="652483AE" w14:textId="6DC4FE89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>A.I. Frank, G.V. Kulin, M.A. Zakharov. Phys. of Particle and Nuclei Letters, 20 (2023), 664–667.</w:t>
      </w:r>
    </w:p>
    <w:p w14:paraId="0178A999" w14:textId="77777777" w:rsidR="00B86FF7" w:rsidRDefault="00B86FF7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 w:rsidRPr="00B86FF7">
        <w:rPr>
          <w:lang w:val="en-US"/>
        </w:rPr>
        <w:t>A. I. Egorov, V. M. Lobashov, V. A. Nazarenko, et al., Sov. J. Nucl. Phys. 19 (2) (1974) 147–152.</w:t>
      </w:r>
    </w:p>
    <w:p w14:paraId="4CDE2D03" w14:textId="691FBBE8" w:rsidR="00B86FF7" w:rsidRDefault="00B86FF7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 w:rsidRPr="00B86FF7">
        <w:rPr>
          <w:lang w:val="en-US"/>
        </w:rPr>
        <w:t xml:space="preserve">V. I. Luschikov, Y. V. Taran, NIM 228 (1984) 159–160  </w:t>
      </w:r>
    </w:p>
    <w:p w14:paraId="44DC9EF3" w14:textId="384297C4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>G. M. Drabkin, R. A. Zhitnikov, Sov. Journ. of Exp. and Theor.Phys. 11 (1960), 729</w:t>
      </w:r>
      <w:r>
        <w:rPr>
          <w:rFonts w:hint="eastAsia"/>
          <w:lang w:val="en-US"/>
        </w:rPr>
        <w:t>–</w:t>
      </w:r>
      <w:r>
        <w:rPr>
          <w:lang w:val="en-US"/>
        </w:rPr>
        <w:t>730.</w:t>
      </w:r>
    </w:p>
    <w:p w14:paraId="5ECAA9F7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>B. Alefeld, G. Badurek, H. Rauch, Zeit. für Phys. B Condensed Matter 41 (1981) 231</w:t>
      </w:r>
      <w:r>
        <w:rPr>
          <w:rFonts w:hint="eastAsia"/>
          <w:lang w:val="en-US"/>
        </w:rPr>
        <w:t>–</w:t>
      </w:r>
      <w:r>
        <w:rPr>
          <w:lang w:val="en-US"/>
        </w:rPr>
        <w:t>235</w:t>
      </w:r>
    </w:p>
    <w:p w14:paraId="1FE752D5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 w:rsidRPr="003F10BC">
        <w:rPr>
          <w:lang w:val="pt-PT"/>
        </w:rPr>
        <w:t xml:space="preserve">Arimoto Y., Gertenbort P., Imajo S. et al. </w:t>
      </w:r>
      <w:r>
        <w:rPr>
          <w:lang w:val="en-US"/>
        </w:rPr>
        <w:t>Phys. Rev. A 86 (2012) 023843.</w:t>
      </w:r>
    </w:p>
    <w:p w14:paraId="086170A7" w14:textId="77777777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 w:rsidRPr="003F10BC">
        <w:rPr>
          <w:lang w:val="pt-PT"/>
        </w:rPr>
        <w:t>Imajo S., Iwashita Y., Mishima K.  </w:t>
      </w:r>
      <w:r>
        <w:rPr>
          <w:lang w:val="en-US"/>
        </w:rPr>
        <w:t>et al. Proc. JPS Conf., Tsukuba, Japan (2021) 011091.</w:t>
      </w:r>
    </w:p>
    <w:p w14:paraId="1D2B5DC8" w14:textId="550D96CF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>S. V. Grigoriev, A. Okorokov, V. Runov, Nucl. Instr. Meth. A. 384 (1997) 451</w:t>
      </w:r>
      <w:r>
        <w:rPr>
          <w:rFonts w:hint="eastAsia"/>
          <w:lang w:val="en-US"/>
        </w:rPr>
        <w:t>–</w:t>
      </w:r>
      <w:r>
        <w:rPr>
          <w:lang w:val="en-US"/>
        </w:rPr>
        <w:t>456</w:t>
      </w:r>
      <w:r w:rsidR="009D2C7D">
        <w:rPr>
          <w:lang w:val="en-US"/>
        </w:rPr>
        <w:t>.</w:t>
      </w:r>
    </w:p>
    <w:p w14:paraId="70025E98" w14:textId="5A504901" w:rsidR="009D2C7D" w:rsidRDefault="009D2C7D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 w:rsidRPr="009D2C7D">
        <w:rPr>
          <w:lang w:val="en-US"/>
        </w:rPr>
        <w:lastRenderedPageBreak/>
        <w:t>67. C. E. Hayes, W. A. Edelstein, J. F. Schenck et al. Journal of Magnetic Resonance, 63(3) (1985) 622–628</w:t>
      </w:r>
      <w:r>
        <w:rPr>
          <w:lang w:val="en-US"/>
        </w:rPr>
        <w:t>.</w:t>
      </w:r>
    </w:p>
    <w:p w14:paraId="1B5DFC3D" w14:textId="1EE731A1" w:rsidR="009D2C7D" w:rsidRDefault="009D2C7D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 w:rsidRPr="009D2C7D">
        <w:rPr>
          <w:lang w:val="en-US"/>
        </w:rPr>
        <w:t>68. P. T. Bernat, Design and Simulation of a Birdcage Coil using CST Studio Suite for Application at 7T, PhD thesis, UPC, Escola T‘ecnica Superior d’Enginyeria de Telecomunicaci o de Barcelona, Departament de Teoria del Senyal i Comunicacions (2013)</w:t>
      </w:r>
      <w:r>
        <w:rPr>
          <w:lang w:val="en-US"/>
        </w:rPr>
        <w:t>.</w:t>
      </w:r>
    </w:p>
    <w:p w14:paraId="23B99474" w14:textId="3965C0C9" w:rsidR="009E4D88" w:rsidRDefault="009E4D88" w:rsidP="009E4D8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iCs/>
          <w:lang w:val="en-US"/>
        </w:rPr>
        <w:t xml:space="preserve">A. A. Popov, K. S. Osipenko, V. I. Scherbakov et. al. </w:t>
      </w:r>
      <w:r>
        <w:rPr>
          <w:lang w:val="en-US"/>
        </w:rPr>
        <w:t xml:space="preserve">arXiv:2503.10878v1 </w:t>
      </w:r>
      <w:r>
        <w:rPr>
          <w:iCs/>
          <w:lang w:val="en-US"/>
        </w:rPr>
        <w:t>[physics.ins-det]. Submitted to Natural Science Review</w:t>
      </w:r>
    </w:p>
    <w:p w14:paraId="7B52733B" w14:textId="358166AE" w:rsidR="009E4D88" w:rsidRPr="00C41C5F" w:rsidRDefault="009E4D88" w:rsidP="00C41C5F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312" w:lineRule="auto"/>
        <w:ind w:left="425" w:hanging="425"/>
        <w:jc w:val="both"/>
        <w:rPr>
          <w:lang w:val="en-US"/>
        </w:rPr>
      </w:pPr>
      <w:r>
        <w:rPr>
          <w:lang w:val="en-US"/>
        </w:rPr>
        <w:t>L. Niel, H. Rauch, Z.Phys. B Condensed Matter 74 (1) (1989) 133–139.</w:t>
      </w:r>
    </w:p>
    <w:p w14:paraId="5D326AFF" w14:textId="77777777" w:rsidR="001A4246" w:rsidRDefault="001A4246" w:rsidP="00C41C5F">
      <w:pPr>
        <w:spacing w:line="360" w:lineRule="auto"/>
        <w:jc w:val="both"/>
        <w:rPr>
          <w:b/>
          <w:u w:val="single"/>
          <w:lang w:val="en-US"/>
        </w:rPr>
      </w:pPr>
    </w:p>
    <w:p w14:paraId="4B6F911F" w14:textId="52BC237A" w:rsidR="003266F4" w:rsidRPr="00F262E5" w:rsidRDefault="00311C8D" w:rsidP="00DC0D4A">
      <w:pPr>
        <w:pStyle w:val="a8"/>
        <w:numPr>
          <w:ilvl w:val="3"/>
          <w:numId w:val="7"/>
        </w:numPr>
        <w:spacing w:line="360" w:lineRule="auto"/>
        <w:jc w:val="both"/>
        <w:rPr>
          <w:b/>
          <w:lang w:val="en-US"/>
        </w:rPr>
      </w:pPr>
      <w:r w:rsidRPr="00F262E5">
        <w:rPr>
          <w:b/>
          <w:lang w:val="en-US"/>
        </w:rPr>
        <w:t>Project sophistication level</w:t>
      </w:r>
      <w:r w:rsidR="00F262E5">
        <w:rPr>
          <w:b/>
          <w:lang w:val="en-US"/>
        </w:rPr>
        <w:t xml:space="preserve"> </w:t>
      </w:r>
    </w:p>
    <w:p w14:paraId="0BBFC1F0" w14:textId="22EDFF88" w:rsidR="0065278F" w:rsidRPr="0065278F" w:rsidRDefault="00F262E5" w:rsidP="00C41C5F">
      <w:pPr>
        <w:spacing w:line="360" w:lineRule="auto"/>
        <w:ind w:firstLine="426"/>
        <w:jc w:val="both"/>
        <w:rPr>
          <w:lang w:val="en-US"/>
        </w:rPr>
      </w:pPr>
      <w:r w:rsidRPr="00F262E5">
        <w:rPr>
          <w:color w:val="000000"/>
          <w:lang w:val="en-US"/>
        </w:rPr>
        <w:t xml:space="preserve">The </w:t>
      </w:r>
      <w:r w:rsidRPr="00F262E5">
        <w:rPr>
          <w:rStyle w:val="anegp0gi0b9av8jahpyh"/>
          <w:color w:val="000000"/>
          <w:lang w:val="en-US"/>
        </w:rPr>
        <w:t>work</w:t>
      </w:r>
      <w:r w:rsidRPr="00F262E5">
        <w:rPr>
          <w:color w:val="000000"/>
          <w:lang w:val="en-US"/>
        </w:rPr>
        <w:t xml:space="preserve"> </w:t>
      </w:r>
      <w:r w:rsidRPr="00F262E5">
        <w:rPr>
          <w:rStyle w:val="anegp0gi0b9av8jahpyh"/>
          <w:color w:val="000000"/>
          <w:lang w:val="en-US"/>
        </w:rPr>
        <w:t>on</w:t>
      </w:r>
      <w:r w:rsidRPr="00F262E5">
        <w:rPr>
          <w:color w:val="000000"/>
          <w:lang w:val="en-US"/>
        </w:rPr>
        <w:t xml:space="preserve"> the </w:t>
      </w:r>
      <w:r w:rsidRPr="00F262E5">
        <w:rPr>
          <w:rStyle w:val="anegp0gi0b9av8jahpyh"/>
          <w:color w:val="000000"/>
          <w:lang w:val="en-US"/>
        </w:rPr>
        <w:t>justification</w:t>
      </w:r>
      <w:r w:rsidRPr="00F262E5">
        <w:rPr>
          <w:color w:val="000000"/>
          <w:lang w:val="en-US"/>
        </w:rPr>
        <w:t xml:space="preserve"> of the </w:t>
      </w:r>
      <w:r w:rsidRPr="00F262E5">
        <w:rPr>
          <w:rStyle w:val="anegp0gi0b9av8jahpyh"/>
          <w:color w:val="000000"/>
          <w:lang w:val="en-US"/>
        </w:rPr>
        <w:t>project</w:t>
      </w:r>
      <w:r w:rsidRPr="00F262E5">
        <w:rPr>
          <w:color w:val="000000"/>
          <w:lang w:val="en-US"/>
        </w:rPr>
        <w:t xml:space="preserve"> </w:t>
      </w:r>
      <w:r w:rsidR="0065278F" w:rsidRPr="0065278F">
        <w:rPr>
          <w:lang w:val="en-US"/>
        </w:rPr>
        <w:t>w</w:t>
      </w:r>
      <w:r w:rsidR="0065278F">
        <w:rPr>
          <w:lang w:val="en-US"/>
        </w:rPr>
        <w:t>as</w:t>
      </w:r>
      <w:r w:rsidR="0065278F" w:rsidRPr="0065278F">
        <w:rPr>
          <w:lang w:val="en-US"/>
        </w:rPr>
        <w:t xml:space="preserve"> carried out within the framework of the Activity “</w:t>
      </w:r>
      <w:r w:rsidR="008D42FE">
        <w:rPr>
          <w:lang w:val="en-US"/>
        </w:rPr>
        <w:t>Development</w:t>
      </w:r>
      <w:r w:rsidR="0065278F" w:rsidRPr="0065278F">
        <w:rPr>
          <w:lang w:val="en-US"/>
        </w:rPr>
        <w:t xml:space="preserve"> of the conceptual design of the ultracold neutron (UC</w:t>
      </w:r>
      <w:r w:rsidR="0065278F">
        <w:rPr>
          <w:lang w:val="en-US"/>
        </w:rPr>
        <w:t>N</w:t>
      </w:r>
      <w:r w:rsidR="0065278F" w:rsidRPr="0065278F">
        <w:rPr>
          <w:lang w:val="en-US"/>
        </w:rPr>
        <w:t>) source at the pulsed reactor”</w:t>
      </w:r>
      <w:r w:rsidR="008D42FE">
        <w:rPr>
          <w:lang w:val="en-US"/>
        </w:rPr>
        <w:t xml:space="preserve"> that</w:t>
      </w:r>
      <w:r w:rsidR="0065278F" w:rsidRPr="0065278F">
        <w:rPr>
          <w:lang w:val="en-US"/>
        </w:rPr>
        <w:t xml:space="preserve"> is a</w:t>
      </w:r>
      <w:r w:rsidR="008D42FE">
        <w:rPr>
          <w:lang w:val="en-US"/>
        </w:rPr>
        <w:t>n integral</w:t>
      </w:r>
      <w:r w:rsidR="0065278F" w:rsidRPr="0065278F">
        <w:rPr>
          <w:lang w:val="en-US"/>
        </w:rPr>
        <w:t xml:space="preserve"> part of the project 03-4-1146-3-2024/2028 of the JINR </w:t>
      </w:r>
      <w:r w:rsidR="008D42FE">
        <w:rPr>
          <w:lang w:val="en-US"/>
        </w:rPr>
        <w:t>Topical</w:t>
      </w:r>
      <w:r w:rsidR="0065278F" w:rsidRPr="0065278F">
        <w:rPr>
          <w:lang w:val="en-US"/>
        </w:rPr>
        <w:t xml:space="preserve"> Plan.</w:t>
      </w:r>
    </w:p>
    <w:p w14:paraId="467C3936" w14:textId="673A1DB9" w:rsidR="00311C8D" w:rsidRDefault="0065278F" w:rsidP="0065278F">
      <w:pPr>
        <w:spacing w:after="0" w:line="360" w:lineRule="auto"/>
        <w:ind w:firstLine="426"/>
        <w:jc w:val="both"/>
        <w:rPr>
          <w:lang w:val="en-US"/>
        </w:rPr>
      </w:pPr>
      <w:r w:rsidRPr="0065278F">
        <w:rPr>
          <w:lang w:val="en-US"/>
        </w:rPr>
        <w:t xml:space="preserve">The </w:t>
      </w:r>
      <w:r w:rsidR="00035AC8">
        <w:rPr>
          <w:lang w:val="en-US"/>
        </w:rPr>
        <w:t>results of</w:t>
      </w:r>
      <w:r w:rsidR="007B6F1F">
        <w:rPr>
          <w:lang w:val="en-US"/>
        </w:rPr>
        <w:t xml:space="preserve"> the </w:t>
      </w:r>
      <w:r w:rsidR="0035372E">
        <w:rPr>
          <w:lang w:val="en-US"/>
        </w:rPr>
        <w:t xml:space="preserve">work on the </w:t>
      </w:r>
      <w:r w:rsidR="007B6F1F">
        <w:rPr>
          <w:lang w:val="en-US"/>
        </w:rPr>
        <w:t xml:space="preserve">project </w:t>
      </w:r>
      <w:r w:rsidR="008D42FE">
        <w:rPr>
          <w:lang w:val="en-US"/>
        </w:rPr>
        <w:t>include</w:t>
      </w:r>
      <w:r w:rsidRPr="0065278F">
        <w:rPr>
          <w:lang w:val="en-US"/>
        </w:rPr>
        <w:t>:</w:t>
      </w:r>
    </w:p>
    <w:p w14:paraId="582FE9E2" w14:textId="1AD20E8B" w:rsidR="008D42FE" w:rsidRPr="008D42FE" w:rsidRDefault="008D42FE" w:rsidP="008D42FE">
      <w:pPr>
        <w:pStyle w:val="a8"/>
        <w:numPr>
          <w:ilvl w:val="0"/>
          <w:numId w:val="5"/>
        </w:numPr>
        <w:spacing w:after="0" w:line="360" w:lineRule="auto"/>
        <w:jc w:val="both"/>
        <w:rPr>
          <w:lang w:val="en-US"/>
        </w:rPr>
      </w:pPr>
      <w:r w:rsidRPr="008D42FE">
        <w:rPr>
          <w:lang w:val="en-US"/>
        </w:rPr>
        <w:t xml:space="preserve">Simulation of time parameters of transport of </w:t>
      </w:r>
      <w:r w:rsidR="00035AC8">
        <w:rPr>
          <w:lang w:val="en-US"/>
        </w:rPr>
        <w:t>V</w:t>
      </w:r>
      <w:r w:rsidRPr="008D42FE">
        <w:rPr>
          <w:lang w:val="en-US"/>
        </w:rPr>
        <w:t xml:space="preserve">CNs in a mirror neutron guide </w:t>
      </w:r>
      <w:r w:rsidR="00834BDA">
        <w:rPr>
          <w:lang w:val="en-US"/>
        </w:rPr>
        <w:t>was</w:t>
      </w:r>
      <w:r w:rsidRPr="008D42FE">
        <w:rPr>
          <w:lang w:val="en-US"/>
        </w:rPr>
        <w:t xml:space="preserve"> carried out. The key requirements to the quality of its surface, providing satisfactory time parameters </w:t>
      </w:r>
      <w:r w:rsidR="00106A8B">
        <w:rPr>
          <w:lang w:val="en-US"/>
        </w:rPr>
        <w:t>were</w:t>
      </w:r>
      <w:r w:rsidRPr="008D42FE">
        <w:rPr>
          <w:lang w:val="en-US"/>
        </w:rPr>
        <w:t xml:space="preserve"> formulated.</w:t>
      </w:r>
    </w:p>
    <w:p w14:paraId="3C3D3B64" w14:textId="6A49B29A" w:rsidR="008D42FE" w:rsidRDefault="008C58E5" w:rsidP="008D42FE">
      <w:pPr>
        <w:pStyle w:val="a8"/>
        <w:numPr>
          <w:ilvl w:val="0"/>
          <w:numId w:val="5"/>
        </w:numPr>
        <w:spacing w:after="0" w:line="360" w:lineRule="auto"/>
        <w:jc w:val="both"/>
        <w:rPr>
          <w:lang w:val="en-US"/>
        </w:rPr>
      </w:pPr>
      <w:r w:rsidRPr="008C58E5">
        <w:rPr>
          <w:lang w:val="en-US"/>
        </w:rPr>
        <w:t>A technical specification for the design of a superconducting magnetic system of a flipper-</w:t>
      </w:r>
      <w:r>
        <w:rPr>
          <w:lang w:val="en-US"/>
        </w:rPr>
        <w:t xml:space="preserve"> </w:t>
      </w:r>
      <w:r w:rsidRPr="008C58E5">
        <w:rPr>
          <w:lang w:val="en-US"/>
        </w:rPr>
        <w:t>d</w:t>
      </w:r>
      <w:r>
        <w:rPr>
          <w:lang w:val="en-US"/>
        </w:rPr>
        <w:t>ec</w:t>
      </w:r>
      <w:r w:rsidRPr="008C58E5">
        <w:rPr>
          <w:lang w:val="en-US"/>
        </w:rPr>
        <w:t xml:space="preserve">elerator with a magnetic field of 20T </w:t>
      </w:r>
      <w:r w:rsidR="00834BDA">
        <w:rPr>
          <w:lang w:val="en-US"/>
        </w:rPr>
        <w:t>was</w:t>
      </w:r>
      <w:r w:rsidRPr="008C58E5">
        <w:rPr>
          <w:lang w:val="en-US"/>
        </w:rPr>
        <w:t xml:space="preserve"> formulated</w:t>
      </w:r>
      <w:r w:rsidR="00A4570E">
        <w:rPr>
          <w:lang w:val="en-US"/>
        </w:rPr>
        <w:t>.</w:t>
      </w:r>
    </w:p>
    <w:p w14:paraId="0103376B" w14:textId="5FEF691B" w:rsidR="00A4570E" w:rsidRDefault="00A4570E" w:rsidP="008D42FE">
      <w:pPr>
        <w:pStyle w:val="a8"/>
        <w:numPr>
          <w:ilvl w:val="0"/>
          <w:numId w:val="5"/>
        </w:numPr>
        <w:spacing w:after="0" w:line="360" w:lineRule="auto"/>
        <w:jc w:val="both"/>
        <w:rPr>
          <w:lang w:val="en-US"/>
        </w:rPr>
      </w:pPr>
      <w:r w:rsidRPr="00A4570E">
        <w:rPr>
          <w:lang w:val="en-US"/>
        </w:rPr>
        <w:t xml:space="preserve">In close cooperation with SuperOx, a </w:t>
      </w:r>
      <w:r>
        <w:rPr>
          <w:lang w:val="en-US"/>
        </w:rPr>
        <w:t>draft</w:t>
      </w:r>
      <w:r w:rsidRPr="00A4570E">
        <w:rPr>
          <w:lang w:val="en-US"/>
        </w:rPr>
        <w:t xml:space="preserve"> design of the superconducting magnetic system of the flipper-de</w:t>
      </w:r>
      <w:r>
        <w:rPr>
          <w:lang w:val="en-US"/>
        </w:rPr>
        <w:t>c</w:t>
      </w:r>
      <w:r w:rsidRPr="00A4570E">
        <w:rPr>
          <w:lang w:val="en-US"/>
        </w:rPr>
        <w:t xml:space="preserve">elerator was </w:t>
      </w:r>
      <w:r w:rsidR="00834BDA">
        <w:rPr>
          <w:lang w:val="en-US"/>
        </w:rPr>
        <w:t>offer</w:t>
      </w:r>
      <w:r w:rsidRPr="00A4570E">
        <w:rPr>
          <w:lang w:val="en-US"/>
        </w:rPr>
        <w:t xml:space="preserve">ed and a </w:t>
      </w:r>
      <w:r w:rsidR="00834BDA">
        <w:rPr>
          <w:lang w:val="en-US"/>
        </w:rPr>
        <w:t>thorough</w:t>
      </w:r>
      <w:r w:rsidRPr="00A4570E">
        <w:rPr>
          <w:lang w:val="en-US"/>
        </w:rPr>
        <w:t xml:space="preserve"> calculation of the magnetic field was </w:t>
      </w:r>
      <w:r>
        <w:rPr>
          <w:lang w:val="en-US"/>
        </w:rPr>
        <w:t>carried out</w:t>
      </w:r>
      <w:r w:rsidRPr="00A4570E">
        <w:rPr>
          <w:lang w:val="en-US"/>
        </w:rPr>
        <w:t>.</w:t>
      </w:r>
    </w:p>
    <w:p w14:paraId="56586EFA" w14:textId="06033918" w:rsidR="00834BDA" w:rsidRDefault="00834BDA" w:rsidP="008D42FE">
      <w:pPr>
        <w:pStyle w:val="a8"/>
        <w:numPr>
          <w:ilvl w:val="0"/>
          <w:numId w:val="5"/>
        </w:numPr>
        <w:spacing w:after="0" w:line="360" w:lineRule="auto"/>
        <w:jc w:val="both"/>
        <w:rPr>
          <w:lang w:val="en-US"/>
        </w:rPr>
      </w:pPr>
      <w:r w:rsidRPr="00834BDA">
        <w:rPr>
          <w:lang w:val="en-US"/>
        </w:rPr>
        <w:t xml:space="preserve">Preliminary calculation of the RF resonator </w:t>
      </w:r>
      <w:r>
        <w:rPr>
          <w:lang w:val="en-US"/>
        </w:rPr>
        <w:t>was implemented.</w:t>
      </w:r>
      <w:r w:rsidRPr="00834BDA">
        <w:rPr>
          <w:lang w:val="en-US"/>
        </w:rPr>
        <w:t xml:space="preserve">  </w:t>
      </w:r>
    </w:p>
    <w:p w14:paraId="6A71EABB" w14:textId="2B8725AF" w:rsidR="00834BDA" w:rsidRPr="008D42FE" w:rsidRDefault="00834BDA" w:rsidP="008D42FE">
      <w:pPr>
        <w:pStyle w:val="a8"/>
        <w:numPr>
          <w:ilvl w:val="0"/>
          <w:numId w:val="5"/>
        </w:numPr>
        <w:spacing w:after="0" w:line="360" w:lineRule="auto"/>
        <w:jc w:val="both"/>
        <w:rPr>
          <w:lang w:val="en-US"/>
        </w:rPr>
      </w:pPr>
      <w:r w:rsidRPr="00834BDA">
        <w:rPr>
          <w:lang w:val="en-US"/>
        </w:rPr>
        <w:t xml:space="preserve">The </w:t>
      </w:r>
      <w:r>
        <w:rPr>
          <w:lang w:val="en-US"/>
        </w:rPr>
        <w:t>investigation</w:t>
      </w:r>
      <w:r w:rsidRPr="00834BDA">
        <w:rPr>
          <w:lang w:val="en-US"/>
        </w:rPr>
        <w:t xml:space="preserve"> of physical properties of the magnetic system with design parameters was carried out </w:t>
      </w:r>
      <w:r>
        <w:rPr>
          <w:lang w:val="en-US"/>
        </w:rPr>
        <w:t>using</w:t>
      </w:r>
      <w:r w:rsidRPr="00834BDA">
        <w:rPr>
          <w:lang w:val="en-US"/>
        </w:rPr>
        <w:t xml:space="preserve"> computer </w:t>
      </w:r>
      <w:r>
        <w:rPr>
          <w:lang w:val="en-US"/>
        </w:rPr>
        <w:t>simulation techniques</w:t>
      </w:r>
      <w:r w:rsidRPr="00834BDA">
        <w:rPr>
          <w:lang w:val="en-US"/>
        </w:rPr>
        <w:t>.</w:t>
      </w:r>
    </w:p>
    <w:p w14:paraId="361C7B76" w14:textId="1855D971" w:rsidR="00834BDA" w:rsidRPr="00834BDA" w:rsidRDefault="007B6F1F" w:rsidP="00834BDA">
      <w:pPr>
        <w:spacing w:after="0" w:line="360" w:lineRule="auto"/>
        <w:ind w:left="426" w:firstLine="282"/>
        <w:jc w:val="both"/>
        <w:rPr>
          <w:lang w:val="en-US"/>
        </w:rPr>
      </w:pPr>
      <w:r>
        <w:rPr>
          <w:lang w:val="en-US"/>
        </w:rPr>
        <w:t>During the</w:t>
      </w:r>
      <w:r w:rsidR="00035AC8">
        <w:rPr>
          <w:lang w:val="en-US"/>
        </w:rPr>
        <w:t xml:space="preserve"> work on the</w:t>
      </w:r>
      <w:r>
        <w:rPr>
          <w:lang w:val="en-US"/>
        </w:rPr>
        <w:t xml:space="preserve"> project</w:t>
      </w:r>
      <w:r w:rsidR="00834BDA" w:rsidRPr="00834BDA">
        <w:rPr>
          <w:lang w:val="en-US"/>
        </w:rPr>
        <w:t xml:space="preserve">, 5 articles were prepared </w:t>
      </w:r>
      <w:r w:rsidR="00834BDA">
        <w:rPr>
          <w:lang w:val="en-US"/>
        </w:rPr>
        <w:t>for</w:t>
      </w:r>
      <w:r w:rsidR="00834BDA" w:rsidRPr="00834BDA">
        <w:rPr>
          <w:lang w:val="en-US"/>
        </w:rPr>
        <w:t xml:space="preserve"> scientific journals, three of which were published [56, 59, </w:t>
      </w:r>
      <w:r w:rsidR="00AB4040">
        <w:rPr>
          <w:lang w:val="en-US"/>
        </w:rPr>
        <w:t>71</w:t>
      </w:r>
      <w:r w:rsidR="00834BDA" w:rsidRPr="00834BDA">
        <w:rPr>
          <w:lang w:val="en-US"/>
        </w:rPr>
        <w:t xml:space="preserve">], one was </w:t>
      </w:r>
      <w:r w:rsidR="00834BDA">
        <w:rPr>
          <w:lang w:val="en-US"/>
        </w:rPr>
        <w:t xml:space="preserve">accepted </w:t>
      </w:r>
      <w:r w:rsidR="00553C0F">
        <w:rPr>
          <w:lang w:val="en-US"/>
        </w:rPr>
        <w:t>for</w:t>
      </w:r>
      <w:r w:rsidR="00834BDA">
        <w:rPr>
          <w:lang w:val="en-US"/>
        </w:rPr>
        <w:t xml:space="preserve"> </w:t>
      </w:r>
      <w:r w:rsidR="00553C0F">
        <w:rPr>
          <w:lang w:val="en-US"/>
        </w:rPr>
        <w:t>publication</w:t>
      </w:r>
      <w:r w:rsidR="00834BDA" w:rsidRPr="00834BDA">
        <w:rPr>
          <w:lang w:val="en-US"/>
        </w:rPr>
        <w:t xml:space="preserve"> [58</w:t>
      </w:r>
      <w:r w:rsidR="00AB4040" w:rsidRPr="00834BDA">
        <w:rPr>
          <w:lang w:val="en-US"/>
        </w:rPr>
        <w:t>],</w:t>
      </w:r>
      <w:r w:rsidR="00834BDA" w:rsidRPr="00834BDA">
        <w:rPr>
          <w:lang w:val="en-US"/>
        </w:rPr>
        <w:t xml:space="preserve"> and one is under review [63]. Also</w:t>
      </w:r>
      <w:r w:rsidR="00834BDA">
        <w:rPr>
          <w:lang w:val="en-US"/>
        </w:rPr>
        <w:t>,</w:t>
      </w:r>
      <w:r w:rsidR="00834BDA" w:rsidRPr="00834BDA">
        <w:rPr>
          <w:lang w:val="en-US"/>
        </w:rPr>
        <w:t xml:space="preserve"> all these articles </w:t>
      </w:r>
      <w:r w:rsidR="00834BDA">
        <w:rPr>
          <w:lang w:val="en-US"/>
        </w:rPr>
        <w:t>were</w:t>
      </w:r>
      <w:r w:rsidR="00834BDA" w:rsidRPr="00834BDA">
        <w:rPr>
          <w:lang w:val="en-US"/>
        </w:rPr>
        <w:t xml:space="preserve"> published as electronic preprints. </w:t>
      </w:r>
    </w:p>
    <w:p w14:paraId="51B20A31" w14:textId="3C47EA2F" w:rsidR="003266F4" w:rsidRPr="0065278F" w:rsidRDefault="00446E7A" w:rsidP="00834BDA">
      <w:pPr>
        <w:pStyle w:val="a8"/>
        <w:spacing w:after="0" w:line="360" w:lineRule="auto"/>
        <w:ind w:left="786"/>
        <w:jc w:val="both"/>
        <w:rPr>
          <w:lang w:val="en-US"/>
        </w:rPr>
      </w:pPr>
      <w:r>
        <w:rPr>
          <w:lang w:val="en-US"/>
        </w:rPr>
        <w:t>A</w:t>
      </w:r>
      <w:r w:rsidRPr="00834BDA">
        <w:rPr>
          <w:lang w:val="en-US"/>
        </w:rPr>
        <w:t xml:space="preserve"> master's thesis</w:t>
      </w:r>
      <w:r>
        <w:rPr>
          <w:lang w:val="en-US"/>
        </w:rPr>
        <w:t xml:space="preserve"> </w:t>
      </w:r>
      <w:r w:rsidR="00834BDA" w:rsidRPr="00834BDA">
        <w:rPr>
          <w:lang w:val="en-US"/>
        </w:rPr>
        <w:t xml:space="preserve">and </w:t>
      </w:r>
      <w:r w:rsidRPr="00834BDA">
        <w:rPr>
          <w:lang w:val="en-US"/>
        </w:rPr>
        <w:t xml:space="preserve">3 bachelor's theses </w:t>
      </w:r>
      <w:r w:rsidR="00035AC8">
        <w:rPr>
          <w:lang w:val="en-US"/>
        </w:rPr>
        <w:t>w</w:t>
      </w:r>
      <w:r>
        <w:rPr>
          <w:lang w:val="en-US"/>
        </w:rPr>
        <w:t>ere</w:t>
      </w:r>
      <w:r w:rsidR="00035AC8">
        <w:rPr>
          <w:lang w:val="en-US"/>
        </w:rPr>
        <w:t xml:space="preserve"> defended by the </w:t>
      </w:r>
      <w:r w:rsidR="00AB4040">
        <w:rPr>
          <w:lang w:val="en-US"/>
        </w:rPr>
        <w:t>team members</w:t>
      </w:r>
      <w:r w:rsidR="00035AC8">
        <w:rPr>
          <w:lang w:val="en-US"/>
        </w:rPr>
        <w:t>.</w:t>
      </w:r>
    </w:p>
    <w:p w14:paraId="003D061A" w14:textId="71589D02" w:rsidR="003266F4" w:rsidRDefault="003266F4" w:rsidP="00834BDA">
      <w:pPr>
        <w:pStyle w:val="a8"/>
        <w:spacing w:after="0" w:line="360" w:lineRule="auto"/>
        <w:ind w:left="786"/>
        <w:jc w:val="both"/>
        <w:rPr>
          <w:lang w:val="en-US"/>
        </w:rPr>
      </w:pPr>
    </w:p>
    <w:p w14:paraId="6F8C4EBC" w14:textId="66D742E5" w:rsidR="00CB14CB" w:rsidRPr="001E3664" w:rsidRDefault="001E3664" w:rsidP="00DC0D4A">
      <w:pPr>
        <w:pStyle w:val="a8"/>
        <w:numPr>
          <w:ilvl w:val="3"/>
          <w:numId w:val="7"/>
        </w:numPr>
        <w:spacing w:line="360" w:lineRule="auto"/>
        <w:jc w:val="both"/>
        <w:rPr>
          <w:b/>
          <w:lang w:val="en-US"/>
        </w:rPr>
      </w:pPr>
      <w:r w:rsidRPr="001E3664">
        <w:rPr>
          <w:rStyle w:val="anegp0gi0b9av8jahpyh"/>
          <w:b/>
          <w:bCs/>
          <w:color w:val="000000"/>
          <w:lang w:val="en-US"/>
        </w:rPr>
        <w:t>Tasks</w:t>
      </w:r>
      <w:r w:rsidRPr="001E3664">
        <w:rPr>
          <w:b/>
          <w:bCs/>
          <w:color w:val="000000"/>
          <w:lang w:val="en-US"/>
        </w:rPr>
        <w:t xml:space="preserve"> to be </w:t>
      </w:r>
      <w:r w:rsidRPr="001E3664">
        <w:rPr>
          <w:rStyle w:val="anegp0gi0b9av8jahpyh"/>
          <w:b/>
          <w:bCs/>
          <w:color w:val="000000"/>
          <w:lang w:val="en-US"/>
        </w:rPr>
        <w:t>solved</w:t>
      </w:r>
      <w:r w:rsidRPr="001E3664">
        <w:rPr>
          <w:b/>
          <w:bCs/>
          <w:color w:val="000000"/>
          <w:lang w:val="en-US"/>
        </w:rPr>
        <w:t xml:space="preserve"> </w:t>
      </w:r>
      <w:r w:rsidRPr="001E3664">
        <w:rPr>
          <w:rStyle w:val="anegp0gi0b9av8jahpyh"/>
          <w:b/>
          <w:bCs/>
          <w:color w:val="000000"/>
          <w:lang w:val="en-US"/>
        </w:rPr>
        <w:t>during</w:t>
      </w:r>
      <w:r w:rsidRPr="001E3664">
        <w:rPr>
          <w:b/>
          <w:bCs/>
          <w:color w:val="000000"/>
          <w:lang w:val="en-US"/>
        </w:rPr>
        <w:t xml:space="preserve"> the </w:t>
      </w:r>
      <w:r w:rsidRPr="001E3664">
        <w:rPr>
          <w:rStyle w:val="anegp0gi0b9av8jahpyh"/>
          <w:b/>
          <w:bCs/>
          <w:color w:val="000000"/>
          <w:lang w:val="en-US"/>
        </w:rPr>
        <w:t>Project</w:t>
      </w:r>
      <w:r w:rsidR="00CB14CB" w:rsidRPr="001E3664">
        <w:rPr>
          <w:b/>
          <w:lang w:val="en-US"/>
        </w:rPr>
        <w:t xml:space="preserve"> implementation</w:t>
      </w:r>
    </w:p>
    <w:p w14:paraId="71000243" w14:textId="2E9EB361" w:rsidR="00DF22D5" w:rsidRDefault="00DF22D5" w:rsidP="00E16D49">
      <w:pPr>
        <w:spacing w:line="360" w:lineRule="auto"/>
        <w:ind w:firstLine="708"/>
        <w:jc w:val="both"/>
        <w:rPr>
          <w:lang w:val="en-US"/>
        </w:rPr>
      </w:pPr>
      <w:r>
        <w:rPr>
          <w:rStyle w:val="anegp0gi0b9av8jahpyh"/>
          <w:color w:val="000000"/>
          <w:lang w:val="en-US"/>
        </w:rPr>
        <w:t>At present</w:t>
      </w:r>
      <w:r w:rsidRPr="00DF22D5">
        <w:rPr>
          <w:color w:val="000000"/>
          <w:lang w:val="en-US"/>
        </w:rPr>
        <w:t xml:space="preserve">, the </w:t>
      </w:r>
      <w:r>
        <w:rPr>
          <w:color w:val="000000"/>
          <w:lang w:val="en-US"/>
        </w:rPr>
        <w:t xml:space="preserve">principal </w:t>
      </w:r>
      <w:r w:rsidRPr="00DF22D5">
        <w:rPr>
          <w:rStyle w:val="anegp0gi0b9av8jahpyh"/>
          <w:color w:val="000000"/>
          <w:lang w:val="en-US"/>
        </w:rPr>
        <w:t>schem</w:t>
      </w:r>
      <w:r>
        <w:rPr>
          <w:rStyle w:val="anegp0gi0b9av8jahpyh"/>
          <w:color w:val="000000"/>
          <w:lang w:val="en-US"/>
        </w:rPr>
        <w:t>e</w:t>
      </w:r>
      <w:r w:rsidRPr="00DF22D5">
        <w:rPr>
          <w:color w:val="000000"/>
          <w:lang w:val="en-US"/>
        </w:rPr>
        <w:t xml:space="preserve"> of the </w:t>
      </w:r>
      <w:r w:rsidRPr="00DF22D5">
        <w:rPr>
          <w:rStyle w:val="anegp0gi0b9av8jahpyh"/>
          <w:color w:val="000000"/>
          <w:lang w:val="en-US"/>
        </w:rPr>
        <w:t>projected</w:t>
      </w:r>
      <w:r w:rsidRPr="00DF22D5">
        <w:rPr>
          <w:color w:val="000000"/>
          <w:lang w:val="en-US"/>
        </w:rPr>
        <w:t xml:space="preserve"> </w:t>
      </w:r>
      <w:r w:rsidRPr="00DF22D5">
        <w:rPr>
          <w:rStyle w:val="anegp0gi0b9av8jahpyh"/>
          <w:color w:val="000000"/>
          <w:lang w:val="en-US"/>
        </w:rPr>
        <w:t>source</w:t>
      </w:r>
      <w:r w:rsidRPr="00DF22D5">
        <w:rPr>
          <w:color w:val="000000"/>
          <w:lang w:val="en-US"/>
        </w:rPr>
        <w:t xml:space="preserve"> has been </w:t>
      </w:r>
      <w:r w:rsidRPr="00DF22D5">
        <w:rPr>
          <w:rStyle w:val="anegp0gi0b9av8jahpyh"/>
          <w:color w:val="000000"/>
          <w:lang w:val="en-US"/>
        </w:rPr>
        <w:t>de</w:t>
      </w:r>
      <w:r>
        <w:rPr>
          <w:rStyle w:val="anegp0gi0b9av8jahpyh"/>
          <w:color w:val="000000"/>
          <w:lang w:val="en-US"/>
        </w:rPr>
        <w:t>f</w:t>
      </w:r>
      <w:r w:rsidRPr="00DF22D5">
        <w:rPr>
          <w:rStyle w:val="anegp0gi0b9av8jahpyh"/>
          <w:color w:val="000000"/>
          <w:lang w:val="en-US"/>
        </w:rPr>
        <w:t>ined.</w:t>
      </w:r>
      <w:r w:rsidRPr="00DF22D5">
        <w:rPr>
          <w:color w:val="000000"/>
          <w:lang w:val="en-US"/>
        </w:rPr>
        <w:t xml:space="preserve"> </w:t>
      </w:r>
      <w:r>
        <w:rPr>
          <w:rStyle w:val="anegp0gi0b9av8jahpyh"/>
          <w:color w:val="000000"/>
          <w:lang w:val="en-US"/>
        </w:rPr>
        <w:t>T</w:t>
      </w:r>
      <w:r w:rsidRPr="00DF22D5">
        <w:rPr>
          <w:color w:val="000000"/>
          <w:lang w:val="en-US"/>
        </w:rPr>
        <w:t xml:space="preserve">he </w:t>
      </w:r>
      <w:r w:rsidRPr="00DF22D5">
        <w:rPr>
          <w:rStyle w:val="anegp0gi0b9av8jahpyh"/>
          <w:color w:val="000000"/>
          <w:lang w:val="en-US"/>
        </w:rPr>
        <w:t>authors</w:t>
      </w:r>
      <w:r w:rsidRPr="00DF22D5">
        <w:rPr>
          <w:color w:val="000000"/>
          <w:lang w:val="en-US"/>
        </w:rPr>
        <w:t xml:space="preserve"> </w:t>
      </w:r>
      <w:r w:rsidRPr="00DF22D5">
        <w:rPr>
          <w:rStyle w:val="anegp0gi0b9av8jahpyh"/>
          <w:color w:val="000000"/>
          <w:lang w:val="en-US"/>
        </w:rPr>
        <w:t>will</w:t>
      </w:r>
      <w:r w:rsidRPr="00DF22D5">
        <w:rPr>
          <w:color w:val="000000"/>
          <w:lang w:val="en-US"/>
        </w:rPr>
        <w:t xml:space="preserve"> have to </w:t>
      </w:r>
      <w:r>
        <w:rPr>
          <w:rStyle w:val="anegp0gi0b9av8jahpyh"/>
          <w:color w:val="000000"/>
          <w:lang w:val="en-US"/>
        </w:rPr>
        <w:t>address</w:t>
      </w:r>
      <w:r w:rsidRPr="00DF22D5">
        <w:rPr>
          <w:color w:val="000000"/>
          <w:lang w:val="en-US"/>
        </w:rPr>
        <w:t xml:space="preserve"> a </w:t>
      </w:r>
      <w:r w:rsidRPr="00DF22D5">
        <w:rPr>
          <w:rStyle w:val="anegp0gi0b9av8jahpyh"/>
          <w:color w:val="000000"/>
          <w:lang w:val="en-US"/>
        </w:rPr>
        <w:t>significant</w:t>
      </w:r>
      <w:r w:rsidRPr="00DF22D5">
        <w:rPr>
          <w:color w:val="000000"/>
          <w:lang w:val="en-US"/>
        </w:rPr>
        <w:t xml:space="preserve"> </w:t>
      </w:r>
      <w:r w:rsidRPr="00DF22D5">
        <w:rPr>
          <w:rStyle w:val="anegp0gi0b9av8jahpyh"/>
          <w:color w:val="000000"/>
          <w:lang w:val="en-US"/>
        </w:rPr>
        <w:t>number</w:t>
      </w:r>
      <w:r w:rsidRPr="00DF22D5">
        <w:rPr>
          <w:color w:val="000000"/>
          <w:lang w:val="en-US"/>
        </w:rPr>
        <w:t xml:space="preserve"> of </w:t>
      </w:r>
      <w:r w:rsidRPr="00DF22D5">
        <w:rPr>
          <w:rStyle w:val="anegp0gi0b9av8jahpyh"/>
          <w:color w:val="000000"/>
          <w:lang w:val="en-US"/>
        </w:rPr>
        <w:t>rather</w:t>
      </w:r>
      <w:r w:rsidRPr="00DF22D5">
        <w:rPr>
          <w:color w:val="000000"/>
          <w:lang w:val="en-US"/>
        </w:rPr>
        <w:t xml:space="preserve"> </w:t>
      </w:r>
      <w:r w:rsidRPr="00DF22D5">
        <w:rPr>
          <w:rStyle w:val="anegp0gi0b9av8jahpyh"/>
          <w:color w:val="000000"/>
          <w:lang w:val="en-US"/>
        </w:rPr>
        <w:t>complex</w:t>
      </w:r>
      <w:r w:rsidRPr="00DF22D5">
        <w:rPr>
          <w:color w:val="000000"/>
          <w:lang w:val="en-US"/>
        </w:rPr>
        <w:t xml:space="preserve"> </w:t>
      </w:r>
      <w:r w:rsidRPr="00DF22D5">
        <w:rPr>
          <w:rStyle w:val="anegp0gi0b9av8jahpyh"/>
          <w:color w:val="000000"/>
          <w:lang w:val="en-US"/>
        </w:rPr>
        <w:t>scientific</w:t>
      </w:r>
      <w:r w:rsidRPr="00DF22D5">
        <w:rPr>
          <w:color w:val="000000"/>
          <w:lang w:val="en-US"/>
        </w:rPr>
        <w:t xml:space="preserve"> and </w:t>
      </w:r>
      <w:r w:rsidRPr="00DF22D5">
        <w:rPr>
          <w:rStyle w:val="anegp0gi0b9av8jahpyh"/>
          <w:color w:val="000000"/>
          <w:lang w:val="en-US"/>
        </w:rPr>
        <w:t>technical</w:t>
      </w:r>
      <w:r w:rsidRPr="00DF22D5">
        <w:rPr>
          <w:color w:val="000000"/>
          <w:lang w:val="en-US"/>
        </w:rPr>
        <w:t xml:space="preserve"> </w:t>
      </w:r>
      <w:r w:rsidRPr="00DF22D5">
        <w:rPr>
          <w:rStyle w:val="anegp0gi0b9av8jahpyh"/>
          <w:color w:val="000000"/>
          <w:lang w:val="en-US"/>
        </w:rPr>
        <w:t>problems</w:t>
      </w:r>
      <w:r>
        <w:rPr>
          <w:rStyle w:val="anegp0gi0b9av8jahpyh"/>
          <w:color w:val="000000"/>
          <w:lang w:val="en-US"/>
        </w:rPr>
        <w:t xml:space="preserve"> </w:t>
      </w:r>
      <w:r>
        <w:rPr>
          <w:lang w:val="en-US"/>
        </w:rPr>
        <w:t>during</w:t>
      </w:r>
      <w:r w:rsidRPr="00E16D49">
        <w:rPr>
          <w:lang w:val="en-US"/>
        </w:rPr>
        <w:t xml:space="preserve"> the project</w:t>
      </w:r>
      <w:r>
        <w:rPr>
          <w:lang w:val="en-US"/>
        </w:rPr>
        <w:t xml:space="preserve"> implementation</w:t>
      </w:r>
      <w:r w:rsidRPr="00DF22D5">
        <w:rPr>
          <w:rStyle w:val="anegp0gi0b9av8jahpyh"/>
          <w:color w:val="000000"/>
          <w:lang w:val="en-US"/>
        </w:rPr>
        <w:t>.</w:t>
      </w:r>
      <w:r w:rsidRPr="00DF22D5">
        <w:rPr>
          <w:color w:val="000000"/>
          <w:lang w:val="en-US"/>
        </w:rPr>
        <w:t xml:space="preserve"> The </w:t>
      </w:r>
      <w:r w:rsidRPr="00DF22D5">
        <w:rPr>
          <w:rStyle w:val="anegp0gi0b9av8jahpyh"/>
          <w:color w:val="000000"/>
          <w:lang w:val="en-US"/>
        </w:rPr>
        <w:t>list</w:t>
      </w:r>
      <w:r w:rsidRPr="00DF22D5">
        <w:rPr>
          <w:color w:val="000000"/>
          <w:lang w:val="en-US"/>
        </w:rPr>
        <w:t xml:space="preserve"> of the </w:t>
      </w:r>
      <w:r w:rsidRPr="00DF22D5">
        <w:rPr>
          <w:rStyle w:val="anegp0gi0b9av8jahpyh"/>
          <w:color w:val="000000"/>
          <w:lang w:val="en-US"/>
        </w:rPr>
        <w:t>most</w:t>
      </w:r>
      <w:r w:rsidRPr="00DF22D5">
        <w:rPr>
          <w:color w:val="000000"/>
          <w:lang w:val="en-US"/>
        </w:rPr>
        <w:t xml:space="preserve"> </w:t>
      </w:r>
      <w:r w:rsidRPr="00DF22D5">
        <w:rPr>
          <w:rStyle w:val="anegp0gi0b9av8jahpyh"/>
          <w:color w:val="000000"/>
          <w:lang w:val="en-US"/>
        </w:rPr>
        <w:t>important</w:t>
      </w:r>
      <w:r w:rsidRPr="00DF22D5">
        <w:rPr>
          <w:color w:val="000000"/>
          <w:lang w:val="en-US"/>
        </w:rPr>
        <w:t xml:space="preserve"> </w:t>
      </w:r>
      <w:r w:rsidRPr="00DF22D5">
        <w:rPr>
          <w:rStyle w:val="anegp0gi0b9av8jahpyh"/>
          <w:color w:val="000000"/>
          <w:lang w:val="en-US"/>
        </w:rPr>
        <w:t>ones</w:t>
      </w:r>
      <w:r w:rsidRPr="00DF22D5">
        <w:rPr>
          <w:color w:val="000000"/>
          <w:lang w:val="en-US"/>
        </w:rPr>
        <w:t xml:space="preserve"> </w:t>
      </w:r>
      <w:r w:rsidRPr="00DF22D5">
        <w:rPr>
          <w:rStyle w:val="anegp0gi0b9av8jahpyh"/>
          <w:color w:val="000000"/>
          <w:lang w:val="en-US"/>
        </w:rPr>
        <w:t>is</w:t>
      </w:r>
      <w:r w:rsidRPr="00DF22D5">
        <w:rPr>
          <w:color w:val="000000"/>
          <w:lang w:val="en-US"/>
        </w:rPr>
        <w:t xml:space="preserve"> </w:t>
      </w:r>
      <w:r w:rsidRPr="00DF22D5">
        <w:rPr>
          <w:rStyle w:val="anegp0gi0b9av8jahpyh"/>
          <w:color w:val="000000"/>
          <w:lang w:val="en-US"/>
        </w:rPr>
        <w:t>presented</w:t>
      </w:r>
      <w:r w:rsidRPr="00DF22D5">
        <w:rPr>
          <w:color w:val="000000"/>
          <w:lang w:val="en-US"/>
        </w:rPr>
        <w:t xml:space="preserve"> </w:t>
      </w:r>
      <w:r w:rsidRPr="00DF22D5">
        <w:rPr>
          <w:rStyle w:val="anegp0gi0b9av8jahpyh"/>
          <w:color w:val="000000"/>
          <w:lang w:val="en-US"/>
        </w:rPr>
        <w:t>below.</w:t>
      </w:r>
    </w:p>
    <w:p w14:paraId="2C46F071" w14:textId="193EB5E7" w:rsidR="007B6F1F" w:rsidRPr="00BD04FD" w:rsidRDefault="00936477" w:rsidP="00BD04FD">
      <w:pPr>
        <w:pStyle w:val="a8"/>
        <w:numPr>
          <w:ilvl w:val="0"/>
          <w:numId w:val="17"/>
        </w:numPr>
        <w:spacing w:after="0" w:line="360" w:lineRule="auto"/>
        <w:ind w:left="714" w:hanging="357"/>
        <w:jc w:val="both"/>
        <w:rPr>
          <w:lang w:val="en-US"/>
        </w:rPr>
      </w:pPr>
      <w:r w:rsidRPr="00BD04FD">
        <w:rPr>
          <w:lang w:val="en-US"/>
        </w:rPr>
        <w:lastRenderedPageBreak/>
        <w:t>Construction d</w:t>
      </w:r>
      <w:r w:rsidR="007B6F1F" w:rsidRPr="00BD04FD">
        <w:rPr>
          <w:lang w:val="en-US"/>
        </w:rPr>
        <w:t xml:space="preserve">esign </w:t>
      </w:r>
      <w:r w:rsidR="00894933" w:rsidRPr="00BD04FD">
        <w:rPr>
          <w:color w:val="000000"/>
          <w:lang w:val="en-US"/>
        </w:rPr>
        <w:t xml:space="preserve">and </w:t>
      </w:r>
      <w:r w:rsidR="00894933" w:rsidRPr="00BD04FD">
        <w:rPr>
          <w:rStyle w:val="h9rpj5gkjhrwbrml3kdi"/>
          <w:color w:val="000000"/>
          <w:lang w:val="en-US"/>
        </w:rPr>
        <w:t>selection</w:t>
      </w:r>
      <w:r w:rsidR="00894933" w:rsidRPr="00BD04FD">
        <w:rPr>
          <w:color w:val="000000"/>
          <w:lang w:val="en-US"/>
        </w:rPr>
        <w:t xml:space="preserve"> of materials </w:t>
      </w:r>
      <w:r w:rsidR="00894933" w:rsidRPr="00BD04FD">
        <w:rPr>
          <w:rStyle w:val="h9rpj5gkjhrwbrml3kdi"/>
          <w:color w:val="000000"/>
          <w:lang w:val="en-US"/>
        </w:rPr>
        <w:t>for</w:t>
      </w:r>
      <w:r w:rsidR="007B6F1F" w:rsidRPr="00BD04FD">
        <w:rPr>
          <w:lang w:val="en-US"/>
        </w:rPr>
        <w:t xml:space="preserve"> the head section of the </w:t>
      </w:r>
      <w:r w:rsidR="00C77E46" w:rsidRPr="00BD04FD">
        <w:rPr>
          <w:lang w:val="en-US"/>
        </w:rPr>
        <w:t>beamline</w:t>
      </w:r>
      <w:r w:rsidR="007B6F1F" w:rsidRPr="00BD04FD">
        <w:rPr>
          <w:lang w:val="en-US"/>
        </w:rPr>
        <w:t xml:space="preserve"> </w:t>
      </w:r>
      <w:r w:rsidR="00894933" w:rsidRPr="00BD04FD">
        <w:rPr>
          <w:lang w:val="en-US"/>
        </w:rPr>
        <w:t>with</w:t>
      </w:r>
      <w:r w:rsidR="007B6F1F" w:rsidRPr="00BD04FD">
        <w:rPr>
          <w:lang w:val="en-US"/>
        </w:rPr>
        <w:t xml:space="preserve"> the converter. </w:t>
      </w:r>
      <w:r w:rsidR="00894933" w:rsidRPr="00BD04FD">
        <w:rPr>
          <w:lang w:val="en-US"/>
        </w:rPr>
        <w:t>T</w:t>
      </w:r>
      <w:r w:rsidR="007B6F1F" w:rsidRPr="00BD04FD">
        <w:rPr>
          <w:lang w:val="en-US"/>
        </w:rPr>
        <w:t xml:space="preserve">he safety problem </w:t>
      </w:r>
      <w:r w:rsidR="00C77E46" w:rsidRPr="00BD04FD">
        <w:rPr>
          <w:lang w:val="en-US"/>
        </w:rPr>
        <w:t>concerning</w:t>
      </w:r>
      <w:r w:rsidR="007B6F1F" w:rsidRPr="00BD04FD">
        <w:rPr>
          <w:lang w:val="en-US"/>
        </w:rPr>
        <w:t xml:space="preserve"> the proposed use </w:t>
      </w:r>
      <w:r w:rsidR="00ED5C1B" w:rsidRPr="00BD04FD">
        <w:rPr>
          <w:lang w:val="en-US"/>
        </w:rPr>
        <w:t xml:space="preserve">of </w:t>
      </w:r>
      <w:r w:rsidR="00894933" w:rsidRPr="00BD04FD">
        <w:rPr>
          <w:color w:val="000000"/>
          <w:lang w:val="en-US"/>
        </w:rPr>
        <w:t>a cryogenic,</w:t>
      </w:r>
      <w:r w:rsidR="00894933" w:rsidRPr="00BD04FD">
        <w:rPr>
          <w:lang w:val="en-US"/>
        </w:rPr>
        <w:t xml:space="preserve"> </w:t>
      </w:r>
      <w:r w:rsidR="00ED5C1B" w:rsidRPr="00BD04FD">
        <w:rPr>
          <w:lang w:val="en-US"/>
        </w:rPr>
        <w:t xml:space="preserve">a small volume </w:t>
      </w:r>
      <w:r w:rsidR="007B6F1F" w:rsidRPr="00BD04FD">
        <w:rPr>
          <w:lang w:val="en-US"/>
        </w:rPr>
        <w:t xml:space="preserve">liquid-hydrogen </w:t>
      </w:r>
      <w:r w:rsidR="00894933" w:rsidRPr="00BD04FD">
        <w:rPr>
          <w:lang w:val="en-US"/>
        </w:rPr>
        <w:t>converter</w:t>
      </w:r>
      <w:r w:rsidR="007B6F1F" w:rsidRPr="00BD04FD">
        <w:rPr>
          <w:lang w:val="en-US"/>
        </w:rPr>
        <w:t>.</w:t>
      </w:r>
    </w:p>
    <w:p w14:paraId="3882D809" w14:textId="6EACECF7" w:rsidR="007B6F1F" w:rsidRPr="00BD04FD" w:rsidRDefault="00936477" w:rsidP="00BD04FD">
      <w:pPr>
        <w:pStyle w:val="a8"/>
        <w:numPr>
          <w:ilvl w:val="0"/>
          <w:numId w:val="17"/>
        </w:numPr>
        <w:spacing w:after="0" w:line="360" w:lineRule="auto"/>
        <w:ind w:left="714" w:hanging="357"/>
        <w:jc w:val="both"/>
        <w:rPr>
          <w:lang w:val="en-US"/>
        </w:rPr>
      </w:pPr>
      <w:r w:rsidRPr="00BD04FD">
        <w:rPr>
          <w:lang w:val="en-US"/>
        </w:rPr>
        <w:t>Construction design</w:t>
      </w:r>
      <w:r w:rsidR="00C77E46" w:rsidRPr="00BD04FD">
        <w:rPr>
          <w:lang w:val="en-US"/>
        </w:rPr>
        <w:t xml:space="preserve"> </w:t>
      </w:r>
      <w:r w:rsidR="009B5450" w:rsidRPr="00BD04FD">
        <w:rPr>
          <w:color w:val="000000"/>
          <w:lang w:val="en-US"/>
        </w:rPr>
        <w:t xml:space="preserve">and </w:t>
      </w:r>
      <w:r w:rsidR="009B5450" w:rsidRPr="00BD04FD">
        <w:rPr>
          <w:rStyle w:val="h9rpj5gkjhrwbrml3kdi"/>
          <w:color w:val="000000"/>
          <w:lang w:val="en-US"/>
        </w:rPr>
        <w:t>selection</w:t>
      </w:r>
      <w:r w:rsidR="009B5450" w:rsidRPr="00BD04FD">
        <w:rPr>
          <w:color w:val="000000"/>
          <w:lang w:val="en-US"/>
        </w:rPr>
        <w:t xml:space="preserve"> of materials </w:t>
      </w:r>
      <w:r w:rsidR="007B6F1F" w:rsidRPr="00BD04FD">
        <w:rPr>
          <w:lang w:val="en-US"/>
        </w:rPr>
        <w:t xml:space="preserve">of the neutron guide providing the </w:t>
      </w:r>
      <w:r w:rsidR="00C77E46" w:rsidRPr="00BD04FD">
        <w:rPr>
          <w:lang w:val="en-US"/>
        </w:rPr>
        <w:t>required</w:t>
      </w:r>
      <w:r w:rsidR="007B6F1F" w:rsidRPr="00BD04FD">
        <w:rPr>
          <w:lang w:val="en-US"/>
        </w:rPr>
        <w:t xml:space="preserve"> time </w:t>
      </w:r>
      <w:r w:rsidRPr="00BD04FD">
        <w:rPr>
          <w:lang w:val="en-US"/>
        </w:rPr>
        <w:t>responses</w:t>
      </w:r>
      <w:r w:rsidR="007B6F1F" w:rsidRPr="00BD04FD">
        <w:rPr>
          <w:lang w:val="en-US"/>
        </w:rPr>
        <w:t xml:space="preserve"> of transport</w:t>
      </w:r>
      <w:r w:rsidR="00C77E46" w:rsidRPr="00BD04FD">
        <w:rPr>
          <w:lang w:val="en-US"/>
        </w:rPr>
        <w:t xml:space="preserve"> of </w:t>
      </w:r>
      <w:r w:rsidRPr="00BD04FD">
        <w:rPr>
          <w:lang w:val="en-US"/>
        </w:rPr>
        <w:t>V</w:t>
      </w:r>
      <w:r w:rsidR="00C77E46" w:rsidRPr="00BD04FD">
        <w:rPr>
          <w:lang w:val="en-US"/>
        </w:rPr>
        <w:t>CNs</w:t>
      </w:r>
      <w:r w:rsidR="007B6F1F" w:rsidRPr="00BD04FD">
        <w:rPr>
          <w:lang w:val="en-US"/>
        </w:rPr>
        <w:t xml:space="preserve">. </w:t>
      </w:r>
    </w:p>
    <w:p w14:paraId="35690978" w14:textId="44BF6F27" w:rsidR="00980710" w:rsidRPr="004627E2" w:rsidRDefault="007B6F1F" w:rsidP="00BD04FD">
      <w:pPr>
        <w:pStyle w:val="a8"/>
        <w:numPr>
          <w:ilvl w:val="0"/>
          <w:numId w:val="17"/>
        </w:numPr>
        <w:spacing w:after="0" w:line="360" w:lineRule="auto"/>
        <w:ind w:left="714" w:hanging="357"/>
        <w:jc w:val="both"/>
        <w:rPr>
          <w:strike/>
          <w:lang w:val="en-US"/>
        </w:rPr>
      </w:pPr>
      <w:r w:rsidRPr="00BD04FD">
        <w:rPr>
          <w:lang w:val="en-US"/>
        </w:rPr>
        <w:t>Design</w:t>
      </w:r>
      <w:r w:rsidR="00C77E46" w:rsidRPr="00BD04FD">
        <w:rPr>
          <w:lang w:val="en-US"/>
        </w:rPr>
        <w:t xml:space="preserve"> of</w:t>
      </w:r>
      <w:r w:rsidRPr="00BD04FD">
        <w:rPr>
          <w:lang w:val="en-US"/>
        </w:rPr>
        <w:t xml:space="preserve"> the engineering infrastructure of the source on </w:t>
      </w:r>
      <w:r w:rsidR="00C77E46" w:rsidRPr="00BD04FD">
        <w:rPr>
          <w:lang w:val="en-US"/>
        </w:rPr>
        <w:t>beamline 3</w:t>
      </w:r>
      <w:r w:rsidRPr="00BD04FD">
        <w:rPr>
          <w:lang w:val="en-US"/>
        </w:rPr>
        <w:t xml:space="preserve">, providing the </w:t>
      </w:r>
      <w:r w:rsidR="00610D3E" w:rsidRPr="00BD04FD">
        <w:rPr>
          <w:lang w:val="en-US"/>
        </w:rPr>
        <w:t>possible</w:t>
      </w:r>
      <w:r w:rsidRPr="00BD04FD">
        <w:rPr>
          <w:lang w:val="en-US"/>
        </w:rPr>
        <w:t xml:space="preserve"> moving</w:t>
      </w:r>
      <w:r w:rsidR="00610D3E" w:rsidRPr="00BD04FD">
        <w:rPr>
          <w:lang w:val="en-US"/>
        </w:rPr>
        <w:t xml:space="preserve"> of</w:t>
      </w:r>
      <w:r w:rsidRPr="00BD04FD">
        <w:rPr>
          <w:lang w:val="en-US"/>
        </w:rPr>
        <w:t xml:space="preserve"> the source from the operating to the standby position with a closed </w:t>
      </w:r>
      <w:r w:rsidR="004627E2" w:rsidRPr="00627B6E">
        <w:rPr>
          <w:lang w:val="en-US"/>
        </w:rPr>
        <w:t>shutter</w:t>
      </w:r>
      <w:r w:rsidR="00627B6E">
        <w:rPr>
          <w:lang w:val="en-US"/>
        </w:rPr>
        <w:t>.</w:t>
      </w:r>
    </w:p>
    <w:p w14:paraId="1FD6E9A0" w14:textId="4D5038EB" w:rsidR="003266F4" w:rsidRDefault="00980710" w:rsidP="009B5450">
      <w:pPr>
        <w:pStyle w:val="a8"/>
        <w:numPr>
          <w:ilvl w:val="0"/>
          <w:numId w:val="17"/>
        </w:numPr>
        <w:spacing w:after="0" w:line="360" w:lineRule="auto"/>
        <w:ind w:left="714" w:hanging="357"/>
        <w:jc w:val="both"/>
        <w:rPr>
          <w:lang w:val="en-US"/>
        </w:rPr>
      </w:pPr>
      <w:r w:rsidRPr="00980710">
        <w:rPr>
          <w:rStyle w:val="anegp0gi0b9av8jahpyh"/>
          <w:color w:val="000000"/>
          <w:lang w:val="en-US"/>
        </w:rPr>
        <w:t>Designing</w:t>
      </w:r>
      <w:r w:rsidRPr="00980710">
        <w:rPr>
          <w:color w:val="000000"/>
          <w:lang w:val="en-US"/>
        </w:rPr>
        <w:t xml:space="preserve"> </w:t>
      </w:r>
      <w:r w:rsidRPr="00980710">
        <w:rPr>
          <w:rStyle w:val="anegp0gi0b9av8jahpyh"/>
          <w:color w:val="000000"/>
          <w:lang w:val="en-US"/>
        </w:rPr>
        <w:t>radiation</w:t>
      </w:r>
      <w:r w:rsidRPr="00980710">
        <w:rPr>
          <w:color w:val="000000"/>
          <w:lang w:val="en-US"/>
        </w:rPr>
        <w:t xml:space="preserve"> </w:t>
      </w:r>
      <w:r w:rsidR="00A6265D">
        <w:rPr>
          <w:rStyle w:val="anegp0gi0b9av8jahpyh"/>
          <w:color w:val="000000"/>
          <w:lang w:val="en-US"/>
        </w:rPr>
        <w:t>shielding</w:t>
      </w:r>
      <w:r w:rsidRPr="00980710">
        <w:rPr>
          <w:color w:val="000000"/>
          <w:lang w:val="en-US"/>
        </w:rPr>
        <w:t xml:space="preserve"> </w:t>
      </w:r>
      <w:r w:rsidR="009613E5">
        <w:rPr>
          <w:color w:val="000000"/>
          <w:lang w:val="en-US"/>
        </w:rPr>
        <w:t>of</w:t>
      </w:r>
      <w:r w:rsidRPr="00980710">
        <w:rPr>
          <w:color w:val="000000"/>
          <w:lang w:val="en-US"/>
        </w:rPr>
        <w:t xml:space="preserve"> the </w:t>
      </w:r>
      <w:r w:rsidRPr="00980710">
        <w:rPr>
          <w:rStyle w:val="anegp0gi0b9av8jahpyh"/>
          <w:color w:val="000000"/>
          <w:lang w:val="en-US"/>
        </w:rPr>
        <w:t>head</w:t>
      </w:r>
      <w:r w:rsidRPr="00980710">
        <w:rPr>
          <w:color w:val="000000"/>
          <w:lang w:val="en-US"/>
        </w:rPr>
        <w:t xml:space="preserve"> </w:t>
      </w:r>
      <w:r w:rsidRPr="00980710">
        <w:rPr>
          <w:rStyle w:val="anegp0gi0b9av8jahpyh"/>
          <w:color w:val="000000"/>
          <w:lang w:val="en-US"/>
        </w:rPr>
        <w:t>of</w:t>
      </w:r>
      <w:r w:rsidRPr="00980710">
        <w:rPr>
          <w:color w:val="000000"/>
          <w:lang w:val="en-US"/>
        </w:rPr>
        <w:t xml:space="preserve"> the </w:t>
      </w:r>
      <w:r w:rsidRPr="00BD04FD">
        <w:rPr>
          <w:lang w:val="en-US"/>
        </w:rPr>
        <w:t>beamline</w:t>
      </w:r>
      <w:r w:rsidRPr="00980710">
        <w:rPr>
          <w:color w:val="000000"/>
          <w:lang w:val="en-US"/>
        </w:rPr>
        <w:t xml:space="preserve"> </w:t>
      </w:r>
      <w:r w:rsidRPr="00980710">
        <w:rPr>
          <w:rStyle w:val="anegp0gi0b9av8jahpyh"/>
          <w:color w:val="000000"/>
          <w:lang w:val="en-US"/>
        </w:rPr>
        <w:t>in</w:t>
      </w:r>
      <w:r w:rsidRPr="00980710">
        <w:rPr>
          <w:color w:val="000000"/>
          <w:lang w:val="en-US"/>
        </w:rPr>
        <w:t xml:space="preserve"> </w:t>
      </w:r>
      <w:r w:rsidRPr="00980710">
        <w:rPr>
          <w:rStyle w:val="anegp0gi0b9av8jahpyh"/>
          <w:color w:val="000000"/>
          <w:lang w:val="en-US"/>
        </w:rPr>
        <w:t>the</w:t>
      </w:r>
      <w:r w:rsidRPr="00980710">
        <w:rPr>
          <w:color w:val="000000"/>
          <w:lang w:val="en-US"/>
        </w:rPr>
        <w:t xml:space="preserve"> </w:t>
      </w:r>
      <w:r w:rsidRPr="00980710">
        <w:rPr>
          <w:rStyle w:val="anegp0gi0b9av8jahpyh"/>
          <w:color w:val="000000"/>
          <w:lang w:val="en-US"/>
        </w:rPr>
        <w:t>standby</w:t>
      </w:r>
      <w:r w:rsidRPr="00980710">
        <w:rPr>
          <w:color w:val="000000"/>
          <w:lang w:val="en-US"/>
        </w:rPr>
        <w:t xml:space="preserve"> </w:t>
      </w:r>
      <w:r w:rsidRPr="00980710">
        <w:rPr>
          <w:rStyle w:val="anegp0gi0b9av8jahpyh"/>
          <w:color w:val="000000"/>
          <w:lang w:val="en-US"/>
        </w:rPr>
        <w:t>position</w:t>
      </w:r>
      <w:r w:rsidR="00EB4029">
        <w:rPr>
          <w:lang w:val="en-US"/>
        </w:rPr>
        <w:t>.</w:t>
      </w:r>
    </w:p>
    <w:p w14:paraId="35349315" w14:textId="77777777" w:rsidR="00E04EAC" w:rsidRDefault="00E04EAC" w:rsidP="00E04EAC">
      <w:pPr>
        <w:spacing w:after="0" w:line="360" w:lineRule="auto"/>
        <w:jc w:val="both"/>
        <w:rPr>
          <w:lang w:val="en-US"/>
        </w:rPr>
      </w:pPr>
    </w:p>
    <w:p w14:paraId="30C06502" w14:textId="3AD3D9D8" w:rsidR="00E04EAC" w:rsidRDefault="00E04EAC" w:rsidP="00E04EAC">
      <w:pPr>
        <w:spacing w:after="0" w:line="360" w:lineRule="auto"/>
        <w:ind w:firstLine="357"/>
        <w:jc w:val="both"/>
        <w:rPr>
          <w:rStyle w:val="anegp0gi0b9av8jahpyh"/>
          <w:color w:val="000000"/>
          <w:lang w:val="en-US"/>
        </w:rPr>
      </w:pPr>
      <w:r w:rsidRPr="00A6265D">
        <w:rPr>
          <w:rStyle w:val="h9rpj5gkjhrwbrml3kdi"/>
          <w:color w:val="000000"/>
          <w:lang w:val="en-US"/>
        </w:rPr>
        <w:t>It is planned to c</w:t>
      </w:r>
      <w:r w:rsidR="00BC7BFD">
        <w:rPr>
          <w:rStyle w:val="h9rpj5gkjhrwbrml3kdi"/>
          <w:color w:val="000000"/>
          <w:lang w:val="en-US"/>
        </w:rPr>
        <w:t>onstruct</w:t>
      </w:r>
      <w:r w:rsidRPr="00A6265D">
        <w:rPr>
          <w:rStyle w:val="h9rpj5gkjhrwbrml3kdi"/>
          <w:color w:val="000000"/>
          <w:lang w:val="en-US"/>
        </w:rPr>
        <w:t xml:space="preserve"> a source</w:t>
      </w:r>
      <w:r>
        <w:rPr>
          <w:rStyle w:val="h9rpj5gkjhrwbrml3kdi"/>
          <w:color w:val="000000"/>
          <w:lang w:val="en-US"/>
        </w:rPr>
        <w:t>-</w:t>
      </w:r>
      <w:r w:rsidRPr="00A6265D">
        <w:rPr>
          <w:rStyle w:val="h9rpj5gkjhrwbrml3kdi"/>
          <w:color w:val="000000"/>
          <w:lang w:val="en-US"/>
        </w:rPr>
        <w:t>prototype</w:t>
      </w:r>
      <w:r w:rsidR="00BC7BFD">
        <w:rPr>
          <w:rStyle w:val="h9rpj5gkjhrwbrml3kdi"/>
          <w:color w:val="000000"/>
          <w:lang w:val="en-US"/>
        </w:rPr>
        <w:t xml:space="preserve"> (SP)</w:t>
      </w:r>
      <w:r w:rsidRPr="00A6265D">
        <w:rPr>
          <w:rStyle w:val="h9rpj5gkjhrwbrml3kdi"/>
          <w:color w:val="000000"/>
          <w:lang w:val="en-US"/>
        </w:rPr>
        <w:t xml:space="preserve"> at the </w:t>
      </w:r>
      <w:r w:rsidR="00BC7BFD">
        <w:rPr>
          <w:rStyle w:val="h9rpj5gkjhrwbrml3kdi"/>
          <w:color w:val="000000"/>
          <w:lang w:val="en-US"/>
        </w:rPr>
        <w:t>place</w:t>
      </w:r>
      <w:r w:rsidRPr="00A6265D">
        <w:rPr>
          <w:rStyle w:val="h9rpj5gkjhrwbrml3kdi"/>
          <w:color w:val="000000"/>
          <w:lang w:val="en-US"/>
        </w:rPr>
        <w:t xml:space="preserve"> where the projected source is planned. </w:t>
      </w:r>
      <w:r w:rsidR="00BC7BFD">
        <w:rPr>
          <w:rStyle w:val="h9rpj5gkjhrwbrml3kdi"/>
          <w:color w:val="000000"/>
          <w:lang w:val="en-US"/>
        </w:rPr>
        <w:t>It</w:t>
      </w:r>
      <w:r w:rsidRPr="00A6265D">
        <w:rPr>
          <w:rStyle w:val="h9rpj5gkjhrwbrml3kdi"/>
          <w:color w:val="000000"/>
          <w:lang w:val="en-US"/>
        </w:rPr>
        <w:t xml:space="preserve"> will differ from the p</w:t>
      </w:r>
      <w:r w:rsidR="00BC7BFD">
        <w:rPr>
          <w:rStyle w:val="h9rpj5gkjhrwbrml3kdi"/>
          <w:color w:val="000000"/>
          <w:lang w:val="en-US"/>
        </w:rPr>
        <w:t>rojected</w:t>
      </w:r>
      <w:r w:rsidRPr="00A6265D">
        <w:rPr>
          <w:rStyle w:val="h9rpj5gkjhrwbrml3kdi"/>
          <w:color w:val="000000"/>
          <w:lang w:val="en-US"/>
        </w:rPr>
        <w:t xml:space="preserve"> source in </w:t>
      </w:r>
      <w:r w:rsidR="00BC7BFD" w:rsidRPr="00BC7BFD">
        <w:rPr>
          <w:rStyle w:val="h9rpj5gkjhrwbrml3kdi"/>
          <w:color w:val="000000"/>
          <w:lang w:val="en-US"/>
        </w:rPr>
        <w:t>that it will not have</w:t>
      </w:r>
      <w:r w:rsidR="00BC7BFD">
        <w:rPr>
          <w:color w:val="000000"/>
          <w:lang w:val="en-US"/>
        </w:rPr>
        <w:t xml:space="preserve"> L</w:t>
      </w:r>
      <w:r w:rsidR="00BC7BFD">
        <w:rPr>
          <w:rStyle w:val="h9rpj5gkjhrwbrml3kdi"/>
          <w:color w:val="000000"/>
          <w:lang w:val="en-US"/>
        </w:rPr>
        <w:t>DD</w:t>
      </w:r>
      <w:r w:rsidRPr="00A6265D">
        <w:rPr>
          <w:rStyle w:val="h9rpj5gkjhrwbrml3kdi"/>
          <w:color w:val="000000"/>
          <w:lang w:val="en-US"/>
        </w:rPr>
        <w:t xml:space="preserve"> and </w:t>
      </w:r>
      <w:r w:rsidR="00BC7BFD">
        <w:rPr>
          <w:rStyle w:val="h9rpj5gkjhrwbrml3kdi"/>
          <w:color w:val="000000"/>
          <w:lang w:val="en-US"/>
        </w:rPr>
        <w:t xml:space="preserve">will use </w:t>
      </w:r>
      <w:r w:rsidRPr="00A6265D">
        <w:rPr>
          <w:rStyle w:val="h9rpj5gkjhrwbrml3kdi"/>
          <w:color w:val="000000"/>
          <w:lang w:val="en-US"/>
        </w:rPr>
        <w:t>a cryogenic converter based on mesitylene</w:t>
      </w:r>
      <w:r w:rsidR="00BC7BFD">
        <w:rPr>
          <w:rStyle w:val="h9rpj5gkjhrwbrml3kdi"/>
          <w:color w:val="000000"/>
          <w:lang w:val="en-US"/>
        </w:rPr>
        <w:t xml:space="preserve">, </w:t>
      </w:r>
      <w:r w:rsidR="00BC7BFD" w:rsidRPr="00BC7BFD">
        <w:rPr>
          <w:color w:val="000000"/>
          <w:lang w:val="en-US"/>
        </w:rPr>
        <w:t xml:space="preserve">which does </w:t>
      </w:r>
      <w:r w:rsidR="00BC7BFD" w:rsidRPr="00BC7BFD">
        <w:rPr>
          <w:rStyle w:val="anegp0gi0b9av8jahpyh"/>
          <w:color w:val="000000"/>
          <w:lang w:val="en-US"/>
        </w:rPr>
        <w:t>not</w:t>
      </w:r>
      <w:r w:rsidR="00BC7BFD" w:rsidRPr="00BC7BFD">
        <w:rPr>
          <w:color w:val="000000"/>
          <w:lang w:val="en-US"/>
        </w:rPr>
        <w:t xml:space="preserve"> </w:t>
      </w:r>
      <w:r w:rsidR="00BC7BFD" w:rsidRPr="00BC7BFD">
        <w:rPr>
          <w:rStyle w:val="anegp0gi0b9av8jahpyh"/>
          <w:color w:val="000000"/>
          <w:lang w:val="en-US"/>
        </w:rPr>
        <w:t>require</w:t>
      </w:r>
      <w:r w:rsidR="00BC7BFD" w:rsidRPr="00BC7BFD">
        <w:rPr>
          <w:color w:val="000000"/>
          <w:lang w:val="en-US"/>
        </w:rPr>
        <w:t xml:space="preserve"> </w:t>
      </w:r>
      <w:r w:rsidR="00BC7BFD" w:rsidRPr="00BC7BFD">
        <w:rPr>
          <w:rStyle w:val="anegp0gi0b9av8jahpyh"/>
          <w:color w:val="000000"/>
          <w:lang w:val="en-US"/>
        </w:rPr>
        <w:t>complex</w:t>
      </w:r>
      <w:r w:rsidR="00BC7BFD" w:rsidRPr="00BC7BFD">
        <w:rPr>
          <w:color w:val="000000"/>
          <w:lang w:val="en-US"/>
        </w:rPr>
        <w:t xml:space="preserve"> </w:t>
      </w:r>
      <w:r w:rsidR="00BC7BFD" w:rsidRPr="00BC7BFD">
        <w:rPr>
          <w:rStyle w:val="anegp0gi0b9av8jahpyh"/>
          <w:color w:val="000000"/>
          <w:lang w:val="en-US"/>
        </w:rPr>
        <w:t>safety</w:t>
      </w:r>
      <w:r w:rsidR="00BC7BFD" w:rsidRPr="00BC7BFD">
        <w:rPr>
          <w:color w:val="000000"/>
          <w:lang w:val="en-US"/>
        </w:rPr>
        <w:t xml:space="preserve"> </w:t>
      </w:r>
      <w:r w:rsidR="00BC7BFD" w:rsidRPr="00BC7BFD">
        <w:rPr>
          <w:rStyle w:val="anegp0gi0b9av8jahpyh"/>
          <w:color w:val="000000"/>
          <w:lang w:val="en-US"/>
        </w:rPr>
        <w:t>measures</w:t>
      </w:r>
      <w:r w:rsidRPr="00A6265D">
        <w:rPr>
          <w:rStyle w:val="h9rpj5gkjhrwbrml3kdi"/>
          <w:color w:val="000000"/>
          <w:lang w:val="en-US"/>
        </w:rPr>
        <w:t>. Additionally, the inner surface of the neutron guide will not need to meet as strict requirements as the neutron guide in the planned source.</w:t>
      </w:r>
      <w:r w:rsidR="00BC7BFD">
        <w:rPr>
          <w:rStyle w:val="h9rpj5gkjhrwbrml3kdi"/>
          <w:color w:val="000000"/>
          <w:lang w:val="en-US"/>
        </w:rPr>
        <w:t xml:space="preserve"> </w:t>
      </w:r>
      <w:r w:rsidR="00BC7BFD" w:rsidRPr="00BC7BFD">
        <w:rPr>
          <w:rStyle w:val="anegp0gi0b9av8jahpyh"/>
          <w:color w:val="000000"/>
          <w:lang w:val="en-US"/>
        </w:rPr>
        <w:t>At</w:t>
      </w:r>
      <w:r w:rsidR="00BC7BFD" w:rsidRPr="00BC7BFD">
        <w:rPr>
          <w:color w:val="000000"/>
          <w:lang w:val="en-US"/>
        </w:rPr>
        <w:t xml:space="preserve"> </w:t>
      </w:r>
      <w:r w:rsidR="00BC7BFD" w:rsidRPr="00BC7BFD">
        <w:rPr>
          <w:rStyle w:val="anegp0gi0b9av8jahpyh"/>
          <w:color w:val="000000"/>
          <w:lang w:val="en-US"/>
        </w:rPr>
        <w:t>the</w:t>
      </w:r>
      <w:r w:rsidR="00BC7BFD" w:rsidRPr="00BC7BFD">
        <w:rPr>
          <w:color w:val="000000"/>
          <w:lang w:val="en-US"/>
        </w:rPr>
        <w:t xml:space="preserve"> </w:t>
      </w:r>
      <w:r w:rsidR="00BC7BFD" w:rsidRPr="00BC7BFD">
        <w:rPr>
          <w:rStyle w:val="anegp0gi0b9av8jahpyh"/>
          <w:color w:val="000000"/>
          <w:lang w:val="en-US"/>
        </w:rPr>
        <w:t>same</w:t>
      </w:r>
      <w:r w:rsidR="00BC7BFD" w:rsidRPr="00BC7BFD">
        <w:rPr>
          <w:color w:val="000000"/>
          <w:lang w:val="en-US"/>
        </w:rPr>
        <w:t xml:space="preserve"> </w:t>
      </w:r>
      <w:r w:rsidR="00BC7BFD" w:rsidRPr="00BC7BFD">
        <w:rPr>
          <w:rStyle w:val="anegp0gi0b9av8jahpyh"/>
          <w:color w:val="000000"/>
          <w:lang w:val="en-US"/>
        </w:rPr>
        <w:t>time</w:t>
      </w:r>
      <w:r w:rsidR="00BC7BFD" w:rsidRPr="00BC7BFD">
        <w:rPr>
          <w:color w:val="000000"/>
          <w:lang w:val="en-US"/>
        </w:rPr>
        <w:t xml:space="preserve">, </w:t>
      </w:r>
      <w:r w:rsidR="00BC7BFD" w:rsidRPr="00BC7BFD">
        <w:rPr>
          <w:rStyle w:val="anegp0gi0b9av8jahpyh"/>
          <w:color w:val="000000"/>
          <w:lang w:val="en-US"/>
        </w:rPr>
        <w:t>in</w:t>
      </w:r>
      <w:r w:rsidR="00BC7BFD" w:rsidRPr="00BC7BFD">
        <w:rPr>
          <w:color w:val="000000"/>
          <w:lang w:val="en-US"/>
        </w:rPr>
        <w:t xml:space="preserve"> </w:t>
      </w:r>
      <w:r w:rsidR="006B0BAB">
        <w:rPr>
          <w:rStyle w:val="anegp0gi0b9av8jahpyh"/>
          <w:color w:val="000000"/>
          <w:lang w:val="en-US"/>
        </w:rPr>
        <w:t>main features</w:t>
      </w:r>
      <w:r w:rsidR="00BC7BFD" w:rsidRPr="00BC7BFD">
        <w:rPr>
          <w:color w:val="000000"/>
          <w:lang w:val="en-US"/>
        </w:rPr>
        <w:t xml:space="preserve">, the </w:t>
      </w:r>
      <w:r w:rsidR="00BC7BFD" w:rsidRPr="00BC7BFD">
        <w:rPr>
          <w:rStyle w:val="anegp0gi0b9av8jahpyh"/>
          <w:color w:val="000000"/>
          <w:lang w:val="en-US"/>
        </w:rPr>
        <w:t>design</w:t>
      </w:r>
      <w:r w:rsidR="00BC7BFD" w:rsidRPr="00BC7BFD">
        <w:rPr>
          <w:color w:val="000000"/>
          <w:lang w:val="en-US"/>
        </w:rPr>
        <w:t xml:space="preserve"> of the </w:t>
      </w:r>
      <w:r w:rsidR="006B0BAB">
        <w:rPr>
          <w:rStyle w:val="anegp0gi0b9av8jahpyh"/>
          <w:color w:val="000000"/>
          <w:lang w:val="en-US"/>
        </w:rPr>
        <w:t>SP</w:t>
      </w:r>
      <w:r w:rsidR="00BC7BFD" w:rsidRPr="00BC7BFD">
        <w:rPr>
          <w:color w:val="000000"/>
          <w:lang w:val="en-US"/>
        </w:rPr>
        <w:t xml:space="preserve"> </w:t>
      </w:r>
      <w:r w:rsidR="00BC7BFD" w:rsidRPr="00BC7BFD">
        <w:rPr>
          <w:rStyle w:val="anegp0gi0b9av8jahpyh"/>
          <w:color w:val="000000"/>
          <w:lang w:val="en-US"/>
        </w:rPr>
        <w:t>will</w:t>
      </w:r>
      <w:r w:rsidR="00BC7BFD" w:rsidRPr="00BC7BFD">
        <w:rPr>
          <w:color w:val="000000"/>
          <w:lang w:val="en-US"/>
        </w:rPr>
        <w:t xml:space="preserve"> </w:t>
      </w:r>
      <w:r w:rsidR="00BC7BFD" w:rsidRPr="00BC7BFD">
        <w:rPr>
          <w:rStyle w:val="anegp0gi0b9av8jahpyh"/>
          <w:color w:val="000000"/>
          <w:lang w:val="en-US"/>
        </w:rPr>
        <w:t>have</w:t>
      </w:r>
      <w:r w:rsidR="00BC7BFD" w:rsidRPr="00BC7BFD">
        <w:rPr>
          <w:color w:val="000000"/>
          <w:lang w:val="en-US"/>
        </w:rPr>
        <w:t xml:space="preserve"> </w:t>
      </w:r>
      <w:r w:rsidR="006B0BAB">
        <w:rPr>
          <w:color w:val="000000"/>
          <w:lang w:val="en-US"/>
        </w:rPr>
        <w:t>many similarities</w:t>
      </w:r>
      <w:r w:rsidR="00BC7BFD" w:rsidRPr="00BC7BFD">
        <w:rPr>
          <w:color w:val="000000"/>
          <w:lang w:val="en-US"/>
        </w:rPr>
        <w:t xml:space="preserve"> </w:t>
      </w:r>
      <w:r w:rsidR="00BC7BFD" w:rsidRPr="00BC7BFD">
        <w:rPr>
          <w:rStyle w:val="anegp0gi0b9av8jahpyh"/>
          <w:color w:val="000000"/>
          <w:lang w:val="en-US"/>
        </w:rPr>
        <w:t>with</w:t>
      </w:r>
      <w:r w:rsidR="00BC7BFD" w:rsidRPr="00BC7BFD">
        <w:rPr>
          <w:color w:val="000000"/>
          <w:lang w:val="en-US"/>
        </w:rPr>
        <w:t xml:space="preserve"> the </w:t>
      </w:r>
      <w:r w:rsidR="00BC7BFD" w:rsidRPr="00BC7BFD">
        <w:rPr>
          <w:rStyle w:val="anegp0gi0b9av8jahpyh"/>
          <w:color w:val="000000"/>
          <w:lang w:val="en-US"/>
        </w:rPr>
        <w:t>design</w:t>
      </w:r>
      <w:r w:rsidR="00BC7BFD" w:rsidRPr="00BC7BFD">
        <w:rPr>
          <w:color w:val="000000"/>
          <w:lang w:val="en-US"/>
        </w:rPr>
        <w:t xml:space="preserve"> of the </w:t>
      </w:r>
      <w:r w:rsidR="00BC7BFD" w:rsidRPr="00BC7BFD">
        <w:rPr>
          <w:rStyle w:val="anegp0gi0b9av8jahpyh"/>
          <w:color w:val="000000"/>
          <w:lang w:val="en-US"/>
        </w:rPr>
        <w:t>projected</w:t>
      </w:r>
      <w:r w:rsidR="00BC7BFD" w:rsidRPr="00BC7BFD">
        <w:rPr>
          <w:color w:val="000000"/>
          <w:lang w:val="en-US"/>
        </w:rPr>
        <w:t xml:space="preserve"> </w:t>
      </w:r>
      <w:r w:rsidR="00BC7BFD" w:rsidRPr="00BC7BFD">
        <w:rPr>
          <w:rStyle w:val="anegp0gi0b9av8jahpyh"/>
          <w:color w:val="000000"/>
          <w:lang w:val="en-US"/>
        </w:rPr>
        <w:t>source.</w:t>
      </w:r>
    </w:p>
    <w:p w14:paraId="5C55DA91" w14:textId="14EB47BB" w:rsidR="006B0BAB" w:rsidRPr="00BC7BFD" w:rsidRDefault="006B0BAB" w:rsidP="00E04EAC">
      <w:pPr>
        <w:spacing w:after="0" w:line="360" w:lineRule="auto"/>
        <w:ind w:firstLine="357"/>
        <w:jc w:val="both"/>
        <w:rPr>
          <w:lang w:val="en-US"/>
        </w:rPr>
      </w:pPr>
      <w:r w:rsidRPr="006B0BAB">
        <w:rPr>
          <w:rStyle w:val="h9rpj5gkjhrwbrml3kdi"/>
          <w:color w:val="000000"/>
          <w:lang w:val="en-US"/>
        </w:rPr>
        <w:t>During</w:t>
      </w:r>
      <w:r w:rsidRPr="006B0BAB">
        <w:rPr>
          <w:color w:val="000000"/>
          <w:lang w:val="en-US"/>
        </w:rPr>
        <w:t xml:space="preserve"> the process of creating </w:t>
      </w:r>
      <w:r>
        <w:rPr>
          <w:color w:val="000000"/>
          <w:lang w:val="en-US"/>
        </w:rPr>
        <w:t>SP</w:t>
      </w:r>
      <w:r w:rsidRPr="006B0BAB">
        <w:rPr>
          <w:color w:val="000000"/>
          <w:lang w:val="en-US"/>
        </w:rPr>
        <w:t xml:space="preserve">, it will be necessary to </w:t>
      </w:r>
      <w:r w:rsidRPr="006B0BAB">
        <w:rPr>
          <w:rStyle w:val="h9rpj5gkjhrwbrml3kdi"/>
          <w:color w:val="000000"/>
          <w:lang w:val="en-US"/>
        </w:rPr>
        <w:t>address</w:t>
      </w:r>
      <w:r w:rsidRPr="006B0BAB">
        <w:rPr>
          <w:color w:val="000000"/>
          <w:lang w:val="en-US"/>
        </w:rPr>
        <w:t xml:space="preserve"> the tasks listed in paragraphs 1-4, </w:t>
      </w:r>
      <w:r w:rsidRPr="006B0BAB">
        <w:rPr>
          <w:rStyle w:val="h9rpj5gkjhrwbrml3kdi"/>
          <w:color w:val="000000"/>
          <w:lang w:val="en-US"/>
        </w:rPr>
        <w:t>except for issues</w:t>
      </w:r>
      <w:r w:rsidRPr="006B0BAB">
        <w:rPr>
          <w:color w:val="000000"/>
          <w:lang w:val="en-US"/>
        </w:rPr>
        <w:t xml:space="preserve"> related to the use of liquid hydrogen. Since many engineering </w:t>
      </w:r>
      <w:r w:rsidRPr="006B0BAB">
        <w:rPr>
          <w:rStyle w:val="h9rpj5gkjhrwbrml3kdi"/>
          <w:color w:val="000000"/>
          <w:lang w:val="en-US"/>
        </w:rPr>
        <w:t>challenges</w:t>
      </w:r>
      <w:r w:rsidRPr="006B0BAB">
        <w:rPr>
          <w:color w:val="000000"/>
          <w:lang w:val="en-US"/>
        </w:rPr>
        <w:t xml:space="preserve"> are common to both sources, </w:t>
      </w:r>
      <w:r w:rsidRPr="006B0BAB">
        <w:rPr>
          <w:rStyle w:val="h9rpj5gkjhrwbrml3kdi"/>
          <w:color w:val="000000"/>
          <w:lang w:val="en-US"/>
        </w:rPr>
        <w:t>creating</w:t>
      </w:r>
      <w:r w:rsidRPr="006B0BAB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SP</w:t>
      </w:r>
      <w:r w:rsidRPr="006B0BAB">
        <w:rPr>
          <w:color w:val="000000"/>
          <w:lang w:val="en-US"/>
        </w:rPr>
        <w:t xml:space="preserve"> will </w:t>
      </w:r>
      <w:r w:rsidRPr="006B0BAB">
        <w:rPr>
          <w:rStyle w:val="h9rpj5gkjhrwbrml3kdi"/>
          <w:color w:val="000000"/>
          <w:lang w:val="en-US"/>
        </w:rPr>
        <w:t>allow us</w:t>
      </w:r>
      <w:r w:rsidRPr="006B0BAB">
        <w:rPr>
          <w:color w:val="000000"/>
          <w:lang w:val="en-US"/>
        </w:rPr>
        <w:t xml:space="preserve"> to verify the</w:t>
      </w:r>
      <w:r w:rsidR="00303B8E">
        <w:rPr>
          <w:rStyle w:val="h9rpj5gkjhrwbrml3kdi"/>
          <w:color w:val="000000"/>
          <w:lang w:val="en-US"/>
        </w:rPr>
        <w:t xml:space="preserve"> correctness</w:t>
      </w:r>
      <w:r w:rsidRPr="006B0BAB">
        <w:rPr>
          <w:color w:val="000000"/>
          <w:lang w:val="en-US"/>
        </w:rPr>
        <w:t xml:space="preserve"> of many technical decisions </w:t>
      </w:r>
      <w:r w:rsidR="00303B8E">
        <w:rPr>
          <w:rStyle w:val="h9rpj5gkjhrwbrml3kdi"/>
          <w:color w:val="000000"/>
          <w:lang w:val="en-US"/>
        </w:rPr>
        <w:t>accepted</w:t>
      </w:r>
      <w:r w:rsidRPr="006B0BAB">
        <w:rPr>
          <w:rStyle w:val="h9rpj5gkjhrwbrml3kdi"/>
          <w:color w:val="000000"/>
          <w:lang w:val="en-US"/>
        </w:rPr>
        <w:t xml:space="preserve"> for</w:t>
      </w:r>
      <w:r w:rsidRPr="006B0BAB">
        <w:rPr>
          <w:color w:val="000000"/>
          <w:lang w:val="en-US"/>
        </w:rPr>
        <w:t xml:space="preserve"> the projected source.</w:t>
      </w:r>
    </w:p>
    <w:p w14:paraId="41A14446" w14:textId="4E3A8DD1" w:rsidR="003B4D52" w:rsidRDefault="00251C55" w:rsidP="002C597F">
      <w:pPr>
        <w:spacing w:after="0" w:line="360" w:lineRule="auto"/>
        <w:ind w:firstLine="708"/>
        <w:jc w:val="both"/>
        <w:rPr>
          <w:lang w:val="en-US"/>
        </w:rPr>
      </w:pPr>
      <w:r w:rsidRPr="00251C55">
        <w:rPr>
          <w:color w:val="000000"/>
          <w:lang w:val="en-US"/>
        </w:rPr>
        <w:t xml:space="preserve">It is </w:t>
      </w:r>
      <w:r w:rsidRPr="00251C55">
        <w:rPr>
          <w:rStyle w:val="anegp0gi0b9av8jahpyh"/>
          <w:color w:val="000000"/>
          <w:lang w:val="en-US"/>
        </w:rPr>
        <w:t>expected</w:t>
      </w:r>
      <w:r w:rsidRPr="00251C55">
        <w:rPr>
          <w:color w:val="000000"/>
          <w:lang w:val="en-US"/>
        </w:rPr>
        <w:t xml:space="preserve"> to </w:t>
      </w:r>
      <w:r>
        <w:rPr>
          <w:rStyle w:val="anegp0gi0b9av8jahpyh"/>
          <w:color w:val="000000"/>
          <w:lang w:val="en-US"/>
        </w:rPr>
        <w:t>obtain at the SP</w:t>
      </w:r>
      <w:r w:rsidRPr="00251C55">
        <w:rPr>
          <w:color w:val="000000"/>
          <w:lang w:val="en-US"/>
        </w:rPr>
        <w:t xml:space="preserve"> a </w:t>
      </w:r>
      <w:r w:rsidRPr="00251C55">
        <w:rPr>
          <w:rStyle w:val="anegp0gi0b9av8jahpyh"/>
          <w:color w:val="000000"/>
          <w:lang w:val="en-US"/>
        </w:rPr>
        <w:t>moderate</w:t>
      </w:r>
      <w:r w:rsidRPr="00251C55">
        <w:rPr>
          <w:color w:val="000000"/>
          <w:lang w:val="en-US"/>
        </w:rPr>
        <w:t xml:space="preserve"> </w:t>
      </w:r>
      <w:r w:rsidRPr="00251C55">
        <w:rPr>
          <w:rStyle w:val="anegp0gi0b9av8jahpyh"/>
          <w:color w:val="000000"/>
          <w:lang w:val="en-US"/>
        </w:rPr>
        <w:t>fl</w:t>
      </w:r>
      <w:r>
        <w:rPr>
          <w:rStyle w:val="anegp0gi0b9av8jahpyh"/>
          <w:color w:val="000000"/>
          <w:lang w:val="en-US"/>
        </w:rPr>
        <w:t>ux</w:t>
      </w:r>
      <w:r w:rsidRPr="00251C55">
        <w:rPr>
          <w:color w:val="000000"/>
          <w:lang w:val="en-US"/>
        </w:rPr>
        <w:t xml:space="preserve"> of </w:t>
      </w:r>
      <w:r>
        <w:rPr>
          <w:rStyle w:val="anegp0gi0b9av8jahpyh"/>
          <w:color w:val="000000"/>
          <w:lang w:val="en-US"/>
        </w:rPr>
        <w:t>VCN</w:t>
      </w:r>
      <w:r w:rsidRPr="00251C55">
        <w:rPr>
          <w:color w:val="000000"/>
          <w:lang w:val="en-US"/>
        </w:rPr>
        <w:t xml:space="preserve"> </w:t>
      </w:r>
      <w:r w:rsidRPr="00251C55">
        <w:rPr>
          <w:rStyle w:val="anegp0gi0b9av8jahpyh"/>
          <w:color w:val="000000"/>
          <w:lang w:val="en-US"/>
        </w:rPr>
        <w:t>and</w:t>
      </w:r>
      <w:r w:rsidRPr="00251C55">
        <w:rPr>
          <w:color w:val="000000"/>
          <w:lang w:val="en-US"/>
        </w:rPr>
        <w:t xml:space="preserve"> </w:t>
      </w:r>
      <w:r w:rsidRPr="00251C55">
        <w:rPr>
          <w:rStyle w:val="anegp0gi0b9av8jahpyh"/>
          <w:color w:val="000000"/>
          <w:lang w:val="en-US"/>
        </w:rPr>
        <w:t>U</w:t>
      </w:r>
      <w:r>
        <w:rPr>
          <w:rStyle w:val="anegp0gi0b9av8jahpyh"/>
          <w:color w:val="000000"/>
          <w:lang w:val="en-US"/>
        </w:rPr>
        <w:t>C</w:t>
      </w:r>
      <w:r w:rsidRPr="00251C55">
        <w:rPr>
          <w:rStyle w:val="anegp0gi0b9av8jahpyh"/>
          <w:color w:val="000000"/>
          <w:lang w:val="en-US"/>
        </w:rPr>
        <w:t>N</w:t>
      </w:r>
      <w:r w:rsidRPr="00251C55">
        <w:rPr>
          <w:lang w:val="en-US"/>
        </w:rPr>
        <w:t xml:space="preserve"> </w:t>
      </w:r>
      <w:r>
        <w:rPr>
          <w:lang w:val="en-US"/>
        </w:rPr>
        <w:t>that will allow carrying out</w:t>
      </w:r>
      <w:r w:rsidRPr="00754BD7">
        <w:rPr>
          <w:lang w:val="en-US"/>
        </w:rPr>
        <w:t xml:space="preserve"> a large </w:t>
      </w:r>
      <w:r>
        <w:rPr>
          <w:lang w:val="en-US"/>
        </w:rPr>
        <w:t>number</w:t>
      </w:r>
      <w:r w:rsidRPr="00754BD7">
        <w:rPr>
          <w:lang w:val="en-US"/>
        </w:rPr>
        <w:t xml:space="preserve"> of physical experiments to </w:t>
      </w:r>
      <w:r>
        <w:rPr>
          <w:lang w:val="en-US"/>
        </w:rPr>
        <w:t>test</w:t>
      </w:r>
      <w:r w:rsidRPr="00754BD7">
        <w:rPr>
          <w:lang w:val="en-US"/>
        </w:rPr>
        <w:t xml:space="preserve"> the </w:t>
      </w:r>
      <w:r>
        <w:rPr>
          <w:lang w:val="en-US"/>
        </w:rPr>
        <w:t>elements</w:t>
      </w:r>
      <w:r w:rsidRPr="00754BD7">
        <w:rPr>
          <w:lang w:val="en-US"/>
        </w:rPr>
        <w:t xml:space="preserve"> of the future source.</w:t>
      </w:r>
      <w:r>
        <w:rPr>
          <w:lang w:val="en-US"/>
        </w:rPr>
        <w:t xml:space="preserve"> SP</w:t>
      </w:r>
      <w:r w:rsidR="008C42FE" w:rsidRPr="008C42FE">
        <w:rPr>
          <w:lang w:val="en-US"/>
        </w:rPr>
        <w:t xml:space="preserve"> will be equipped with a monochromator and a </w:t>
      </w:r>
      <w:r w:rsidR="008C42FE">
        <w:rPr>
          <w:lang w:val="en-US"/>
        </w:rPr>
        <w:t>chopper</w:t>
      </w:r>
      <w:r w:rsidR="008C42FE" w:rsidRPr="008C42FE">
        <w:rPr>
          <w:lang w:val="en-US"/>
        </w:rPr>
        <w:t xml:space="preserve"> for time-of-flight </w:t>
      </w:r>
      <w:r w:rsidR="008C42FE">
        <w:rPr>
          <w:lang w:val="en-US"/>
        </w:rPr>
        <w:t>investigations</w:t>
      </w:r>
      <w:r w:rsidR="008C42FE" w:rsidRPr="008C42FE">
        <w:rPr>
          <w:lang w:val="en-US"/>
        </w:rPr>
        <w:t>.</w:t>
      </w:r>
      <w:r w:rsidR="00F471C1">
        <w:rPr>
          <w:lang w:val="en-US"/>
        </w:rPr>
        <w:t xml:space="preserve"> It is planned to carr</w:t>
      </w:r>
      <w:r w:rsidR="002C597F">
        <w:rPr>
          <w:lang w:val="en-US"/>
        </w:rPr>
        <w:t>y</w:t>
      </w:r>
      <w:r w:rsidR="00F471C1">
        <w:rPr>
          <w:lang w:val="en-US"/>
        </w:rPr>
        <w:t xml:space="preserve"> out with him a series</w:t>
      </w:r>
      <w:r w:rsidR="00FA67CA">
        <w:rPr>
          <w:lang w:val="en-US"/>
        </w:rPr>
        <w:t xml:space="preserve"> of </w:t>
      </w:r>
      <w:r w:rsidR="00F471C1">
        <w:rPr>
          <w:lang w:val="en-US"/>
        </w:rPr>
        <w:t>research</w:t>
      </w:r>
      <w:r w:rsidR="008C42FE" w:rsidRPr="00704085">
        <w:rPr>
          <w:lang w:val="en-US"/>
        </w:rPr>
        <w:t xml:space="preserve"> </w:t>
      </w:r>
      <w:r w:rsidR="00F471C1">
        <w:rPr>
          <w:lang w:val="en-US"/>
        </w:rPr>
        <w:t xml:space="preserve">to investigate </w:t>
      </w:r>
      <w:r w:rsidR="008C42FE" w:rsidRPr="00704085">
        <w:rPr>
          <w:lang w:val="en-US"/>
        </w:rPr>
        <w:t xml:space="preserve">possible distortions of the velocity spectrum of </w:t>
      </w:r>
      <w:r w:rsidR="00FA67CA">
        <w:rPr>
          <w:lang w:val="en-US"/>
        </w:rPr>
        <w:t>VC</w:t>
      </w:r>
      <w:r w:rsidR="008C42FE" w:rsidRPr="00704085">
        <w:rPr>
          <w:lang w:val="en-US"/>
        </w:rPr>
        <w:t>N</w:t>
      </w:r>
      <w:r w:rsidR="00FA67CA">
        <w:rPr>
          <w:lang w:val="en-US"/>
        </w:rPr>
        <w:t>s</w:t>
      </w:r>
      <w:r w:rsidR="008C42FE" w:rsidRPr="00704085">
        <w:rPr>
          <w:lang w:val="en-US"/>
        </w:rPr>
        <w:t xml:space="preserve"> caused by surface defects</w:t>
      </w:r>
      <w:r w:rsidR="002C597F">
        <w:rPr>
          <w:lang w:val="en-US"/>
        </w:rPr>
        <w:t xml:space="preserve">. </w:t>
      </w:r>
      <w:r w:rsidR="002C597F" w:rsidRPr="002C597F">
        <w:rPr>
          <w:color w:val="000000"/>
          <w:lang w:val="en-US"/>
        </w:rPr>
        <w:t xml:space="preserve">It is also </w:t>
      </w:r>
      <w:r w:rsidR="002C597F" w:rsidRPr="002C597F">
        <w:rPr>
          <w:rStyle w:val="anegp0gi0b9av8jahpyh"/>
          <w:color w:val="000000"/>
          <w:lang w:val="en-US"/>
        </w:rPr>
        <w:t>important</w:t>
      </w:r>
      <w:r w:rsidR="002C597F" w:rsidRPr="002C597F">
        <w:rPr>
          <w:color w:val="000000"/>
          <w:lang w:val="en-US"/>
        </w:rPr>
        <w:t xml:space="preserve"> </w:t>
      </w:r>
      <w:r w:rsidR="002C597F" w:rsidRPr="002C597F">
        <w:rPr>
          <w:rStyle w:val="anegp0gi0b9av8jahpyh"/>
          <w:color w:val="000000"/>
          <w:lang w:val="en-US"/>
        </w:rPr>
        <w:t>that</w:t>
      </w:r>
      <w:r w:rsidR="002C597F" w:rsidRPr="002C597F">
        <w:rPr>
          <w:color w:val="000000"/>
          <w:lang w:val="en-US"/>
        </w:rPr>
        <w:t xml:space="preserve"> the </w:t>
      </w:r>
      <w:r w:rsidR="002C597F" w:rsidRPr="002C597F">
        <w:rPr>
          <w:rStyle w:val="anegp0gi0b9av8jahpyh"/>
          <w:color w:val="000000"/>
          <w:lang w:val="en-US"/>
        </w:rPr>
        <w:t>creation</w:t>
      </w:r>
      <w:r w:rsidR="002C597F" w:rsidRPr="002C597F">
        <w:rPr>
          <w:color w:val="000000"/>
          <w:lang w:val="en-US"/>
        </w:rPr>
        <w:t xml:space="preserve"> of a </w:t>
      </w:r>
      <w:r w:rsidR="002C597F" w:rsidRPr="002C597F">
        <w:rPr>
          <w:rStyle w:val="anegp0gi0b9av8jahpyh"/>
          <w:color w:val="000000"/>
          <w:lang w:val="en-US"/>
        </w:rPr>
        <w:t>source</w:t>
      </w:r>
      <w:r w:rsidR="002C597F">
        <w:rPr>
          <w:rStyle w:val="anegp0gi0b9av8jahpyh"/>
          <w:color w:val="000000"/>
          <w:lang w:val="en-US"/>
        </w:rPr>
        <w:t>-prototype</w:t>
      </w:r>
      <w:r w:rsidR="002C597F" w:rsidRPr="003B4D52">
        <w:rPr>
          <w:lang w:val="en-US"/>
        </w:rPr>
        <w:t xml:space="preserve"> </w:t>
      </w:r>
      <w:r w:rsidR="003B4D52" w:rsidRPr="003B4D52">
        <w:rPr>
          <w:lang w:val="en-US"/>
        </w:rPr>
        <w:t xml:space="preserve">will play </w:t>
      </w:r>
      <w:r w:rsidR="003B4D52">
        <w:rPr>
          <w:lang w:val="en-US"/>
        </w:rPr>
        <w:t>a significant</w:t>
      </w:r>
      <w:r w:rsidR="003B4D52" w:rsidRPr="003B4D52">
        <w:rPr>
          <w:lang w:val="en-US"/>
        </w:rPr>
        <w:t xml:space="preserve"> pedagogical role, as it will provide the first practical experience of </w:t>
      </w:r>
      <w:r w:rsidR="003B4D52">
        <w:rPr>
          <w:lang w:val="en-US"/>
        </w:rPr>
        <w:t>VCNs</w:t>
      </w:r>
      <w:r w:rsidR="003B4D52" w:rsidRPr="003B4D52">
        <w:rPr>
          <w:lang w:val="en-US"/>
        </w:rPr>
        <w:t xml:space="preserve"> and </w:t>
      </w:r>
      <w:r w:rsidR="003B4D52">
        <w:rPr>
          <w:lang w:val="en-US"/>
        </w:rPr>
        <w:t>UCNs</w:t>
      </w:r>
      <w:r w:rsidR="003B4D52" w:rsidRPr="003B4D52">
        <w:rPr>
          <w:lang w:val="en-US"/>
        </w:rPr>
        <w:t xml:space="preserve"> for </w:t>
      </w:r>
      <w:r w:rsidR="003B4D52">
        <w:rPr>
          <w:lang w:val="en-US"/>
        </w:rPr>
        <w:t>an essential</w:t>
      </w:r>
      <w:r w:rsidR="003B4D52" w:rsidRPr="003B4D52">
        <w:rPr>
          <w:lang w:val="en-US"/>
        </w:rPr>
        <w:t xml:space="preserve"> part of the newly </w:t>
      </w:r>
      <w:r w:rsidR="003B4D52">
        <w:rPr>
          <w:lang w:val="en-US"/>
        </w:rPr>
        <w:t>establish</w:t>
      </w:r>
      <w:r w:rsidR="003B4D52" w:rsidRPr="003B4D52">
        <w:rPr>
          <w:lang w:val="en-US"/>
        </w:rPr>
        <w:t>ed group</w:t>
      </w:r>
      <w:r w:rsidR="003B4D52">
        <w:rPr>
          <w:lang w:val="en-US"/>
        </w:rPr>
        <w:t>.</w:t>
      </w:r>
    </w:p>
    <w:p w14:paraId="4666223A" w14:textId="77777777" w:rsidR="00A23C7D" w:rsidRDefault="00A23C7D" w:rsidP="00247662">
      <w:pPr>
        <w:tabs>
          <w:tab w:val="left" w:pos="993"/>
        </w:tabs>
        <w:spacing w:after="0" w:line="360" w:lineRule="auto"/>
        <w:ind w:left="709" w:hanging="283"/>
        <w:jc w:val="both"/>
        <w:rPr>
          <w:lang w:val="en-US"/>
        </w:rPr>
      </w:pPr>
    </w:p>
    <w:p w14:paraId="4AE4A020" w14:textId="03AA1277" w:rsidR="003B4D52" w:rsidRPr="004F287F" w:rsidRDefault="00A23C7D" w:rsidP="00DC0D4A">
      <w:pPr>
        <w:pStyle w:val="a8"/>
        <w:numPr>
          <w:ilvl w:val="3"/>
          <w:numId w:val="7"/>
        </w:numPr>
        <w:tabs>
          <w:tab w:val="left" w:pos="284"/>
        </w:tabs>
        <w:spacing w:line="360" w:lineRule="auto"/>
        <w:jc w:val="both"/>
        <w:rPr>
          <w:b/>
          <w:lang w:val="en-US"/>
        </w:rPr>
      </w:pPr>
      <w:r w:rsidRPr="004F287F">
        <w:rPr>
          <w:b/>
          <w:lang w:val="en-US"/>
        </w:rPr>
        <w:t>Expected results</w:t>
      </w:r>
    </w:p>
    <w:p w14:paraId="30F482DE" w14:textId="0FD05221" w:rsidR="00A23C7D" w:rsidRPr="00B509FB" w:rsidRDefault="00A23C7D" w:rsidP="001F49C2">
      <w:pPr>
        <w:tabs>
          <w:tab w:val="left" w:pos="993"/>
        </w:tabs>
        <w:spacing w:after="0" w:line="360" w:lineRule="auto"/>
        <w:ind w:left="709" w:hanging="283"/>
        <w:jc w:val="both"/>
        <w:rPr>
          <w:lang w:val="en-US"/>
        </w:rPr>
      </w:pPr>
      <w:r w:rsidRPr="00A23C7D">
        <w:rPr>
          <w:lang w:val="en-US"/>
        </w:rPr>
        <w:t>1.</w:t>
      </w:r>
      <w:r w:rsidRPr="00A23C7D">
        <w:rPr>
          <w:lang w:val="en-US"/>
        </w:rPr>
        <w:tab/>
        <w:t xml:space="preserve">The </w:t>
      </w:r>
      <w:r>
        <w:rPr>
          <w:lang w:val="en-US"/>
        </w:rPr>
        <w:t>key</w:t>
      </w:r>
      <w:r w:rsidRPr="00A23C7D">
        <w:rPr>
          <w:lang w:val="en-US"/>
        </w:rPr>
        <w:t xml:space="preserve"> result of the project will be </w:t>
      </w:r>
      <w:r>
        <w:rPr>
          <w:lang w:val="en-US"/>
        </w:rPr>
        <w:t>development</w:t>
      </w:r>
      <w:r w:rsidRPr="00A23C7D">
        <w:rPr>
          <w:lang w:val="en-US"/>
        </w:rPr>
        <w:t xml:space="preserve"> of a</w:t>
      </w:r>
      <w:r w:rsidR="002C2D68">
        <w:rPr>
          <w:lang w:val="en-US"/>
        </w:rPr>
        <w:t xml:space="preserve"> conception of</w:t>
      </w:r>
      <w:r>
        <w:rPr>
          <w:lang w:val="en-US"/>
        </w:rPr>
        <w:t xml:space="preserve"> </w:t>
      </w:r>
      <w:r w:rsidR="002C2D68">
        <w:rPr>
          <w:lang w:val="en-US"/>
        </w:rPr>
        <w:t xml:space="preserve">world level </w:t>
      </w:r>
      <w:r>
        <w:rPr>
          <w:lang w:val="en-US"/>
        </w:rPr>
        <w:t xml:space="preserve">UCN </w:t>
      </w:r>
      <w:r w:rsidRPr="00A23C7D">
        <w:rPr>
          <w:lang w:val="en-US"/>
        </w:rPr>
        <w:t>source</w:t>
      </w:r>
      <w:r w:rsidR="00B509FB">
        <w:rPr>
          <w:lang w:val="en-US"/>
        </w:rPr>
        <w:t>.</w:t>
      </w:r>
      <w:r w:rsidR="009A0F6C" w:rsidRPr="00B509FB">
        <w:rPr>
          <w:lang w:val="en-US"/>
        </w:rPr>
        <w:t xml:space="preserve"> </w:t>
      </w:r>
      <w:r w:rsidR="00B509FB" w:rsidRPr="00B509FB">
        <w:rPr>
          <w:color w:val="000000"/>
          <w:lang w:val="en-US"/>
        </w:rPr>
        <w:t>It is expected that</w:t>
      </w:r>
      <w:r w:rsidR="00B509FB" w:rsidRPr="00B509FB">
        <w:rPr>
          <w:rStyle w:val="g9ddarlprace29mmtwab"/>
          <w:color w:val="000000"/>
          <w:lang w:val="en-US"/>
        </w:rPr>
        <w:t>,</w:t>
      </w:r>
      <w:r w:rsidR="00B509FB" w:rsidRPr="00B509FB">
        <w:rPr>
          <w:color w:val="000000"/>
          <w:lang w:val="en-US"/>
        </w:rPr>
        <w:t xml:space="preserve"> in a trap with a volume of </w:t>
      </w:r>
      <w:r w:rsidR="00B509FB" w:rsidRPr="00B509FB">
        <w:rPr>
          <w:rStyle w:val="h9rpj5gkjhrwbrml3kdi"/>
          <w:color w:val="000000"/>
          <w:lang w:val="en-US"/>
        </w:rPr>
        <w:t>a</w:t>
      </w:r>
      <w:r w:rsidR="00B509FB">
        <w:rPr>
          <w:rStyle w:val="h9rpj5gkjhrwbrml3kdi"/>
          <w:color w:val="000000"/>
          <w:lang w:val="en-US"/>
        </w:rPr>
        <w:t>bout</w:t>
      </w:r>
      <w:r w:rsidR="00B509FB" w:rsidRPr="00B509FB">
        <w:rPr>
          <w:color w:val="000000"/>
          <w:lang w:val="en-US"/>
        </w:rPr>
        <w:t xml:space="preserve"> 50 liters, it will be possible to accumulate neutron gas with a density of </w:t>
      </w:r>
      <w:r w:rsidR="00B509FB" w:rsidRPr="00B509FB">
        <w:rPr>
          <w:rStyle w:val="h9rpj5gkjhrwbrml3kdi"/>
          <w:color w:val="000000"/>
          <w:lang w:val="en-US"/>
        </w:rPr>
        <w:t>a</w:t>
      </w:r>
      <w:r w:rsidR="00B509FB">
        <w:rPr>
          <w:rStyle w:val="h9rpj5gkjhrwbrml3kdi"/>
          <w:color w:val="000000"/>
          <w:lang w:val="en-US"/>
        </w:rPr>
        <w:t>bout</w:t>
      </w:r>
      <w:r w:rsidR="00B509FB" w:rsidRPr="00B509FB">
        <w:rPr>
          <w:color w:val="000000"/>
          <w:lang w:val="en-US"/>
        </w:rPr>
        <w:t xml:space="preserve"> 250 </w:t>
      </w:r>
      <w:r w:rsidR="00B509FB" w:rsidRPr="00B509FB">
        <w:rPr>
          <w:rStyle w:val="h9rpj5gkjhrwbrml3kdi"/>
          <w:color w:val="000000"/>
          <w:lang w:val="en-US"/>
        </w:rPr>
        <w:t>n/cm³</w:t>
      </w:r>
      <w:r w:rsidR="00B509FB" w:rsidRPr="00B509FB">
        <w:rPr>
          <w:color w:val="000000"/>
          <w:lang w:val="en-US"/>
        </w:rPr>
        <w:t xml:space="preserve">, which exceeds the </w:t>
      </w:r>
      <w:r w:rsidR="00B509FB" w:rsidRPr="00B509FB">
        <w:rPr>
          <w:rStyle w:val="h9rpj5gkjhrwbrml3kdi"/>
          <w:color w:val="000000"/>
          <w:lang w:val="en-US"/>
        </w:rPr>
        <w:t>levels</w:t>
      </w:r>
      <w:r w:rsidR="00B509FB" w:rsidRPr="00B509FB">
        <w:rPr>
          <w:color w:val="000000"/>
          <w:lang w:val="en-US"/>
        </w:rPr>
        <w:t xml:space="preserve"> of </w:t>
      </w:r>
      <w:r w:rsidR="00B509FB">
        <w:rPr>
          <w:color w:val="000000"/>
          <w:lang w:val="en-US"/>
        </w:rPr>
        <w:t>current</w:t>
      </w:r>
      <w:r w:rsidR="00B509FB" w:rsidRPr="00B509FB">
        <w:rPr>
          <w:color w:val="000000"/>
          <w:lang w:val="en-US"/>
        </w:rPr>
        <w:t xml:space="preserve"> sources.</w:t>
      </w:r>
    </w:p>
    <w:p w14:paraId="2036B6ED" w14:textId="6FB18689" w:rsidR="001F49C2" w:rsidRDefault="001F49C2" w:rsidP="00F33D3D">
      <w:pPr>
        <w:tabs>
          <w:tab w:val="left" w:pos="993"/>
        </w:tabs>
        <w:spacing w:after="0" w:line="360" w:lineRule="auto"/>
        <w:ind w:left="709" w:hanging="283"/>
        <w:jc w:val="both"/>
        <w:rPr>
          <w:lang w:val="en-US"/>
        </w:rPr>
      </w:pPr>
      <w:r w:rsidRPr="001F49C2">
        <w:rPr>
          <w:lang w:val="en-US"/>
        </w:rPr>
        <w:t>2.</w:t>
      </w:r>
      <w:r w:rsidRPr="001F49C2">
        <w:rPr>
          <w:lang w:val="en-US"/>
        </w:rPr>
        <w:tab/>
      </w:r>
      <w:r w:rsidR="00F33D3D" w:rsidRPr="00F33D3D">
        <w:rPr>
          <w:rStyle w:val="anegp0gi0b9av8jahpyh"/>
          <w:color w:val="000000"/>
          <w:lang w:val="en-US"/>
        </w:rPr>
        <w:t>During</w:t>
      </w:r>
      <w:r w:rsidR="00F33D3D" w:rsidRPr="00F33D3D">
        <w:rPr>
          <w:color w:val="000000"/>
          <w:lang w:val="en-US"/>
        </w:rPr>
        <w:t xml:space="preserve"> the </w:t>
      </w:r>
      <w:r w:rsidR="00F33D3D" w:rsidRPr="00F33D3D">
        <w:rPr>
          <w:rStyle w:val="anegp0gi0b9av8jahpyh"/>
          <w:color w:val="000000"/>
          <w:lang w:val="en-US"/>
        </w:rPr>
        <w:t>implementation</w:t>
      </w:r>
      <w:r w:rsidR="00F33D3D" w:rsidRPr="00F33D3D">
        <w:rPr>
          <w:color w:val="000000"/>
          <w:lang w:val="en-US"/>
        </w:rPr>
        <w:t xml:space="preserve"> of the </w:t>
      </w:r>
      <w:r w:rsidR="00F33D3D" w:rsidRPr="00F33D3D">
        <w:rPr>
          <w:rStyle w:val="anegp0gi0b9av8jahpyh"/>
          <w:color w:val="000000"/>
          <w:lang w:val="en-US"/>
        </w:rPr>
        <w:t>project</w:t>
      </w:r>
      <w:r w:rsidR="00F33D3D" w:rsidRPr="00F33D3D">
        <w:rPr>
          <w:color w:val="000000"/>
          <w:lang w:val="en-US"/>
        </w:rPr>
        <w:t xml:space="preserve">, a </w:t>
      </w:r>
      <w:r w:rsidR="00F33D3D" w:rsidRPr="00F33D3D">
        <w:rPr>
          <w:rStyle w:val="anegp0gi0b9av8jahpyh"/>
          <w:color w:val="000000"/>
          <w:lang w:val="en-US"/>
        </w:rPr>
        <w:t>prototype</w:t>
      </w:r>
      <w:r w:rsidR="00F33D3D" w:rsidRPr="00F33D3D">
        <w:rPr>
          <w:color w:val="000000"/>
          <w:lang w:val="en-US"/>
        </w:rPr>
        <w:t xml:space="preserve"> </w:t>
      </w:r>
      <w:r w:rsidR="00F33D3D">
        <w:rPr>
          <w:color w:val="000000"/>
          <w:lang w:val="en-US"/>
        </w:rPr>
        <w:t xml:space="preserve">of the </w:t>
      </w:r>
      <w:r w:rsidR="00F33D3D" w:rsidRPr="00F33D3D">
        <w:rPr>
          <w:rStyle w:val="anegp0gi0b9av8jahpyh"/>
          <w:color w:val="000000"/>
          <w:lang w:val="en-US"/>
        </w:rPr>
        <w:t>source</w:t>
      </w:r>
      <w:r w:rsidR="00F33D3D" w:rsidRPr="00F33D3D">
        <w:rPr>
          <w:color w:val="000000"/>
          <w:lang w:val="en-US"/>
        </w:rPr>
        <w:t xml:space="preserve"> will </w:t>
      </w:r>
      <w:r w:rsidR="00F33D3D" w:rsidRPr="00F33D3D">
        <w:rPr>
          <w:rStyle w:val="anegp0gi0b9av8jahpyh"/>
          <w:color w:val="000000"/>
          <w:lang w:val="en-US"/>
        </w:rPr>
        <w:t>be</w:t>
      </w:r>
      <w:r w:rsidR="00F33D3D" w:rsidRPr="00F33D3D">
        <w:rPr>
          <w:color w:val="000000"/>
          <w:lang w:val="en-US"/>
        </w:rPr>
        <w:t xml:space="preserve"> </w:t>
      </w:r>
      <w:r w:rsidR="00F33D3D" w:rsidRPr="00F33D3D">
        <w:rPr>
          <w:rStyle w:val="anegp0gi0b9av8jahpyh"/>
          <w:color w:val="000000"/>
          <w:lang w:val="en-US"/>
        </w:rPr>
        <w:t>created,</w:t>
      </w:r>
      <w:r w:rsidR="00F33D3D" w:rsidRPr="00F33D3D">
        <w:rPr>
          <w:color w:val="000000"/>
          <w:lang w:val="en-US"/>
        </w:rPr>
        <w:t xml:space="preserve"> the </w:t>
      </w:r>
      <w:r w:rsidR="00F33D3D" w:rsidRPr="00F33D3D">
        <w:rPr>
          <w:rStyle w:val="anegp0gi0b9av8jahpyh"/>
          <w:color w:val="000000"/>
          <w:lang w:val="en-US"/>
        </w:rPr>
        <w:t>construction</w:t>
      </w:r>
      <w:r w:rsidR="00F33D3D" w:rsidRPr="00F33D3D">
        <w:rPr>
          <w:color w:val="000000"/>
          <w:lang w:val="en-US"/>
        </w:rPr>
        <w:t xml:space="preserve"> of </w:t>
      </w:r>
      <w:r w:rsidR="00F33D3D" w:rsidRPr="00F33D3D">
        <w:rPr>
          <w:rStyle w:val="anegp0gi0b9av8jahpyh"/>
          <w:color w:val="000000"/>
          <w:lang w:val="en-US"/>
        </w:rPr>
        <w:t>which</w:t>
      </w:r>
      <w:r w:rsidR="00F33D3D" w:rsidRPr="00F33D3D">
        <w:rPr>
          <w:color w:val="000000"/>
          <w:lang w:val="en-US"/>
        </w:rPr>
        <w:t xml:space="preserve"> </w:t>
      </w:r>
      <w:r w:rsidR="00F33D3D" w:rsidRPr="00F33D3D">
        <w:rPr>
          <w:rStyle w:val="anegp0gi0b9av8jahpyh"/>
          <w:color w:val="000000"/>
          <w:lang w:val="en-US"/>
        </w:rPr>
        <w:t>will</w:t>
      </w:r>
      <w:r w:rsidR="00F33D3D" w:rsidRPr="00F33D3D">
        <w:rPr>
          <w:color w:val="000000"/>
          <w:lang w:val="en-US"/>
        </w:rPr>
        <w:t xml:space="preserve"> make it possible to </w:t>
      </w:r>
      <w:r w:rsidR="00F33D3D" w:rsidRPr="00F33D3D">
        <w:rPr>
          <w:rStyle w:val="anegp0gi0b9av8jahpyh"/>
          <w:color w:val="000000"/>
          <w:lang w:val="en-US"/>
        </w:rPr>
        <w:t>verify</w:t>
      </w:r>
      <w:r w:rsidR="00F33D3D" w:rsidRPr="00F33D3D">
        <w:rPr>
          <w:color w:val="000000"/>
          <w:lang w:val="en-US"/>
        </w:rPr>
        <w:t xml:space="preserve"> the </w:t>
      </w:r>
      <w:r w:rsidR="00F33D3D" w:rsidRPr="00F33D3D">
        <w:rPr>
          <w:rStyle w:val="anegp0gi0b9av8jahpyh"/>
          <w:color w:val="000000"/>
          <w:lang w:val="en-US"/>
        </w:rPr>
        <w:t>correctness</w:t>
      </w:r>
      <w:r w:rsidR="00F33D3D" w:rsidRPr="00F33D3D">
        <w:rPr>
          <w:color w:val="000000"/>
          <w:lang w:val="en-US"/>
        </w:rPr>
        <w:t xml:space="preserve"> of the </w:t>
      </w:r>
      <w:r w:rsidR="00F33D3D" w:rsidRPr="00F33D3D">
        <w:rPr>
          <w:rStyle w:val="anegp0gi0b9av8jahpyh"/>
          <w:color w:val="000000"/>
          <w:lang w:val="en-US"/>
        </w:rPr>
        <w:t>technical</w:t>
      </w:r>
      <w:r w:rsidR="00F33D3D" w:rsidRPr="00F33D3D">
        <w:rPr>
          <w:color w:val="000000"/>
          <w:lang w:val="en-US"/>
        </w:rPr>
        <w:t xml:space="preserve"> </w:t>
      </w:r>
      <w:r w:rsidR="00F33D3D" w:rsidRPr="00F33D3D">
        <w:rPr>
          <w:rStyle w:val="anegp0gi0b9av8jahpyh"/>
          <w:color w:val="000000"/>
          <w:lang w:val="en-US"/>
        </w:rPr>
        <w:t>solutions</w:t>
      </w:r>
      <w:r w:rsidR="00F33D3D" w:rsidRPr="00F33D3D">
        <w:rPr>
          <w:color w:val="000000"/>
          <w:lang w:val="en-US"/>
        </w:rPr>
        <w:t xml:space="preserve"> </w:t>
      </w:r>
      <w:r w:rsidR="00F33D3D" w:rsidRPr="00F33D3D">
        <w:rPr>
          <w:rStyle w:val="anegp0gi0b9av8jahpyh"/>
          <w:color w:val="000000"/>
          <w:lang w:val="en-US"/>
        </w:rPr>
        <w:t>a</w:t>
      </w:r>
      <w:r w:rsidR="00F33D3D">
        <w:rPr>
          <w:rStyle w:val="anegp0gi0b9av8jahpyh"/>
          <w:color w:val="000000"/>
          <w:lang w:val="en-US"/>
        </w:rPr>
        <w:t>cce</w:t>
      </w:r>
      <w:r w:rsidR="00F33D3D" w:rsidRPr="00F33D3D">
        <w:rPr>
          <w:rStyle w:val="anegp0gi0b9av8jahpyh"/>
          <w:color w:val="000000"/>
          <w:lang w:val="en-US"/>
        </w:rPr>
        <w:t>pted</w:t>
      </w:r>
      <w:r w:rsidR="00F33D3D" w:rsidRPr="00F33D3D">
        <w:rPr>
          <w:color w:val="000000"/>
          <w:lang w:val="en-US"/>
        </w:rPr>
        <w:t xml:space="preserve"> </w:t>
      </w:r>
      <w:r w:rsidR="00F33D3D" w:rsidRPr="00F33D3D">
        <w:rPr>
          <w:rStyle w:val="anegp0gi0b9av8jahpyh"/>
          <w:color w:val="000000"/>
          <w:lang w:val="en-US"/>
        </w:rPr>
        <w:t>to</w:t>
      </w:r>
      <w:r w:rsidR="00F33D3D" w:rsidRPr="00F33D3D">
        <w:rPr>
          <w:color w:val="000000"/>
          <w:lang w:val="en-US"/>
        </w:rPr>
        <w:t xml:space="preserve"> </w:t>
      </w:r>
      <w:r w:rsidR="00F33D3D" w:rsidRPr="00F33D3D">
        <w:rPr>
          <w:rStyle w:val="anegp0gi0b9av8jahpyh"/>
          <w:color w:val="000000"/>
          <w:lang w:val="en-US"/>
        </w:rPr>
        <w:t>create</w:t>
      </w:r>
      <w:r w:rsidR="00F33D3D" w:rsidRPr="00F33D3D">
        <w:rPr>
          <w:color w:val="000000"/>
          <w:lang w:val="en-US"/>
        </w:rPr>
        <w:t xml:space="preserve"> the </w:t>
      </w:r>
      <w:r w:rsidR="00F33D3D" w:rsidRPr="00F33D3D">
        <w:rPr>
          <w:rStyle w:val="anegp0gi0b9av8jahpyh"/>
          <w:color w:val="000000"/>
          <w:lang w:val="en-US"/>
        </w:rPr>
        <w:t>projected</w:t>
      </w:r>
      <w:r w:rsidR="00F33D3D" w:rsidRPr="00F33D3D">
        <w:rPr>
          <w:color w:val="000000"/>
          <w:lang w:val="en-US"/>
        </w:rPr>
        <w:t xml:space="preserve"> </w:t>
      </w:r>
      <w:r w:rsidR="00F33D3D" w:rsidRPr="00F33D3D">
        <w:rPr>
          <w:rStyle w:val="anegp0gi0b9av8jahpyh"/>
          <w:color w:val="000000"/>
          <w:lang w:val="en-US"/>
        </w:rPr>
        <w:t>source,</w:t>
      </w:r>
      <w:r w:rsidR="00F33D3D" w:rsidRPr="00F33D3D">
        <w:rPr>
          <w:color w:val="000000"/>
          <w:lang w:val="en-US"/>
        </w:rPr>
        <w:t xml:space="preserve"> </w:t>
      </w:r>
      <w:r w:rsidR="00F33D3D" w:rsidRPr="00F33D3D">
        <w:rPr>
          <w:rStyle w:val="anegp0gi0b9av8jahpyh"/>
          <w:color w:val="000000"/>
          <w:lang w:val="en-US"/>
        </w:rPr>
        <w:t>as</w:t>
      </w:r>
      <w:r w:rsidR="00F33D3D" w:rsidRPr="00F33D3D">
        <w:rPr>
          <w:color w:val="000000"/>
          <w:lang w:val="en-US"/>
        </w:rPr>
        <w:t xml:space="preserve"> </w:t>
      </w:r>
      <w:r w:rsidR="00F33D3D" w:rsidRPr="00F33D3D">
        <w:rPr>
          <w:rStyle w:val="anegp0gi0b9av8jahpyh"/>
          <w:color w:val="000000"/>
          <w:lang w:val="en-US"/>
        </w:rPr>
        <w:t>well</w:t>
      </w:r>
      <w:r w:rsidR="00F33D3D" w:rsidRPr="00F33D3D">
        <w:rPr>
          <w:color w:val="000000"/>
          <w:lang w:val="en-US"/>
        </w:rPr>
        <w:t xml:space="preserve"> as to </w:t>
      </w:r>
      <w:r w:rsidR="00F33D3D" w:rsidRPr="00F33D3D">
        <w:rPr>
          <w:rStyle w:val="anegp0gi0b9av8jahpyh"/>
          <w:color w:val="000000"/>
          <w:lang w:val="en-US"/>
        </w:rPr>
        <w:t>conduct</w:t>
      </w:r>
      <w:r w:rsidR="00F33D3D" w:rsidRPr="00F33D3D">
        <w:rPr>
          <w:color w:val="000000"/>
          <w:lang w:val="en-US"/>
        </w:rPr>
        <w:t xml:space="preserve"> </w:t>
      </w:r>
      <w:r w:rsidR="00F33D3D" w:rsidRPr="00F33D3D">
        <w:rPr>
          <w:rStyle w:val="anegp0gi0b9av8jahpyh"/>
          <w:color w:val="000000"/>
          <w:lang w:val="en-US"/>
        </w:rPr>
        <w:t>experimental</w:t>
      </w:r>
      <w:r w:rsidR="00F33D3D" w:rsidRPr="00F33D3D">
        <w:rPr>
          <w:color w:val="000000"/>
          <w:lang w:val="en-US"/>
        </w:rPr>
        <w:t xml:space="preserve"> </w:t>
      </w:r>
      <w:r w:rsidR="00F6595E">
        <w:rPr>
          <w:rStyle w:val="anegp0gi0b9av8jahpyh"/>
          <w:color w:val="000000"/>
          <w:lang w:val="en-US"/>
        </w:rPr>
        <w:t>investigations</w:t>
      </w:r>
      <w:r w:rsidR="00F33D3D" w:rsidRPr="00F33D3D">
        <w:rPr>
          <w:color w:val="000000"/>
          <w:lang w:val="en-US"/>
        </w:rPr>
        <w:t xml:space="preserve"> </w:t>
      </w:r>
      <w:r w:rsidR="00F33D3D" w:rsidRPr="00F33D3D">
        <w:rPr>
          <w:rStyle w:val="anegp0gi0b9av8jahpyh"/>
          <w:color w:val="000000"/>
          <w:lang w:val="en-US"/>
        </w:rPr>
        <w:t>necessary</w:t>
      </w:r>
      <w:r w:rsidR="00F33D3D" w:rsidRPr="00F33D3D">
        <w:rPr>
          <w:color w:val="000000"/>
          <w:lang w:val="en-US"/>
        </w:rPr>
        <w:t xml:space="preserve"> </w:t>
      </w:r>
      <w:r w:rsidR="00F33D3D" w:rsidRPr="00F33D3D">
        <w:rPr>
          <w:rStyle w:val="anegp0gi0b9av8jahpyh"/>
          <w:color w:val="000000"/>
          <w:lang w:val="en-US"/>
        </w:rPr>
        <w:t>to</w:t>
      </w:r>
      <w:r w:rsidR="00F33D3D" w:rsidRPr="00F33D3D">
        <w:rPr>
          <w:color w:val="000000"/>
          <w:lang w:val="en-US"/>
        </w:rPr>
        <w:t xml:space="preserve"> </w:t>
      </w:r>
      <w:r w:rsidR="00F33D3D" w:rsidRPr="00F33D3D">
        <w:rPr>
          <w:rStyle w:val="anegp0gi0b9av8jahpyh"/>
          <w:color w:val="000000"/>
          <w:lang w:val="en-US"/>
        </w:rPr>
        <w:t>create</w:t>
      </w:r>
      <w:r w:rsidR="00F33D3D" w:rsidRPr="00F33D3D">
        <w:rPr>
          <w:color w:val="000000"/>
          <w:lang w:val="en-US"/>
        </w:rPr>
        <w:t xml:space="preserve"> a </w:t>
      </w:r>
      <w:r w:rsidR="004177F9">
        <w:rPr>
          <w:color w:val="000000"/>
          <w:lang w:val="en-US"/>
        </w:rPr>
        <w:t>complete</w:t>
      </w:r>
      <w:r w:rsidR="00F33D3D" w:rsidRPr="00F33D3D">
        <w:rPr>
          <w:color w:val="000000"/>
          <w:lang w:val="en-US"/>
        </w:rPr>
        <w:t xml:space="preserve"> </w:t>
      </w:r>
      <w:r w:rsidR="00F33D3D" w:rsidRPr="00F33D3D">
        <w:rPr>
          <w:rStyle w:val="anegp0gi0b9av8jahpyh"/>
          <w:color w:val="000000"/>
          <w:lang w:val="en-US"/>
        </w:rPr>
        <w:t>concept</w:t>
      </w:r>
      <w:r w:rsidR="006C2EC3">
        <w:rPr>
          <w:rStyle w:val="anegp0gi0b9av8jahpyh"/>
          <w:color w:val="000000"/>
          <w:lang w:val="en-US"/>
        </w:rPr>
        <w:t>ion</w:t>
      </w:r>
      <w:r w:rsidR="00F33D3D" w:rsidRPr="00F33D3D">
        <w:rPr>
          <w:color w:val="000000"/>
          <w:lang w:val="en-US"/>
        </w:rPr>
        <w:t xml:space="preserve"> of the </w:t>
      </w:r>
      <w:r w:rsidR="00F33D3D" w:rsidRPr="00F33D3D">
        <w:rPr>
          <w:rStyle w:val="anegp0gi0b9av8jahpyh"/>
          <w:color w:val="000000"/>
          <w:lang w:val="en-US"/>
        </w:rPr>
        <w:t>projected</w:t>
      </w:r>
      <w:r w:rsidR="00F33D3D" w:rsidRPr="00F33D3D">
        <w:rPr>
          <w:color w:val="000000"/>
          <w:lang w:val="en-US"/>
        </w:rPr>
        <w:t xml:space="preserve"> </w:t>
      </w:r>
      <w:r w:rsidR="00F33D3D" w:rsidRPr="00F33D3D">
        <w:rPr>
          <w:rStyle w:val="anegp0gi0b9av8jahpyh"/>
          <w:color w:val="000000"/>
          <w:lang w:val="en-US"/>
        </w:rPr>
        <w:t>Source.</w:t>
      </w:r>
    </w:p>
    <w:p w14:paraId="02010D8E" w14:textId="695ADB58" w:rsidR="003B582D" w:rsidRPr="00180FB3" w:rsidRDefault="00180FB3" w:rsidP="00180FB3">
      <w:pPr>
        <w:tabs>
          <w:tab w:val="left" w:pos="709"/>
          <w:tab w:val="left" w:pos="993"/>
        </w:tabs>
        <w:spacing w:before="240" w:after="0" w:line="360" w:lineRule="auto"/>
        <w:jc w:val="both"/>
        <w:rPr>
          <w:b/>
          <w:lang w:val="en-US"/>
        </w:rPr>
      </w:pPr>
      <w:r w:rsidRPr="00180FB3">
        <w:rPr>
          <w:b/>
          <w:lang w:val="en-US"/>
        </w:rPr>
        <w:lastRenderedPageBreak/>
        <w:t>SWOT analysis</w:t>
      </w:r>
    </w:p>
    <w:p w14:paraId="29DB7977" w14:textId="5F479D7C" w:rsidR="00BB2AFE" w:rsidRDefault="00180FB3" w:rsidP="00BB2AFE">
      <w:pPr>
        <w:tabs>
          <w:tab w:val="left" w:pos="709"/>
          <w:tab w:val="left" w:pos="993"/>
        </w:tabs>
        <w:spacing w:after="0" w:line="360" w:lineRule="auto"/>
        <w:jc w:val="both"/>
        <w:rPr>
          <w:lang w:val="en-US"/>
        </w:rPr>
      </w:pPr>
      <w:r>
        <w:rPr>
          <w:lang w:val="en-US"/>
        </w:rPr>
        <w:tab/>
      </w:r>
      <w:r w:rsidRPr="00180FB3">
        <w:rPr>
          <w:lang w:val="en-US"/>
        </w:rPr>
        <w:t xml:space="preserve">The project </w:t>
      </w:r>
      <w:r>
        <w:rPr>
          <w:lang w:val="en-US"/>
        </w:rPr>
        <w:t>will be implemented</w:t>
      </w:r>
      <w:r w:rsidRPr="00180FB3">
        <w:rPr>
          <w:lang w:val="en-US"/>
        </w:rPr>
        <w:t xml:space="preserve"> mainly by </w:t>
      </w:r>
      <w:r w:rsidR="004C127D">
        <w:rPr>
          <w:lang w:val="en-US"/>
        </w:rPr>
        <w:t xml:space="preserve">the staff of </w:t>
      </w:r>
      <w:r>
        <w:rPr>
          <w:lang w:val="en-US"/>
        </w:rPr>
        <w:t>DNP FLNP that</w:t>
      </w:r>
      <w:r w:rsidRPr="00180FB3">
        <w:rPr>
          <w:lang w:val="en-US"/>
        </w:rPr>
        <w:t xml:space="preserve"> has extensive experience in both fundamental and applied research with </w:t>
      </w:r>
      <w:r>
        <w:rPr>
          <w:lang w:val="en-US"/>
        </w:rPr>
        <w:t>UCNs</w:t>
      </w:r>
      <w:r w:rsidRPr="00180FB3">
        <w:rPr>
          <w:lang w:val="en-US"/>
        </w:rPr>
        <w:t xml:space="preserve"> and </w:t>
      </w:r>
      <w:r w:rsidR="00F12065">
        <w:rPr>
          <w:lang w:val="en-US"/>
        </w:rPr>
        <w:t xml:space="preserve">by </w:t>
      </w:r>
      <w:r w:rsidRPr="00180FB3">
        <w:rPr>
          <w:lang w:val="en-US"/>
        </w:rPr>
        <w:t xml:space="preserve">a number of </w:t>
      </w:r>
      <w:r>
        <w:rPr>
          <w:lang w:val="en-US"/>
        </w:rPr>
        <w:t>staff</w:t>
      </w:r>
      <w:r w:rsidRPr="00180FB3">
        <w:rPr>
          <w:lang w:val="en-US"/>
        </w:rPr>
        <w:t xml:space="preserve"> members</w:t>
      </w:r>
      <w:r w:rsidR="00F12065">
        <w:rPr>
          <w:lang w:val="en-US"/>
        </w:rPr>
        <w:t xml:space="preserve"> that</w:t>
      </w:r>
      <w:r w:rsidRPr="00180FB3">
        <w:rPr>
          <w:lang w:val="en-US"/>
        </w:rPr>
        <w:t xml:space="preserve"> have experience in designing </w:t>
      </w:r>
      <w:r>
        <w:rPr>
          <w:lang w:val="en-US"/>
        </w:rPr>
        <w:t>UCN</w:t>
      </w:r>
      <w:r w:rsidRPr="00180FB3">
        <w:rPr>
          <w:lang w:val="en-US"/>
        </w:rPr>
        <w:t xml:space="preserve"> sources. The </w:t>
      </w:r>
      <w:r>
        <w:rPr>
          <w:lang w:val="en-US"/>
        </w:rPr>
        <w:t>staff</w:t>
      </w:r>
      <w:r w:rsidRPr="00180FB3">
        <w:rPr>
          <w:lang w:val="en-US"/>
        </w:rPr>
        <w:t xml:space="preserve"> </w:t>
      </w:r>
      <w:r>
        <w:rPr>
          <w:lang w:val="en-US"/>
        </w:rPr>
        <w:t>consists of</w:t>
      </w:r>
      <w:r w:rsidRPr="00180FB3">
        <w:rPr>
          <w:lang w:val="en-US"/>
        </w:rPr>
        <w:t xml:space="preserve"> both a </w:t>
      </w:r>
      <w:r w:rsidR="004C127D">
        <w:rPr>
          <w:lang w:val="en-US"/>
        </w:rPr>
        <w:t>great</w:t>
      </w:r>
      <w:r w:rsidRPr="00180FB3">
        <w:rPr>
          <w:lang w:val="en-US"/>
        </w:rPr>
        <w:t xml:space="preserve"> number of young (under 35 years old, </w:t>
      </w:r>
      <w:r w:rsidR="00C96575">
        <w:rPr>
          <w:lang w:val="en-US"/>
        </w:rPr>
        <w:t>8</w:t>
      </w:r>
      <w:r w:rsidRPr="00180FB3">
        <w:rPr>
          <w:lang w:val="en-US"/>
        </w:rPr>
        <w:t xml:space="preserve"> people) and more experienced (1</w:t>
      </w:r>
      <w:r w:rsidR="00C96575">
        <w:rPr>
          <w:lang w:val="en-US"/>
        </w:rPr>
        <w:t>5</w:t>
      </w:r>
      <w:r w:rsidRPr="00180FB3">
        <w:rPr>
          <w:lang w:val="en-US"/>
        </w:rPr>
        <w:t xml:space="preserve"> people) </w:t>
      </w:r>
      <w:r>
        <w:rPr>
          <w:lang w:val="en-US"/>
        </w:rPr>
        <w:t>employe</w:t>
      </w:r>
      <w:r w:rsidR="008D594C">
        <w:rPr>
          <w:lang w:val="en-US"/>
        </w:rPr>
        <w:t>e</w:t>
      </w:r>
      <w:r>
        <w:rPr>
          <w:lang w:val="en-US"/>
        </w:rPr>
        <w:t>s</w:t>
      </w:r>
      <w:r w:rsidRPr="00180FB3">
        <w:rPr>
          <w:lang w:val="en-US"/>
        </w:rPr>
        <w:t xml:space="preserve">. Many </w:t>
      </w:r>
      <w:r>
        <w:rPr>
          <w:lang w:val="en-US"/>
        </w:rPr>
        <w:t xml:space="preserve">of them </w:t>
      </w:r>
      <w:r w:rsidR="0078597B" w:rsidRPr="0078597B">
        <w:rPr>
          <w:rFonts w:eastAsia="Times New Roman"/>
          <w:lang w:val="en-US"/>
        </w:rPr>
        <w:t>have PhDs and doctorates</w:t>
      </w:r>
      <w:r w:rsidRPr="00180FB3">
        <w:rPr>
          <w:lang w:val="en-US"/>
        </w:rPr>
        <w:t>.</w:t>
      </w:r>
    </w:p>
    <w:p w14:paraId="7860A247" w14:textId="59E05B34" w:rsidR="008D594C" w:rsidRPr="00A06B71" w:rsidRDefault="00BB2AFE" w:rsidP="00BB2AFE">
      <w:pPr>
        <w:tabs>
          <w:tab w:val="left" w:pos="709"/>
          <w:tab w:val="left" w:pos="993"/>
        </w:tabs>
        <w:spacing w:after="0" w:line="360" w:lineRule="auto"/>
        <w:jc w:val="both"/>
        <w:rPr>
          <w:lang w:val="en-US"/>
        </w:rPr>
      </w:pPr>
      <w:r>
        <w:rPr>
          <w:lang w:val="en-US"/>
        </w:rPr>
        <w:tab/>
      </w:r>
      <w:r w:rsidR="00EF1F34">
        <w:rPr>
          <w:lang w:val="en-US"/>
        </w:rPr>
        <w:t>D</w:t>
      </w:r>
      <w:r w:rsidR="008D594C">
        <w:rPr>
          <w:lang w:val="en-US"/>
        </w:rPr>
        <w:t>evelopment</w:t>
      </w:r>
      <w:r w:rsidR="008D594C" w:rsidRPr="008D594C">
        <w:rPr>
          <w:lang w:val="en-US"/>
        </w:rPr>
        <w:t xml:space="preserve"> of a</w:t>
      </w:r>
      <w:r w:rsidR="00CD6A1A">
        <w:rPr>
          <w:lang w:val="en-US"/>
        </w:rPr>
        <w:t xml:space="preserve"> prototype of</w:t>
      </w:r>
      <w:r w:rsidR="008D594C" w:rsidRPr="008D594C">
        <w:rPr>
          <w:lang w:val="en-US"/>
        </w:rPr>
        <w:t xml:space="preserve"> </w:t>
      </w:r>
      <w:r w:rsidR="008D594C">
        <w:rPr>
          <w:lang w:val="en-US"/>
        </w:rPr>
        <w:t>UCN</w:t>
      </w:r>
      <w:r w:rsidR="008D594C" w:rsidRPr="008D594C">
        <w:rPr>
          <w:lang w:val="en-US"/>
        </w:rPr>
        <w:t xml:space="preserve"> source operating at </w:t>
      </w:r>
      <w:r w:rsidR="008D594C">
        <w:rPr>
          <w:lang w:val="en-US"/>
        </w:rPr>
        <w:t>an average</w:t>
      </w:r>
      <w:r w:rsidR="008D594C" w:rsidRPr="008D594C">
        <w:rPr>
          <w:lang w:val="en-US"/>
        </w:rPr>
        <w:t xml:space="preserve"> reactor flux density </w:t>
      </w:r>
      <w:r w:rsidR="00EF1F34">
        <w:rPr>
          <w:lang w:val="en-US"/>
        </w:rPr>
        <w:t>scheduled</w:t>
      </w:r>
      <w:r w:rsidR="00EF1F34" w:rsidRPr="008D594C">
        <w:rPr>
          <w:lang w:val="en-US"/>
        </w:rPr>
        <w:t xml:space="preserve"> </w:t>
      </w:r>
      <w:r w:rsidR="00EF1F34">
        <w:rPr>
          <w:lang w:val="en-US"/>
        </w:rPr>
        <w:t>under the</w:t>
      </w:r>
      <w:r w:rsidR="00EF1F34" w:rsidRPr="008D594C">
        <w:rPr>
          <w:lang w:val="en-US"/>
        </w:rPr>
        <w:t xml:space="preserve"> project</w:t>
      </w:r>
      <w:r w:rsidR="00EF1F34">
        <w:rPr>
          <w:lang w:val="en-US"/>
        </w:rPr>
        <w:t xml:space="preserve"> </w:t>
      </w:r>
      <w:r w:rsidR="008D594C" w:rsidRPr="008D594C">
        <w:rPr>
          <w:lang w:val="en-US"/>
        </w:rPr>
        <w:t xml:space="preserve">will </w:t>
      </w:r>
      <w:r w:rsidR="008D594C">
        <w:rPr>
          <w:lang w:val="en-US"/>
        </w:rPr>
        <w:t xml:space="preserve">allow </w:t>
      </w:r>
      <w:r w:rsidR="004765A5">
        <w:rPr>
          <w:lang w:val="en-US"/>
        </w:rPr>
        <w:t>carrying out</w:t>
      </w:r>
      <w:r w:rsidR="008D594C" w:rsidRPr="008D594C">
        <w:rPr>
          <w:lang w:val="en-US"/>
        </w:rPr>
        <w:t xml:space="preserve"> </w:t>
      </w:r>
      <w:r w:rsidR="008D594C">
        <w:rPr>
          <w:lang w:val="en-US"/>
        </w:rPr>
        <w:t>most of investigations</w:t>
      </w:r>
      <w:r w:rsidR="008D594C" w:rsidRPr="008D594C">
        <w:rPr>
          <w:lang w:val="en-US"/>
        </w:rPr>
        <w:t xml:space="preserve"> on </w:t>
      </w:r>
      <w:r w:rsidR="008D594C">
        <w:rPr>
          <w:lang w:val="en-US"/>
        </w:rPr>
        <w:t xml:space="preserve">beamline </w:t>
      </w:r>
      <w:r w:rsidR="008D594C" w:rsidRPr="008D594C">
        <w:rPr>
          <w:lang w:val="en-US"/>
        </w:rPr>
        <w:t>3 of the IBR-2 reactor</w:t>
      </w:r>
      <w:r w:rsidR="008D594C">
        <w:rPr>
          <w:lang w:val="en-US"/>
        </w:rPr>
        <w:t xml:space="preserve"> </w:t>
      </w:r>
      <w:r w:rsidR="00EF1F34" w:rsidRPr="008D594C">
        <w:rPr>
          <w:lang w:val="en-US"/>
        </w:rPr>
        <w:t>required for successful implementation</w:t>
      </w:r>
      <w:r w:rsidR="00EF1F34">
        <w:rPr>
          <w:lang w:val="en-US"/>
        </w:rPr>
        <w:t xml:space="preserve"> of the project </w:t>
      </w:r>
      <w:r w:rsidR="008D594C">
        <w:rPr>
          <w:lang w:val="en-US"/>
        </w:rPr>
        <w:t>that</w:t>
      </w:r>
      <w:r w:rsidR="008D594C" w:rsidRPr="008D594C">
        <w:rPr>
          <w:lang w:val="en-US"/>
        </w:rPr>
        <w:t xml:space="preserve"> should </w:t>
      </w:r>
      <w:r w:rsidR="008D594C">
        <w:rPr>
          <w:lang w:val="en-US"/>
        </w:rPr>
        <w:t>result in</w:t>
      </w:r>
      <w:r w:rsidR="008D594C" w:rsidRPr="008D594C">
        <w:rPr>
          <w:lang w:val="en-US"/>
        </w:rPr>
        <w:t xml:space="preserve"> minimization of risks.</w:t>
      </w:r>
      <w:r w:rsidR="00EF1F34">
        <w:rPr>
          <w:lang w:val="en-US"/>
        </w:rPr>
        <w:t xml:space="preserve">  </w:t>
      </w:r>
    </w:p>
    <w:p w14:paraId="7F830FC7" w14:textId="6A5C77BB" w:rsidR="00D65E2D" w:rsidRPr="0056603A" w:rsidRDefault="002F4D00" w:rsidP="0056603A">
      <w:pPr>
        <w:pStyle w:val="a8"/>
        <w:numPr>
          <w:ilvl w:val="1"/>
          <w:numId w:val="7"/>
        </w:numPr>
        <w:spacing w:before="240" w:after="0" w:line="240" w:lineRule="atLeast"/>
        <w:jc w:val="both"/>
        <w:rPr>
          <w:b/>
          <w:lang w:val="en-US"/>
        </w:rPr>
      </w:pPr>
      <w:r w:rsidRPr="0056603A">
        <w:rPr>
          <w:b/>
          <w:lang w:val="en-US"/>
        </w:rPr>
        <w:t xml:space="preserve">Estimated completion date </w:t>
      </w:r>
    </w:p>
    <w:p w14:paraId="2D13B01F" w14:textId="13B6C704" w:rsidR="00751768" w:rsidRPr="00751768" w:rsidRDefault="00751768" w:rsidP="00751768">
      <w:pPr>
        <w:spacing w:before="240" w:after="0" w:line="240" w:lineRule="atLeast"/>
        <w:jc w:val="both"/>
        <w:rPr>
          <w:lang w:val="en-US"/>
        </w:rPr>
      </w:pPr>
      <w:r w:rsidRPr="00751768">
        <w:rPr>
          <w:lang w:val="en-US"/>
        </w:rPr>
        <w:t xml:space="preserve">Project </w:t>
      </w:r>
      <w:r>
        <w:rPr>
          <w:lang w:val="en-US"/>
        </w:rPr>
        <w:t>completion date</w:t>
      </w:r>
      <w:r w:rsidRPr="00751768">
        <w:rPr>
          <w:lang w:val="en-US"/>
        </w:rPr>
        <w:t>: 2026</w:t>
      </w:r>
      <w:r w:rsidR="001D02A8" w:rsidRPr="001D02A8">
        <w:rPr>
          <w:lang w:val="en-US"/>
        </w:rPr>
        <w:t xml:space="preserve"> –</w:t>
      </w:r>
      <w:r w:rsidRPr="00751768">
        <w:rPr>
          <w:lang w:val="en-US"/>
        </w:rPr>
        <w:t xml:space="preserve"> 20</w:t>
      </w:r>
      <w:r w:rsidR="0056603A">
        <w:rPr>
          <w:lang w:val="en-US"/>
        </w:rPr>
        <w:t>27</w:t>
      </w:r>
    </w:p>
    <w:p w14:paraId="67AE3578" w14:textId="7B62EA90" w:rsidR="00D65E2D" w:rsidRPr="00F4288B" w:rsidRDefault="002F4D00" w:rsidP="00F4288B">
      <w:pPr>
        <w:pStyle w:val="a8"/>
        <w:numPr>
          <w:ilvl w:val="1"/>
          <w:numId w:val="7"/>
        </w:numPr>
        <w:spacing w:before="240" w:after="0" w:line="240" w:lineRule="atLeast"/>
        <w:jc w:val="both"/>
        <w:rPr>
          <w:b/>
          <w:lang w:val="en-US"/>
        </w:rPr>
      </w:pPr>
      <w:r w:rsidRPr="00F4288B">
        <w:rPr>
          <w:b/>
          <w:lang w:val="en-US"/>
        </w:rPr>
        <w:t>Participating JINR laboratories</w:t>
      </w:r>
    </w:p>
    <w:p w14:paraId="25C1A4C3" w14:textId="52D0C725" w:rsidR="00DC0D4A" w:rsidRPr="00DC0D4A" w:rsidRDefault="00DC0D4A" w:rsidP="00DC0D4A">
      <w:pPr>
        <w:pStyle w:val="a8"/>
        <w:numPr>
          <w:ilvl w:val="2"/>
          <w:numId w:val="7"/>
        </w:numPr>
        <w:spacing w:after="0" w:line="360" w:lineRule="auto"/>
        <w:jc w:val="both"/>
        <w:rPr>
          <w:bCs/>
          <w:lang w:val="en-US"/>
        </w:rPr>
      </w:pPr>
      <w:r w:rsidRPr="00DC0D4A">
        <w:rPr>
          <w:b/>
          <w:lang w:val="en-US"/>
        </w:rPr>
        <w:t>MICC resource requirements</w:t>
      </w:r>
    </w:p>
    <w:tbl>
      <w:tblPr>
        <w:tblStyle w:val="ac"/>
        <w:tblW w:w="9923" w:type="dxa"/>
        <w:tblLook w:val="04A0" w:firstRow="1" w:lastRow="0" w:firstColumn="1" w:lastColumn="0" w:noHBand="0" w:noVBand="1"/>
      </w:tblPr>
      <w:tblGrid>
        <w:gridCol w:w="3261"/>
        <w:gridCol w:w="1332"/>
        <w:gridCol w:w="1332"/>
        <w:gridCol w:w="1333"/>
        <w:gridCol w:w="1332"/>
        <w:gridCol w:w="1333"/>
      </w:tblGrid>
      <w:tr w:rsidR="00DC0D4A" w:rsidRPr="00502610" w14:paraId="75C214A5" w14:textId="77777777" w:rsidTr="00A95777">
        <w:trPr>
          <w:trHeight w:val="434"/>
        </w:trPr>
        <w:tc>
          <w:tcPr>
            <w:tcW w:w="3261" w:type="dxa"/>
            <w:vMerge w:val="restart"/>
          </w:tcPr>
          <w:p w14:paraId="10DA97C5" w14:textId="77777777" w:rsidR="00DC0D4A" w:rsidRPr="000A0C4D" w:rsidRDefault="00DC0D4A" w:rsidP="00A95777">
            <w:pPr>
              <w:spacing w:line="360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  <w:p w14:paraId="2CFD2C9F" w14:textId="77777777" w:rsidR="00DC0D4A" w:rsidRPr="00116A5F" w:rsidRDefault="00DC0D4A" w:rsidP="00A95777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116A5F">
              <w:rPr>
                <w:b/>
                <w:sz w:val="20"/>
                <w:szCs w:val="20"/>
              </w:rPr>
              <w:t>Computing resources</w:t>
            </w:r>
          </w:p>
        </w:tc>
        <w:tc>
          <w:tcPr>
            <w:tcW w:w="6662" w:type="dxa"/>
            <w:gridSpan w:val="5"/>
          </w:tcPr>
          <w:p w14:paraId="07A59141" w14:textId="77777777" w:rsidR="00DC0D4A" w:rsidRPr="00116A5F" w:rsidRDefault="00DC0D4A" w:rsidP="00A95777">
            <w:pPr>
              <w:spacing w:before="120" w:line="360" w:lineRule="auto"/>
              <w:jc w:val="center"/>
              <w:rPr>
                <w:b/>
                <w:sz w:val="20"/>
                <w:szCs w:val="20"/>
              </w:rPr>
            </w:pPr>
            <w:r w:rsidRPr="00116A5F">
              <w:rPr>
                <w:b/>
                <w:sz w:val="20"/>
                <w:szCs w:val="20"/>
              </w:rPr>
              <w:t>Distribution by year</w:t>
            </w:r>
          </w:p>
        </w:tc>
      </w:tr>
      <w:tr w:rsidR="00DC0D4A" w:rsidRPr="00502610" w14:paraId="32EEA1FC" w14:textId="77777777" w:rsidTr="00A95777">
        <w:trPr>
          <w:trHeight w:val="403"/>
        </w:trPr>
        <w:tc>
          <w:tcPr>
            <w:tcW w:w="3261" w:type="dxa"/>
            <w:vMerge/>
          </w:tcPr>
          <w:p w14:paraId="319EFA53" w14:textId="77777777" w:rsidR="00DC0D4A" w:rsidRPr="00116A5F" w:rsidRDefault="00DC0D4A" w:rsidP="00A95777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332" w:type="dxa"/>
          </w:tcPr>
          <w:p w14:paraId="3AF609B6" w14:textId="77777777" w:rsidR="00DC0D4A" w:rsidRPr="00116A5F" w:rsidRDefault="00DC0D4A" w:rsidP="00A95777">
            <w:pPr>
              <w:spacing w:before="100" w:beforeAutospacing="1" w:after="100" w:afterAutospacing="1" w:line="240" w:lineRule="atLeast"/>
              <w:jc w:val="center"/>
              <w:rPr>
                <w:bCs/>
                <w:sz w:val="20"/>
                <w:szCs w:val="20"/>
              </w:rPr>
            </w:pPr>
            <w:r w:rsidRPr="00116A5F">
              <w:rPr>
                <w:bCs/>
                <w:sz w:val="20"/>
                <w:szCs w:val="20"/>
              </w:rPr>
              <w:t>1</w:t>
            </w:r>
            <w:r w:rsidRPr="00116A5F">
              <w:rPr>
                <w:bCs/>
                <w:sz w:val="20"/>
                <w:szCs w:val="20"/>
                <w:vertAlign w:val="superscript"/>
                <w:lang w:val="en-US"/>
              </w:rPr>
              <w:t>st</w:t>
            </w:r>
            <w:r w:rsidRPr="00116A5F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116A5F">
              <w:rPr>
                <w:bCs/>
                <w:sz w:val="20"/>
                <w:szCs w:val="20"/>
              </w:rPr>
              <w:t>year</w:t>
            </w:r>
          </w:p>
        </w:tc>
        <w:tc>
          <w:tcPr>
            <w:tcW w:w="1332" w:type="dxa"/>
          </w:tcPr>
          <w:p w14:paraId="0BDF5081" w14:textId="77777777" w:rsidR="00DC0D4A" w:rsidRPr="00116A5F" w:rsidRDefault="00DC0D4A" w:rsidP="00A95777">
            <w:pPr>
              <w:spacing w:before="100" w:beforeAutospacing="1" w:after="100" w:afterAutospacing="1" w:line="240" w:lineRule="atLeast"/>
              <w:jc w:val="center"/>
              <w:rPr>
                <w:bCs/>
                <w:sz w:val="20"/>
                <w:szCs w:val="20"/>
              </w:rPr>
            </w:pPr>
            <w:r w:rsidRPr="00116A5F">
              <w:rPr>
                <w:bCs/>
                <w:sz w:val="20"/>
                <w:szCs w:val="20"/>
              </w:rPr>
              <w:t>2</w:t>
            </w:r>
            <w:r w:rsidRPr="00116A5F">
              <w:rPr>
                <w:bCs/>
                <w:sz w:val="20"/>
                <w:szCs w:val="20"/>
                <w:vertAlign w:val="superscript"/>
                <w:lang w:val="en-US"/>
              </w:rPr>
              <w:t>nd</w:t>
            </w:r>
            <w:r w:rsidRPr="00116A5F">
              <w:rPr>
                <w:bCs/>
                <w:sz w:val="20"/>
                <w:szCs w:val="20"/>
                <w:lang w:val="en-US"/>
              </w:rPr>
              <w:t xml:space="preserve"> y</w:t>
            </w:r>
            <w:r w:rsidRPr="00116A5F">
              <w:rPr>
                <w:bCs/>
                <w:sz w:val="20"/>
                <w:szCs w:val="20"/>
              </w:rPr>
              <w:t xml:space="preserve">ear </w:t>
            </w:r>
          </w:p>
        </w:tc>
        <w:tc>
          <w:tcPr>
            <w:tcW w:w="1333" w:type="dxa"/>
          </w:tcPr>
          <w:p w14:paraId="11201FFC" w14:textId="77777777" w:rsidR="00DC0D4A" w:rsidRPr="00116A5F" w:rsidRDefault="00DC0D4A" w:rsidP="00A95777">
            <w:pPr>
              <w:spacing w:before="100" w:beforeAutospacing="1" w:after="100" w:afterAutospacing="1" w:line="240" w:lineRule="atLeast"/>
              <w:jc w:val="center"/>
              <w:rPr>
                <w:bCs/>
                <w:sz w:val="20"/>
                <w:szCs w:val="20"/>
              </w:rPr>
            </w:pPr>
            <w:r w:rsidRPr="00116A5F">
              <w:rPr>
                <w:bCs/>
                <w:sz w:val="20"/>
                <w:szCs w:val="20"/>
              </w:rPr>
              <w:t>3</w:t>
            </w:r>
            <w:r w:rsidRPr="00116A5F">
              <w:rPr>
                <w:bCs/>
                <w:sz w:val="20"/>
                <w:szCs w:val="20"/>
                <w:vertAlign w:val="superscript"/>
                <w:lang w:val="en-US"/>
              </w:rPr>
              <w:t>rd</w:t>
            </w:r>
            <w:r w:rsidRPr="00116A5F">
              <w:rPr>
                <w:bCs/>
                <w:sz w:val="20"/>
                <w:szCs w:val="20"/>
                <w:lang w:val="en-US"/>
              </w:rPr>
              <w:t xml:space="preserve"> y</w:t>
            </w:r>
            <w:r w:rsidRPr="00116A5F">
              <w:rPr>
                <w:bCs/>
                <w:sz w:val="20"/>
                <w:szCs w:val="20"/>
              </w:rPr>
              <w:t>ear</w:t>
            </w:r>
          </w:p>
        </w:tc>
        <w:tc>
          <w:tcPr>
            <w:tcW w:w="1332" w:type="dxa"/>
          </w:tcPr>
          <w:p w14:paraId="1877C617" w14:textId="77777777" w:rsidR="00DC0D4A" w:rsidRPr="00116A5F" w:rsidRDefault="00DC0D4A" w:rsidP="00A95777">
            <w:pPr>
              <w:spacing w:before="100" w:beforeAutospacing="1" w:after="100" w:afterAutospacing="1" w:line="240" w:lineRule="atLeast"/>
              <w:jc w:val="center"/>
              <w:rPr>
                <w:bCs/>
                <w:sz w:val="20"/>
                <w:szCs w:val="20"/>
              </w:rPr>
            </w:pPr>
            <w:r w:rsidRPr="00116A5F">
              <w:rPr>
                <w:bCs/>
                <w:sz w:val="20"/>
                <w:szCs w:val="20"/>
              </w:rPr>
              <w:t>4</w:t>
            </w:r>
            <w:r w:rsidRPr="00116A5F">
              <w:rPr>
                <w:bCs/>
                <w:sz w:val="20"/>
                <w:szCs w:val="20"/>
                <w:vertAlign w:val="superscript"/>
                <w:lang w:val="en-US"/>
              </w:rPr>
              <w:t>th</w:t>
            </w:r>
            <w:r w:rsidRPr="00116A5F">
              <w:rPr>
                <w:bCs/>
                <w:sz w:val="20"/>
                <w:szCs w:val="20"/>
                <w:lang w:val="en-US"/>
              </w:rPr>
              <w:t xml:space="preserve"> year </w:t>
            </w:r>
          </w:p>
        </w:tc>
        <w:tc>
          <w:tcPr>
            <w:tcW w:w="1333" w:type="dxa"/>
          </w:tcPr>
          <w:p w14:paraId="45F71508" w14:textId="77777777" w:rsidR="00DC0D4A" w:rsidRPr="00116A5F" w:rsidRDefault="00DC0D4A" w:rsidP="00A95777">
            <w:pPr>
              <w:spacing w:before="100" w:beforeAutospacing="1" w:after="100" w:afterAutospacing="1" w:line="240" w:lineRule="atLeast"/>
              <w:jc w:val="center"/>
              <w:rPr>
                <w:bCs/>
                <w:sz w:val="20"/>
                <w:szCs w:val="20"/>
              </w:rPr>
            </w:pPr>
            <w:r w:rsidRPr="00116A5F">
              <w:rPr>
                <w:bCs/>
                <w:sz w:val="20"/>
                <w:szCs w:val="20"/>
              </w:rPr>
              <w:t>5</w:t>
            </w:r>
            <w:r w:rsidRPr="00116A5F">
              <w:rPr>
                <w:bCs/>
                <w:sz w:val="20"/>
                <w:szCs w:val="20"/>
                <w:vertAlign w:val="superscript"/>
                <w:lang w:val="en-US"/>
              </w:rPr>
              <w:t>th</w:t>
            </w:r>
            <w:r w:rsidRPr="00116A5F">
              <w:rPr>
                <w:bCs/>
                <w:sz w:val="20"/>
                <w:szCs w:val="20"/>
                <w:lang w:val="en-US"/>
              </w:rPr>
              <w:t xml:space="preserve"> y</w:t>
            </w:r>
            <w:r w:rsidRPr="00116A5F">
              <w:rPr>
                <w:bCs/>
                <w:sz w:val="20"/>
                <w:szCs w:val="20"/>
              </w:rPr>
              <w:t xml:space="preserve">ear </w:t>
            </w:r>
          </w:p>
        </w:tc>
      </w:tr>
      <w:tr w:rsidR="00DC0D4A" w:rsidRPr="00146D06" w14:paraId="7D49AEF7" w14:textId="77777777" w:rsidTr="00A95777">
        <w:tc>
          <w:tcPr>
            <w:tcW w:w="3261" w:type="dxa"/>
          </w:tcPr>
          <w:p w14:paraId="07C8FE5E" w14:textId="77777777" w:rsidR="00DC0D4A" w:rsidRPr="005A7A75" w:rsidRDefault="00DC0D4A" w:rsidP="00A95777">
            <w:pPr>
              <w:spacing w:after="0" w:line="360" w:lineRule="auto"/>
              <w:rPr>
                <w:bCs/>
                <w:lang w:val="en-US"/>
              </w:rPr>
            </w:pPr>
            <w:r w:rsidRPr="005A7A75">
              <w:rPr>
                <w:bCs/>
                <w:lang w:val="en-US"/>
              </w:rPr>
              <w:t>Data storage (TB)</w:t>
            </w:r>
          </w:p>
          <w:p w14:paraId="44D30A01" w14:textId="77777777" w:rsidR="00DC0D4A" w:rsidRPr="005A7A75" w:rsidRDefault="00DC0D4A" w:rsidP="00A95777">
            <w:pPr>
              <w:spacing w:after="0" w:line="360" w:lineRule="auto"/>
              <w:ind w:left="1027"/>
              <w:rPr>
                <w:lang w:val="en-US"/>
              </w:rPr>
            </w:pPr>
            <w:r>
              <w:rPr>
                <w:bCs/>
                <w:lang w:val="en-US"/>
              </w:rPr>
              <w:t>- EOS</w:t>
            </w:r>
          </w:p>
          <w:p w14:paraId="6F33A87E" w14:textId="77777777" w:rsidR="00DC0D4A" w:rsidRPr="007F3219" w:rsidRDefault="00DC0D4A" w:rsidP="00A95777">
            <w:pPr>
              <w:spacing w:after="0" w:line="360" w:lineRule="auto"/>
              <w:ind w:left="1027"/>
              <w:rPr>
                <w:bCs/>
                <w:lang w:val="en-US"/>
              </w:rPr>
            </w:pPr>
            <w:r w:rsidRPr="005A7A75">
              <w:rPr>
                <w:bCs/>
                <w:lang w:val="en-US"/>
              </w:rPr>
              <w:t>- Ribbons</w:t>
            </w:r>
          </w:p>
        </w:tc>
        <w:tc>
          <w:tcPr>
            <w:tcW w:w="1332" w:type="dxa"/>
          </w:tcPr>
          <w:p w14:paraId="2BD3EBB3" w14:textId="77777777" w:rsidR="00DC0D4A" w:rsidRPr="007F3219" w:rsidRDefault="00DC0D4A" w:rsidP="00A95777">
            <w:pPr>
              <w:spacing w:after="0" w:line="360" w:lineRule="auto"/>
              <w:jc w:val="center"/>
              <w:rPr>
                <w:bCs/>
                <w:lang w:val="en-US"/>
              </w:rPr>
            </w:pPr>
          </w:p>
        </w:tc>
        <w:tc>
          <w:tcPr>
            <w:tcW w:w="1332" w:type="dxa"/>
          </w:tcPr>
          <w:p w14:paraId="7C060AAA" w14:textId="77777777" w:rsidR="00DC0D4A" w:rsidRPr="007F3219" w:rsidRDefault="00DC0D4A" w:rsidP="00A95777">
            <w:pPr>
              <w:spacing w:after="0" w:line="360" w:lineRule="auto"/>
              <w:jc w:val="center"/>
              <w:rPr>
                <w:bCs/>
                <w:lang w:val="en-US"/>
              </w:rPr>
            </w:pPr>
          </w:p>
        </w:tc>
        <w:tc>
          <w:tcPr>
            <w:tcW w:w="1333" w:type="dxa"/>
          </w:tcPr>
          <w:p w14:paraId="0ED41765" w14:textId="77777777" w:rsidR="00DC0D4A" w:rsidRPr="007F3219" w:rsidRDefault="00DC0D4A" w:rsidP="00A95777">
            <w:pPr>
              <w:spacing w:after="0" w:line="360" w:lineRule="auto"/>
              <w:jc w:val="center"/>
              <w:rPr>
                <w:bCs/>
                <w:lang w:val="en-US"/>
              </w:rPr>
            </w:pPr>
          </w:p>
        </w:tc>
        <w:tc>
          <w:tcPr>
            <w:tcW w:w="1332" w:type="dxa"/>
          </w:tcPr>
          <w:p w14:paraId="79922613" w14:textId="77777777" w:rsidR="00DC0D4A" w:rsidRPr="007F3219" w:rsidRDefault="00DC0D4A" w:rsidP="00A95777">
            <w:pPr>
              <w:spacing w:after="0" w:line="360" w:lineRule="auto"/>
              <w:jc w:val="center"/>
              <w:rPr>
                <w:bCs/>
                <w:lang w:val="en-US"/>
              </w:rPr>
            </w:pPr>
          </w:p>
        </w:tc>
        <w:tc>
          <w:tcPr>
            <w:tcW w:w="1333" w:type="dxa"/>
          </w:tcPr>
          <w:p w14:paraId="76CBA36E" w14:textId="77777777" w:rsidR="00DC0D4A" w:rsidRPr="007F3219" w:rsidRDefault="00DC0D4A" w:rsidP="00A95777">
            <w:pPr>
              <w:spacing w:after="0" w:line="360" w:lineRule="auto"/>
              <w:jc w:val="center"/>
              <w:rPr>
                <w:bCs/>
                <w:lang w:val="en-US"/>
              </w:rPr>
            </w:pPr>
          </w:p>
        </w:tc>
      </w:tr>
      <w:tr w:rsidR="00DC0D4A" w:rsidRPr="00502610" w14:paraId="0CF1655E" w14:textId="77777777" w:rsidTr="00A95777">
        <w:tc>
          <w:tcPr>
            <w:tcW w:w="3261" w:type="dxa"/>
          </w:tcPr>
          <w:p w14:paraId="0ECA2B40" w14:textId="77777777" w:rsidR="00DC0D4A" w:rsidRPr="00502610" w:rsidRDefault="00DC0D4A" w:rsidP="00A95777">
            <w:pPr>
              <w:spacing w:after="0" w:line="360" w:lineRule="auto"/>
              <w:rPr>
                <w:bCs/>
              </w:rPr>
            </w:pPr>
            <w:r>
              <w:rPr>
                <w:lang w:val="en-US"/>
              </w:rPr>
              <w:t xml:space="preserve">Tier </w:t>
            </w:r>
            <w:r>
              <w:t>1 (core-hour)</w:t>
            </w:r>
          </w:p>
        </w:tc>
        <w:tc>
          <w:tcPr>
            <w:tcW w:w="1332" w:type="dxa"/>
          </w:tcPr>
          <w:p w14:paraId="7CE9F0EA" w14:textId="77777777" w:rsidR="00DC0D4A" w:rsidRPr="00502610" w:rsidRDefault="00DC0D4A" w:rsidP="00A95777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14:paraId="35CC49D4" w14:textId="77777777" w:rsidR="00DC0D4A" w:rsidRPr="00502610" w:rsidRDefault="00DC0D4A" w:rsidP="00A95777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14:paraId="79391790" w14:textId="77777777" w:rsidR="00DC0D4A" w:rsidRPr="00502610" w:rsidRDefault="00DC0D4A" w:rsidP="00A95777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14:paraId="1E49EF71" w14:textId="77777777" w:rsidR="00DC0D4A" w:rsidRPr="00502610" w:rsidRDefault="00DC0D4A" w:rsidP="00A95777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14:paraId="15738CE8" w14:textId="77777777" w:rsidR="00DC0D4A" w:rsidRPr="00502610" w:rsidRDefault="00DC0D4A" w:rsidP="00A95777">
            <w:pPr>
              <w:spacing w:after="0" w:line="360" w:lineRule="auto"/>
              <w:jc w:val="center"/>
              <w:rPr>
                <w:bCs/>
              </w:rPr>
            </w:pPr>
          </w:p>
        </w:tc>
      </w:tr>
      <w:tr w:rsidR="00DC0D4A" w:rsidRPr="00502610" w14:paraId="3CF8A740" w14:textId="77777777" w:rsidTr="00A95777">
        <w:tc>
          <w:tcPr>
            <w:tcW w:w="3261" w:type="dxa"/>
          </w:tcPr>
          <w:p w14:paraId="23CA8CC2" w14:textId="77777777" w:rsidR="00DC0D4A" w:rsidRPr="00502610" w:rsidRDefault="00DC0D4A" w:rsidP="00A95777">
            <w:pPr>
              <w:spacing w:after="0" w:line="360" w:lineRule="auto"/>
              <w:rPr>
                <w:bCs/>
              </w:rPr>
            </w:pPr>
            <w:r>
              <w:rPr>
                <w:lang w:val="en-US"/>
              </w:rPr>
              <w:t xml:space="preserve">Tier </w:t>
            </w:r>
            <w:r>
              <w:t>2 (core-hour)</w:t>
            </w:r>
          </w:p>
        </w:tc>
        <w:tc>
          <w:tcPr>
            <w:tcW w:w="1332" w:type="dxa"/>
          </w:tcPr>
          <w:p w14:paraId="2C86BE80" w14:textId="77777777" w:rsidR="00DC0D4A" w:rsidRPr="00502610" w:rsidRDefault="00DC0D4A" w:rsidP="00A95777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14:paraId="48470E0A" w14:textId="77777777" w:rsidR="00DC0D4A" w:rsidRPr="00502610" w:rsidRDefault="00DC0D4A" w:rsidP="00A95777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14:paraId="68F271CB" w14:textId="77777777" w:rsidR="00DC0D4A" w:rsidRPr="00502610" w:rsidRDefault="00DC0D4A" w:rsidP="00A95777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14:paraId="3804629F" w14:textId="77777777" w:rsidR="00DC0D4A" w:rsidRPr="00502610" w:rsidRDefault="00DC0D4A" w:rsidP="00A95777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14:paraId="1B483A7E" w14:textId="77777777" w:rsidR="00DC0D4A" w:rsidRPr="00502610" w:rsidRDefault="00DC0D4A" w:rsidP="00A95777">
            <w:pPr>
              <w:spacing w:after="0" w:line="360" w:lineRule="auto"/>
              <w:jc w:val="center"/>
              <w:rPr>
                <w:bCs/>
              </w:rPr>
            </w:pPr>
          </w:p>
        </w:tc>
      </w:tr>
      <w:tr w:rsidR="00DC0D4A" w:rsidRPr="00146D06" w14:paraId="7D2E9F67" w14:textId="77777777" w:rsidTr="00A95777">
        <w:tc>
          <w:tcPr>
            <w:tcW w:w="3261" w:type="dxa"/>
          </w:tcPr>
          <w:p w14:paraId="2A3513EC" w14:textId="77777777" w:rsidR="00DC0D4A" w:rsidRPr="005A7A75" w:rsidRDefault="00DC0D4A" w:rsidP="00A95777">
            <w:pPr>
              <w:spacing w:after="0" w:line="360" w:lineRule="auto"/>
              <w:rPr>
                <w:lang w:val="en-US"/>
              </w:rPr>
            </w:pPr>
            <w:r w:rsidRPr="005A7A75">
              <w:rPr>
                <w:lang w:val="en-US"/>
              </w:rPr>
              <w:t>SC Talker (core-hour)</w:t>
            </w:r>
          </w:p>
          <w:p w14:paraId="514A1E20" w14:textId="77777777" w:rsidR="00DC0D4A" w:rsidRPr="005A7A75" w:rsidRDefault="00DC0D4A" w:rsidP="00A95777">
            <w:pPr>
              <w:spacing w:after="0" w:line="360" w:lineRule="auto"/>
              <w:ind w:left="1027"/>
              <w:rPr>
                <w:lang w:val="en-US"/>
              </w:rPr>
            </w:pPr>
            <w:r>
              <w:rPr>
                <w:bCs/>
                <w:lang w:val="en-US"/>
              </w:rPr>
              <w:t>- CPU</w:t>
            </w:r>
          </w:p>
          <w:p w14:paraId="23727FDA" w14:textId="77777777" w:rsidR="00DC0D4A" w:rsidRPr="007F3219" w:rsidRDefault="00DC0D4A" w:rsidP="00A95777">
            <w:pPr>
              <w:spacing w:after="0" w:line="360" w:lineRule="auto"/>
              <w:ind w:left="1027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- GPU</w:t>
            </w:r>
          </w:p>
        </w:tc>
        <w:tc>
          <w:tcPr>
            <w:tcW w:w="1332" w:type="dxa"/>
          </w:tcPr>
          <w:p w14:paraId="7A9F99F2" w14:textId="77777777" w:rsidR="00DC0D4A" w:rsidRPr="007F3219" w:rsidRDefault="00DC0D4A" w:rsidP="00A95777">
            <w:pPr>
              <w:spacing w:after="0" w:line="360" w:lineRule="auto"/>
              <w:jc w:val="center"/>
              <w:rPr>
                <w:bCs/>
                <w:lang w:val="en-US"/>
              </w:rPr>
            </w:pPr>
          </w:p>
        </w:tc>
        <w:tc>
          <w:tcPr>
            <w:tcW w:w="1332" w:type="dxa"/>
          </w:tcPr>
          <w:p w14:paraId="57E1CB41" w14:textId="77777777" w:rsidR="00DC0D4A" w:rsidRPr="007F3219" w:rsidRDefault="00DC0D4A" w:rsidP="00A95777">
            <w:pPr>
              <w:spacing w:after="0" w:line="360" w:lineRule="auto"/>
              <w:jc w:val="center"/>
              <w:rPr>
                <w:bCs/>
                <w:lang w:val="en-US"/>
              </w:rPr>
            </w:pPr>
          </w:p>
        </w:tc>
        <w:tc>
          <w:tcPr>
            <w:tcW w:w="1333" w:type="dxa"/>
          </w:tcPr>
          <w:p w14:paraId="0C3F5DA6" w14:textId="77777777" w:rsidR="00DC0D4A" w:rsidRPr="007F3219" w:rsidRDefault="00DC0D4A" w:rsidP="00A95777">
            <w:pPr>
              <w:spacing w:after="0" w:line="360" w:lineRule="auto"/>
              <w:jc w:val="center"/>
              <w:rPr>
                <w:bCs/>
                <w:lang w:val="en-US"/>
              </w:rPr>
            </w:pPr>
          </w:p>
        </w:tc>
        <w:tc>
          <w:tcPr>
            <w:tcW w:w="1332" w:type="dxa"/>
          </w:tcPr>
          <w:p w14:paraId="75F86565" w14:textId="77777777" w:rsidR="00DC0D4A" w:rsidRPr="007F3219" w:rsidRDefault="00DC0D4A" w:rsidP="00A95777">
            <w:pPr>
              <w:spacing w:after="0" w:line="360" w:lineRule="auto"/>
              <w:jc w:val="center"/>
              <w:rPr>
                <w:bCs/>
                <w:lang w:val="en-US"/>
              </w:rPr>
            </w:pPr>
          </w:p>
        </w:tc>
        <w:tc>
          <w:tcPr>
            <w:tcW w:w="1333" w:type="dxa"/>
          </w:tcPr>
          <w:p w14:paraId="5556C774" w14:textId="77777777" w:rsidR="00DC0D4A" w:rsidRPr="007F3219" w:rsidRDefault="00DC0D4A" w:rsidP="00A95777">
            <w:pPr>
              <w:spacing w:after="0" w:line="360" w:lineRule="auto"/>
              <w:jc w:val="center"/>
              <w:rPr>
                <w:bCs/>
                <w:lang w:val="en-US"/>
              </w:rPr>
            </w:pPr>
          </w:p>
        </w:tc>
      </w:tr>
      <w:tr w:rsidR="00DC0D4A" w:rsidRPr="00502610" w14:paraId="73D33990" w14:textId="77777777" w:rsidTr="00A95777">
        <w:tc>
          <w:tcPr>
            <w:tcW w:w="3261" w:type="dxa"/>
          </w:tcPr>
          <w:p w14:paraId="00A632B3" w14:textId="77777777" w:rsidR="00DC0D4A" w:rsidRPr="00502610" w:rsidRDefault="00DC0D4A" w:rsidP="00A95777">
            <w:pPr>
              <w:spacing w:line="360" w:lineRule="auto"/>
              <w:rPr>
                <w:bCs/>
              </w:rPr>
            </w:pPr>
            <w:r>
              <w:t>Clouds (</w:t>
            </w:r>
            <w:r>
              <w:rPr>
                <w:lang w:val="en-US"/>
              </w:rPr>
              <w:t xml:space="preserve">CPU </w:t>
            </w:r>
            <w:r>
              <w:t>cores)</w:t>
            </w:r>
          </w:p>
        </w:tc>
        <w:tc>
          <w:tcPr>
            <w:tcW w:w="1332" w:type="dxa"/>
          </w:tcPr>
          <w:p w14:paraId="02F3AF4F" w14:textId="77777777" w:rsidR="00DC0D4A" w:rsidRPr="00502610" w:rsidRDefault="00DC0D4A" w:rsidP="00A95777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14:paraId="5999189B" w14:textId="77777777" w:rsidR="00DC0D4A" w:rsidRPr="00502610" w:rsidRDefault="00DC0D4A" w:rsidP="00A95777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14:paraId="6151CC68" w14:textId="77777777" w:rsidR="00DC0D4A" w:rsidRPr="00502610" w:rsidRDefault="00DC0D4A" w:rsidP="00A95777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332" w:type="dxa"/>
          </w:tcPr>
          <w:p w14:paraId="1A1B9810" w14:textId="77777777" w:rsidR="00DC0D4A" w:rsidRPr="00502610" w:rsidRDefault="00DC0D4A" w:rsidP="00A95777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333" w:type="dxa"/>
          </w:tcPr>
          <w:p w14:paraId="2FA54EF7" w14:textId="77777777" w:rsidR="00DC0D4A" w:rsidRPr="00502610" w:rsidRDefault="00DC0D4A" w:rsidP="00A95777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44B92CF" w14:textId="77777777" w:rsidR="00BB2AFE" w:rsidRDefault="00BB2AFE">
      <w:pPr>
        <w:spacing w:after="0" w:line="240" w:lineRule="atLeast"/>
        <w:rPr>
          <w:b/>
          <w:lang w:val="en-US"/>
        </w:rPr>
      </w:pPr>
    </w:p>
    <w:p w14:paraId="143DC2E9" w14:textId="6A8A761D" w:rsidR="00D65E2D" w:rsidRPr="00F4288B" w:rsidRDefault="002F4D00" w:rsidP="00F4288B">
      <w:pPr>
        <w:pStyle w:val="a8"/>
        <w:numPr>
          <w:ilvl w:val="1"/>
          <w:numId w:val="7"/>
        </w:numPr>
        <w:spacing w:after="0" w:line="240" w:lineRule="atLeast"/>
        <w:rPr>
          <w:b/>
          <w:lang w:val="en-US"/>
        </w:rPr>
      </w:pPr>
      <w:r w:rsidRPr="00F4288B">
        <w:rPr>
          <w:b/>
          <w:lang w:val="en-US"/>
        </w:rPr>
        <w:t>Participating countries, scientific and educational organizations</w:t>
      </w:r>
    </w:p>
    <w:p w14:paraId="206B2A8E" w14:textId="77777777" w:rsidR="00D65E2D" w:rsidRDefault="00D65E2D">
      <w:pPr>
        <w:spacing w:after="0" w:line="240" w:lineRule="atLeast"/>
        <w:rPr>
          <w:b/>
          <w:sz w:val="16"/>
          <w:szCs w:val="16"/>
          <w:lang w:val="en-US"/>
        </w:rPr>
      </w:pPr>
    </w:p>
    <w:tbl>
      <w:tblPr>
        <w:tblW w:w="9938" w:type="dxa"/>
        <w:tblLayout w:type="fixed"/>
        <w:tblLook w:val="04A0" w:firstRow="1" w:lastRow="0" w:firstColumn="1" w:lastColumn="0" w:noHBand="0" w:noVBand="1"/>
      </w:tblPr>
      <w:tblGrid>
        <w:gridCol w:w="2141"/>
        <w:gridCol w:w="1927"/>
        <w:gridCol w:w="2105"/>
        <w:gridCol w:w="2100"/>
        <w:gridCol w:w="1665"/>
      </w:tblGrid>
      <w:tr w:rsidR="00D65E2D" w14:paraId="3D538470" w14:textId="77777777"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4C4F1E" w14:textId="070A3A3C" w:rsidR="00D65E2D" w:rsidRDefault="005B0919">
            <w:pPr>
              <w:widowControl w:val="0"/>
              <w:spacing w:before="171" w:after="17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Country</w:t>
            </w:r>
            <w:r>
              <w:rPr>
                <w:b/>
                <w:bCs/>
                <w:lang w:val="en-US"/>
              </w:rPr>
              <w:t xml:space="preserve"> or international</w:t>
            </w:r>
            <w:r w:rsidR="002F4D00">
              <w:rPr>
                <w:b/>
                <w:bCs/>
                <w:lang w:val="en-US"/>
              </w:rPr>
              <w:t xml:space="preserve"> </w:t>
            </w:r>
            <w:r>
              <w:rPr>
                <w:b/>
                <w:bCs/>
                <w:lang w:val="en-US"/>
              </w:rPr>
              <w:t>o</w:t>
            </w:r>
            <w:r w:rsidR="002F4D00">
              <w:rPr>
                <w:b/>
                <w:bCs/>
              </w:rPr>
              <w:t>rganization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842150" w14:textId="7D491B17" w:rsidR="00D65E2D" w:rsidRDefault="005B0919" w:rsidP="005B0919">
            <w:pPr>
              <w:widowControl w:val="0"/>
              <w:spacing w:before="171" w:after="17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City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FEFE17" w14:textId="0FF88468" w:rsidR="00D65E2D" w:rsidRPr="005B0919" w:rsidRDefault="005B0919">
            <w:pPr>
              <w:widowControl w:val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Institute or laboratory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666DEF" w14:textId="77777777" w:rsidR="00D65E2D" w:rsidRDefault="002F4D00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Participants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7A0D0D" w14:textId="2A58211E" w:rsidR="00D65E2D" w:rsidRPr="005B0919" w:rsidRDefault="005B0919">
            <w:pPr>
              <w:widowControl w:val="0"/>
              <w:spacing w:after="0" w:line="240" w:lineRule="atLeast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Status</w:t>
            </w:r>
          </w:p>
        </w:tc>
      </w:tr>
      <w:tr w:rsidR="00D65E2D" w14:paraId="7318D0FD" w14:textId="77777777"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0C98ED" w14:textId="77777777" w:rsidR="00D65E2D" w:rsidRDefault="00D65E2D">
            <w:pPr>
              <w:widowControl w:val="0"/>
              <w:snapToGrid w:val="0"/>
              <w:rPr>
                <w:b/>
                <w:bCs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538694" w14:textId="77777777" w:rsidR="00D65E2D" w:rsidRDefault="00D65E2D">
            <w:pPr>
              <w:widowControl w:val="0"/>
              <w:snapToGrid w:val="0"/>
              <w:rPr>
                <w:b/>
                <w:bCs/>
              </w:rPr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5EA45E" w14:textId="77777777" w:rsidR="00D65E2D" w:rsidRDefault="00D65E2D">
            <w:pPr>
              <w:widowControl w:val="0"/>
              <w:snapToGrid w:val="0"/>
              <w:rPr>
                <w:b/>
                <w:bCs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D4AAB9" w14:textId="77777777" w:rsidR="00D65E2D" w:rsidRDefault="00D65E2D">
            <w:pPr>
              <w:widowControl w:val="0"/>
              <w:snapToGrid w:val="0"/>
              <w:rPr>
                <w:b/>
                <w:bCs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A66FB9" w14:textId="77777777" w:rsidR="00D65E2D" w:rsidRDefault="00D65E2D">
            <w:pPr>
              <w:widowControl w:val="0"/>
              <w:snapToGrid w:val="0"/>
              <w:rPr>
                <w:b/>
                <w:bCs/>
              </w:rPr>
            </w:pPr>
          </w:p>
        </w:tc>
      </w:tr>
    </w:tbl>
    <w:p w14:paraId="502A33E7" w14:textId="77777777" w:rsidR="00D65E2D" w:rsidRDefault="00D65E2D">
      <w:pPr>
        <w:spacing w:after="0" w:line="240" w:lineRule="atLeast"/>
        <w:jc w:val="both"/>
        <w:rPr>
          <w:b/>
        </w:rPr>
      </w:pPr>
    </w:p>
    <w:p w14:paraId="7E1614EF" w14:textId="0D4EC2B4" w:rsidR="00D65E2D" w:rsidRDefault="00DC0D4A" w:rsidP="00BB11EB">
      <w:pPr>
        <w:pStyle w:val="a8"/>
        <w:numPr>
          <w:ilvl w:val="1"/>
          <w:numId w:val="7"/>
        </w:numPr>
        <w:spacing w:after="0" w:line="240" w:lineRule="atLeast"/>
        <w:jc w:val="both"/>
        <w:rPr>
          <w:i/>
          <w:iCs/>
          <w:lang w:val="en-US"/>
        </w:rPr>
      </w:pPr>
      <w:r w:rsidRPr="005A7A75">
        <w:rPr>
          <w:b/>
          <w:lang w:val="en-US"/>
        </w:rPr>
        <w:t xml:space="preserve">Co-executing organisations </w:t>
      </w:r>
      <w:r w:rsidRPr="005A7A75">
        <w:rPr>
          <w:i/>
          <w:iCs/>
          <w:lang w:val="en-US"/>
        </w:rPr>
        <w:t>(those collaborating organisations/partners without whose financial, infrastructural participation the implementation of the research programme is impossible. An example is JINR's participation in the LHC experiments at CERN).</w:t>
      </w:r>
    </w:p>
    <w:p w14:paraId="2DD80D0C" w14:textId="77777777" w:rsidR="003F3E42" w:rsidRPr="00BB11EB" w:rsidRDefault="003F3E42" w:rsidP="003F3E42">
      <w:pPr>
        <w:pStyle w:val="a8"/>
        <w:spacing w:after="0" w:line="240" w:lineRule="atLeast"/>
        <w:ind w:left="460"/>
        <w:jc w:val="both"/>
        <w:rPr>
          <w:i/>
          <w:iCs/>
          <w:lang w:val="en-US"/>
        </w:rPr>
      </w:pPr>
    </w:p>
    <w:p w14:paraId="70573CFA" w14:textId="51517682" w:rsidR="00D65E2D" w:rsidRDefault="00DC0D4A" w:rsidP="00352683">
      <w:pPr>
        <w:pStyle w:val="a8"/>
        <w:numPr>
          <w:ilvl w:val="0"/>
          <w:numId w:val="7"/>
        </w:numPr>
        <w:spacing w:before="240" w:after="0" w:line="240" w:lineRule="exact"/>
        <w:jc w:val="both"/>
        <w:rPr>
          <w:b/>
          <w:lang w:val="en-US"/>
        </w:rPr>
      </w:pPr>
      <w:r w:rsidRPr="005A7A75">
        <w:rPr>
          <w:b/>
          <w:lang w:val="en-US"/>
        </w:rPr>
        <w:lastRenderedPageBreak/>
        <w:t>Staffing</w:t>
      </w:r>
    </w:p>
    <w:p w14:paraId="5C123FC2" w14:textId="77777777" w:rsidR="00352683" w:rsidRPr="00352683" w:rsidRDefault="00352683" w:rsidP="00352683">
      <w:pPr>
        <w:pStyle w:val="a8"/>
        <w:spacing w:before="240" w:after="0" w:line="240" w:lineRule="exact"/>
        <w:ind w:left="284"/>
        <w:jc w:val="both"/>
        <w:rPr>
          <w:b/>
          <w:lang w:val="en-US"/>
        </w:rPr>
      </w:pPr>
    </w:p>
    <w:p w14:paraId="5DCB4126" w14:textId="1D6B1DE8" w:rsidR="00D65E2D" w:rsidRPr="00352683" w:rsidRDefault="00DC0D4A" w:rsidP="00352683">
      <w:pPr>
        <w:pStyle w:val="a8"/>
        <w:numPr>
          <w:ilvl w:val="1"/>
          <w:numId w:val="7"/>
        </w:numPr>
        <w:spacing w:before="240" w:after="0" w:line="240" w:lineRule="exact"/>
        <w:jc w:val="both"/>
        <w:rPr>
          <w:b/>
          <w:lang w:val="en-US"/>
        </w:rPr>
      </w:pPr>
      <w:r w:rsidRPr="005A7A75">
        <w:rPr>
          <w:b/>
          <w:lang w:val="en-US"/>
        </w:rPr>
        <w:t>Staffing needs in the first year of implementation</w:t>
      </w:r>
      <w:r>
        <w:rPr>
          <w:b/>
          <w:lang w:val="en-US"/>
        </w:rPr>
        <w:t xml:space="preserve"> </w:t>
      </w:r>
      <w:r>
        <w:rPr>
          <w:bCs/>
          <w:lang w:val="en-US"/>
        </w:rPr>
        <w:t>(total number of participants)</w:t>
      </w:r>
    </w:p>
    <w:p w14:paraId="598F323C" w14:textId="77777777" w:rsidR="00D65E2D" w:rsidRDefault="00D65E2D">
      <w:pPr>
        <w:spacing w:after="0" w:line="240" w:lineRule="atLeast"/>
        <w:jc w:val="both"/>
        <w:rPr>
          <w:b/>
          <w:lang w:val="en-US"/>
        </w:rPr>
      </w:pPr>
    </w:p>
    <w:tbl>
      <w:tblPr>
        <w:tblW w:w="8363" w:type="dxa"/>
        <w:tblInd w:w="704" w:type="dxa"/>
        <w:tblLayout w:type="fixed"/>
        <w:tblLook w:val="0000" w:firstRow="0" w:lastRow="0" w:firstColumn="0" w:lastColumn="0" w:noHBand="0" w:noVBand="0"/>
      </w:tblPr>
      <w:tblGrid>
        <w:gridCol w:w="851"/>
        <w:gridCol w:w="2225"/>
        <w:gridCol w:w="3071"/>
        <w:gridCol w:w="2216"/>
      </w:tblGrid>
      <w:tr w:rsidR="00DD258C" w:rsidRPr="005D12C1" w14:paraId="4EE46218" w14:textId="77777777" w:rsidTr="00595B9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87030F" w14:textId="77777777" w:rsidR="00DD258C" w:rsidRDefault="00DD258C" w:rsidP="00DD258C">
            <w:pPr>
              <w:widowControl w:val="0"/>
              <w:spacing w:after="0" w:line="240" w:lineRule="atLeast"/>
              <w:jc w:val="center"/>
              <w:rPr>
                <w:b/>
              </w:rPr>
            </w:pPr>
            <w:r>
              <w:rPr>
                <w:b/>
              </w:rPr>
              <w:t>№№</w:t>
            </w:r>
          </w:p>
          <w:p w14:paraId="078D396F" w14:textId="77777777" w:rsidR="00DD258C" w:rsidRDefault="00DD258C" w:rsidP="00DD258C">
            <w:pPr>
              <w:widowControl w:val="0"/>
              <w:spacing w:after="0" w:line="240" w:lineRule="atLeast"/>
              <w:jc w:val="center"/>
              <w:rPr>
                <w:b/>
              </w:rPr>
            </w:pPr>
            <w:r>
              <w:rPr>
                <w:b/>
              </w:rPr>
              <w:t>n/a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E108C7" w14:textId="39BB820A" w:rsidR="00DD258C" w:rsidRDefault="00DD258C" w:rsidP="00DD258C">
            <w:pPr>
              <w:widowControl w:val="0"/>
              <w:spacing w:after="0"/>
              <w:jc w:val="center"/>
              <w:rPr>
                <w:b/>
              </w:rPr>
            </w:pPr>
            <w:r w:rsidRPr="00F00AA5">
              <w:rPr>
                <w:b/>
                <w:sz w:val="20"/>
                <w:szCs w:val="20"/>
              </w:rPr>
              <w:t>Category</w:t>
            </w:r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r w:rsidRPr="00F00AA5">
              <w:rPr>
                <w:b/>
                <w:sz w:val="20"/>
                <w:szCs w:val="20"/>
              </w:rPr>
              <w:t>employee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23219D" w14:textId="77777777" w:rsidR="00DD258C" w:rsidRPr="00F00AA5" w:rsidRDefault="00DD258C" w:rsidP="00DD258C">
            <w:pPr>
              <w:widowControl w:val="0"/>
              <w:spacing w:after="0" w:line="240" w:lineRule="exact"/>
              <w:jc w:val="center"/>
              <w:rPr>
                <w:b/>
                <w:sz w:val="20"/>
                <w:szCs w:val="20"/>
                <w:lang w:val="en-US"/>
              </w:rPr>
            </w:pPr>
            <w:r w:rsidRPr="00F00AA5">
              <w:rPr>
                <w:b/>
                <w:sz w:val="20"/>
                <w:szCs w:val="20"/>
                <w:lang w:val="en-US"/>
              </w:rPr>
              <w:t>Core staff</w:t>
            </w:r>
          </w:p>
          <w:p w14:paraId="210535C9" w14:textId="4BCD55C8" w:rsidR="00DD258C" w:rsidRDefault="00DD258C" w:rsidP="00DD258C">
            <w:pPr>
              <w:widowControl w:val="0"/>
              <w:snapToGrid w:val="0"/>
              <w:spacing w:after="0" w:line="240" w:lineRule="exact"/>
              <w:jc w:val="center"/>
              <w:rPr>
                <w:bCs/>
                <w:lang w:val="en-US"/>
              </w:rPr>
            </w:pPr>
            <w:r w:rsidRPr="00F00AA5">
              <w:rPr>
                <w:b/>
                <w:sz w:val="20"/>
                <w:szCs w:val="20"/>
                <w:lang w:val="en-US"/>
              </w:rPr>
              <w:t>Amount of FTE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CCF58E" w14:textId="77777777" w:rsidR="00DD258C" w:rsidRPr="00F00AA5" w:rsidRDefault="00DD258C" w:rsidP="00DD258C">
            <w:pPr>
              <w:widowControl w:val="0"/>
              <w:spacing w:after="0" w:line="240" w:lineRule="atLeast"/>
              <w:jc w:val="center"/>
              <w:rPr>
                <w:b/>
                <w:sz w:val="20"/>
                <w:szCs w:val="20"/>
                <w:lang w:val="en-US"/>
              </w:rPr>
            </w:pPr>
            <w:r w:rsidRPr="00F00AA5">
              <w:rPr>
                <w:b/>
                <w:sz w:val="20"/>
                <w:szCs w:val="20"/>
                <w:lang w:val="en-US"/>
              </w:rPr>
              <w:t>Associated Personnel</w:t>
            </w:r>
          </w:p>
          <w:p w14:paraId="562E7251" w14:textId="3DF53B14" w:rsidR="00DD258C" w:rsidRDefault="00DD258C" w:rsidP="00DD258C">
            <w:pPr>
              <w:widowControl w:val="0"/>
              <w:spacing w:after="0" w:line="240" w:lineRule="atLeast"/>
              <w:jc w:val="center"/>
              <w:rPr>
                <w:bCs/>
                <w:lang w:val="en-US"/>
              </w:rPr>
            </w:pPr>
            <w:r w:rsidRPr="00F00AA5">
              <w:rPr>
                <w:b/>
                <w:sz w:val="20"/>
                <w:szCs w:val="20"/>
                <w:lang w:val="en-US"/>
              </w:rPr>
              <w:t>Amount of FTE</w:t>
            </w:r>
          </w:p>
        </w:tc>
      </w:tr>
      <w:tr w:rsidR="00CF5DB2" w14:paraId="134D766B" w14:textId="77777777" w:rsidTr="00595B9A">
        <w:trPr>
          <w:trHeight w:val="44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94164D" w14:textId="77777777" w:rsidR="00CF5DB2" w:rsidRDefault="00CF5DB2" w:rsidP="00CF5DB2">
            <w:pPr>
              <w:widowControl w:val="0"/>
              <w:snapToGrid w:val="0"/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E284AD0" w14:textId="77777777" w:rsidR="00CF5DB2" w:rsidRDefault="00CF5DB2" w:rsidP="00CF5DB2">
            <w:pPr>
              <w:widowControl w:val="0"/>
              <w:snapToGrid w:val="0"/>
              <w:rPr>
                <w:bCs/>
              </w:rPr>
            </w:pPr>
            <w:r>
              <w:rPr>
                <w:bCs/>
              </w:rPr>
              <w:t>research scientists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CAC1F0" w14:textId="3EE56B51" w:rsidR="00CF5DB2" w:rsidRDefault="00CF5DB2" w:rsidP="00CF5DB2">
            <w:pPr>
              <w:widowControl w:val="0"/>
              <w:snapToGrid w:val="0"/>
              <w:jc w:val="center"/>
              <w:rPr>
                <w:bCs/>
              </w:rPr>
            </w:pPr>
            <w:r>
              <w:rPr>
                <w:lang w:val="en-US"/>
              </w:rPr>
              <w:t>5</w:t>
            </w:r>
            <w:r>
              <w:t>.</w:t>
            </w:r>
            <w:r>
              <w:rPr>
                <w:lang w:val="en-US"/>
              </w:rPr>
              <w:t>4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7EECC2" w14:textId="77777777" w:rsidR="00CF5DB2" w:rsidRDefault="00CF5DB2" w:rsidP="00CF5DB2">
            <w:pPr>
              <w:widowControl w:val="0"/>
              <w:snapToGrid w:val="0"/>
              <w:jc w:val="center"/>
              <w:rPr>
                <w:bCs/>
              </w:rPr>
            </w:pPr>
          </w:p>
        </w:tc>
      </w:tr>
      <w:tr w:rsidR="00CF5DB2" w14:paraId="61E0344D" w14:textId="77777777" w:rsidTr="00595B9A">
        <w:trPr>
          <w:trHeight w:val="43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C4933B" w14:textId="77777777" w:rsidR="00CF5DB2" w:rsidRDefault="00CF5DB2" w:rsidP="00CF5DB2">
            <w:pPr>
              <w:widowControl w:val="0"/>
              <w:snapToGrid w:val="0"/>
              <w:jc w:val="center"/>
            </w:pPr>
            <w:r>
              <w:rPr>
                <w:bCs/>
              </w:rPr>
              <w:t>2.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951064B" w14:textId="77777777" w:rsidR="00CF5DB2" w:rsidRDefault="00CF5DB2" w:rsidP="00CF5DB2">
            <w:pPr>
              <w:widowControl w:val="0"/>
              <w:snapToGrid w:val="0"/>
            </w:pPr>
            <w:r>
              <w:rPr>
                <w:bCs/>
              </w:rPr>
              <w:t>engineers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6B2624" w14:textId="3E7A3E27" w:rsidR="00CF5DB2" w:rsidRPr="00A23616" w:rsidRDefault="00CF5DB2" w:rsidP="00CF5DB2">
            <w:pPr>
              <w:widowControl w:val="0"/>
              <w:snapToGrid w:val="0"/>
              <w:jc w:val="center"/>
              <w:rPr>
                <w:bCs/>
                <w:lang w:val="en-US"/>
              </w:rPr>
            </w:pPr>
            <w:r>
              <w:rPr>
                <w:lang w:val="en-US"/>
              </w:rPr>
              <w:t>1</w:t>
            </w:r>
            <w:r>
              <w:t>.</w:t>
            </w:r>
            <w:r>
              <w:rPr>
                <w:lang w:val="en-US"/>
              </w:rPr>
              <w:t>7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A30414" w14:textId="77777777" w:rsidR="00CF5DB2" w:rsidRDefault="00CF5DB2" w:rsidP="00CF5DB2">
            <w:pPr>
              <w:widowControl w:val="0"/>
              <w:snapToGrid w:val="0"/>
              <w:jc w:val="center"/>
              <w:rPr>
                <w:bCs/>
              </w:rPr>
            </w:pPr>
          </w:p>
        </w:tc>
      </w:tr>
      <w:tr w:rsidR="00CF5DB2" w14:paraId="36517CC0" w14:textId="77777777" w:rsidTr="00595B9A">
        <w:trPr>
          <w:trHeight w:val="44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436149" w14:textId="77777777" w:rsidR="00CF5DB2" w:rsidRDefault="00CF5DB2" w:rsidP="00CF5DB2">
            <w:pPr>
              <w:widowControl w:val="0"/>
              <w:snapToGrid w:val="0"/>
              <w:jc w:val="center"/>
            </w:pPr>
            <w:r>
              <w:rPr>
                <w:bCs/>
              </w:rPr>
              <w:t>3.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0F81C44" w14:textId="77777777" w:rsidR="00CF5DB2" w:rsidRDefault="00CF5DB2" w:rsidP="00CF5DB2">
            <w:pPr>
              <w:widowControl w:val="0"/>
              <w:snapToGrid w:val="0"/>
              <w:rPr>
                <w:bCs/>
              </w:rPr>
            </w:pPr>
            <w:r>
              <w:rPr>
                <w:bCs/>
              </w:rPr>
              <w:t>specialists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61222A" w14:textId="478E8732" w:rsidR="00CF5DB2" w:rsidRDefault="00CF5DB2" w:rsidP="00CF5DB2">
            <w:pPr>
              <w:widowControl w:val="0"/>
              <w:snapToGrid w:val="0"/>
              <w:jc w:val="center"/>
              <w:rPr>
                <w:bCs/>
                <w:strike/>
              </w:rPr>
            </w:pPr>
            <w:r>
              <w:t>1.6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686758" w14:textId="77777777" w:rsidR="00CF5DB2" w:rsidRDefault="00CF5DB2" w:rsidP="00CF5DB2">
            <w:pPr>
              <w:widowControl w:val="0"/>
              <w:snapToGrid w:val="0"/>
              <w:jc w:val="center"/>
              <w:rPr>
                <w:bCs/>
                <w:strike/>
              </w:rPr>
            </w:pPr>
          </w:p>
        </w:tc>
      </w:tr>
      <w:tr w:rsidR="00CF5DB2" w14:paraId="6D3A87F6" w14:textId="77777777" w:rsidTr="00595B9A">
        <w:trPr>
          <w:trHeight w:val="44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2BAD3C" w14:textId="77777777" w:rsidR="00CF5DB2" w:rsidRDefault="00CF5DB2" w:rsidP="00CF5DB2">
            <w:pPr>
              <w:widowControl w:val="0"/>
              <w:snapToGrid w:val="0"/>
              <w:jc w:val="center"/>
              <w:rPr>
                <w:bCs/>
              </w:rPr>
            </w:pPr>
            <w:r>
              <w:rPr>
                <w:bCs/>
              </w:rPr>
              <w:t>4.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9A1CEAE" w14:textId="77777777" w:rsidR="00CF5DB2" w:rsidRDefault="00CF5DB2" w:rsidP="00CF5DB2">
            <w:pPr>
              <w:widowControl w:val="0"/>
              <w:snapToGrid w:val="0"/>
              <w:rPr>
                <w:bCs/>
              </w:rPr>
            </w:pPr>
            <w:r>
              <w:rPr>
                <w:bCs/>
              </w:rPr>
              <w:t>office workers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82DB07" w14:textId="15C3C9AE" w:rsidR="00CF5DB2" w:rsidRDefault="00CF5DB2" w:rsidP="00CF5DB2">
            <w:pPr>
              <w:widowControl w:val="0"/>
              <w:snapToGrid w:val="0"/>
              <w:jc w:val="center"/>
              <w:rPr>
                <w:bCs/>
                <w:strike/>
              </w:rPr>
            </w:pPr>
            <w:r>
              <w:t>0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197215" w14:textId="77777777" w:rsidR="00CF5DB2" w:rsidRDefault="00CF5DB2" w:rsidP="00CF5DB2">
            <w:pPr>
              <w:widowControl w:val="0"/>
              <w:snapToGrid w:val="0"/>
              <w:jc w:val="center"/>
              <w:rPr>
                <w:bCs/>
                <w:strike/>
              </w:rPr>
            </w:pPr>
          </w:p>
        </w:tc>
      </w:tr>
      <w:tr w:rsidR="00CF5DB2" w14:paraId="159AD21E" w14:textId="77777777" w:rsidTr="00595B9A">
        <w:trPr>
          <w:trHeight w:val="44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7EDDA0" w14:textId="77777777" w:rsidR="00CF5DB2" w:rsidRDefault="00CF5DB2" w:rsidP="00CF5DB2">
            <w:pPr>
              <w:widowControl w:val="0"/>
              <w:snapToGrid w:val="0"/>
              <w:jc w:val="center"/>
              <w:rPr>
                <w:bCs/>
              </w:rPr>
            </w:pPr>
            <w:r>
              <w:rPr>
                <w:bCs/>
              </w:rPr>
              <w:t>5.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3094DAC" w14:textId="77777777" w:rsidR="00CF5DB2" w:rsidRDefault="00CF5DB2" w:rsidP="00CF5DB2">
            <w:pPr>
              <w:widowControl w:val="0"/>
              <w:snapToGrid w:val="0"/>
              <w:rPr>
                <w:bCs/>
              </w:rPr>
            </w:pPr>
            <w:r>
              <w:rPr>
                <w:bCs/>
              </w:rPr>
              <w:t>technicians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F56D6A" w14:textId="536B68D9" w:rsidR="00CF5DB2" w:rsidRDefault="00CF5DB2" w:rsidP="00CF5DB2">
            <w:pPr>
              <w:widowControl w:val="0"/>
              <w:snapToGrid w:val="0"/>
              <w:jc w:val="center"/>
              <w:rPr>
                <w:bCs/>
                <w:strike/>
              </w:rPr>
            </w:pPr>
            <w:r>
              <w:t>0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73629B" w14:textId="77777777" w:rsidR="00CF5DB2" w:rsidRDefault="00CF5DB2" w:rsidP="00CF5DB2">
            <w:pPr>
              <w:widowControl w:val="0"/>
              <w:snapToGrid w:val="0"/>
              <w:jc w:val="center"/>
              <w:rPr>
                <w:bCs/>
                <w:strike/>
              </w:rPr>
            </w:pPr>
          </w:p>
        </w:tc>
      </w:tr>
      <w:tr w:rsidR="00CF5DB2" w14:paraId="1C35144D" w14:textId="77777777" w:rsidTr="00595B9A">
        <w:trPr>
          <w:trHeight w:val="4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7B7B79" w14:textId="77777777" w:rsidR="00CF5DB2" w:rsidRDefault="00CF5DB2" w:rsidP="00CF5DB2">
            <w:pPr>
              <w:widowControl w:val="0"/>
              <w:snapToGrid w:val="0"/>
              <w:jc w:val="center"/>
              <w:rPr>
                <w:bCs/>
                <w:strike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F3CC219" w14:textId="77777777" w:rsidR="00CF5DB2" w:rsidRDefault="00CF5DB2" w:rsidP="00CF5DB2">
            <w:pPr>
              <w:widowControl w:val="0"/>
              <w:snapToGrid w:val="0"/>
            </w:pPr>
            <w:r>
              <w:rPr>
                <w:b/>
              </w:rPr>
              <w:t>Total</w:t>
            </w:r>
            <w:r>
              <w:rPr>
                <w:b/>
                <w:lang w:val="en-US"/>
              </w:rPr>
              <w:t>: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EF1DB7" w14:textId="1CD18235" w:rsidR="00CF5DB2" w:rsidRPr="00A23616" w:rsidRDefault="00CF5DB2" w:rsidP="00CF5DB2">
            <w:pPr>
              <w:widowControl w:val="0"/>
              <w:snapToGrid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8.7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53A6DB" w14:textId="77777777" w:rsidR="00CF5DB2" w:rsidRDefault="00CF5DB2" w:rsidP="00CF5DB2">
            <w:pPr>
              <w:widowControl w:val="0"/>
              <w:snapToGrid w:val="0"/>
              <w:jc w:val="center"/>
              <w:rPr>
                <w:b/>
              </w:rPr>
            </w:pPr>
          </w:p>
        </w:tc>
      </w:tr>
    </w:tbl>
    <w:p w14:paraId="3D244363" w14:textId="5D578B18" w:rsidR="00D65E2D" w:rsidRPr="00D67031" w:rsidRDefault="00176E11" w:rsidP="00D67031">
      <w:pPr>
        <w:pStyle w:val="a8"/>
        <w:numPr>
          <w:ilvl w:val="1"/>
          <w:numId w:val="7"/>
        </w:numPr>
        <w:spacing w:before="240" w:after="0" w:line="240" w:lineRule="atLeast"/>
        <w:jc w:val="both"/>
        <w:rPr>
          <w:b/>
          <w:lang w:val="en-US"/>
        </w:rPr>
      </w:pPr>
      <w:r w:rsidRPr="00CF3D55">
        <w:rPr>
          <w:b/>
          <w:lang w:val="en-US"/>
        </w:rPr>
        <w:t>Human resources available</w:t>
      </w:r>
    </w:p>
    <w:p w14:paraId="3339FA71" w14:textId="3338FEDF" w:rsidR="00D65E2D" w:rsidRPr="00D67031" w:rsidRDefault="00176E11" w:rsidP="00D67031">
      <w:pPr>
        <w:pStyle w:val="a8"/>
        <w:numPr>
          <w:ilvl w:val="2"/>
          <w:numId w:val="7"/>
        </w:numPr>
        <w:spacing w:before="240" w:after="0" w:line="240" w:lineRule="atLeast"/>
        <w:jc w:val="both"/>
        <w:rPr>
          <w:b/>
          <w:lang w:val="en-US"/>
        </w:rPr>
      </w:pPr>
      <w:r w:rsidRPr="00CF3D55">
        <w:rPr>
          <w:b/>
          <w:lang w:val="en-US"/>
        </w:rPr>
        <w:t>JINR core staff</w:t>
      </w:r>
      <w:r>
        <w:rPr>
          <w:b/>
          <w:lang w:val="en-US"/>
        </w:rPr>
        <w:t xml:space="preserve"> </w:t>
      </w:r>
      <w:r>
        <w:rPr>
          <w:bCs/>
          <w:lang w:val="en-US"/>
        </w:rPr>
        <w:t>(total number of participants)</w:t>
      </w:r>
    </w:p>
    <w:p w14:paraId="524993D9" w14:textId="77777777" w:rsidR="00D65E2D" w:rsidRPr="00176E11" w:rsidRDefault="00D65E2D">
      <w:pPr>
        <w:spacing w:after="0" w:line="240" w:lineRule="atLeast"/>
        <w:jc w:val="both"/>
        <w:rPr>
          <w:b/>
          <w:lang w:val="en-US"/>
        </w:rPr>
      </w:pPr>
    </w:p>
    <w:tbl>
      <w:tblPr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46"/>
        <w:gridCol w:w="2273"/>
        <w:gridCol w:w="1417"/>
        <w:gridCol w:w="2268"/>
        <w:gridCol w:w="2268"/>
      </w:tblGrid>
      <w:tr w:rsidR="00034E14" w14:paraId="14936FCE" w14:textId="77777777" w:rsidTr="00530CC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BC098" w14:textId="77777777" w:rsidR="00034E14" w:rsidRDefault="00034E14" w:rsidP="00034E14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№№</w:t>
            </w:r>
          </w:p>
          <w:p w14:paraId="4307F2B3" w14:textId="3EE4F0E5" w:rsidR="00034E14" w:rsidRPr="00D24B09" w:rsidRDefault="00034E14" w:rsidP="00034E14">
            <w:pPr>
              <w:widowControl w:val="0"/>
              <w:spacing w:after="0" w:line="240" w:lineRule="atLeast"/>
              <w:jc w:val="center"/>
              <w:rPr>
                <w:b/>
                <w:lang w:val="en-US"/>
              </w:rPr>
            </w:pPr>
            <w:r>
              <w:rPr>
                <w:b/>
              </w:rPr>
              <w:t>n/a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A9C2B" w14:textId="02D4C772" w:rsidR="00034E14" w:rsidRDefault="00034E14" w:rsidP="00034E14">
            <w:pPr>
              <w:widowControl w:val="0"/>
              <w:spacing w:after="0" w:line="240" w:lineRule="atLeast"/>
              <w:jc w:val="center"/>
              <w:rPr>
                <w:b/>
              </w:rPr>
            </w:pPr>
            <w:r w:rsidRPr="000A0C4D">
              <w:rPr>
                <w:b/>
                <w:sz w:val="20"/>
                <w:szCs w:val="20"/>
              </w:rPr>
              <w:t>Category of employees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14A06" w14:textId="2869F1FD" w:rsidR="00034E14" w:rsidRDefault="00034E14" w:rsidP="00034E14">
            <w:pPr>
              <w:widowControl w:val="0"/>
              <w:jc w:val="center"/>
              <w:rPr>
                <w:b/>
              </w:rPr>
            </w:pPr>
            <w:r w:rsidRPr="000A0C4D">
              <w:rPr>
                <w:b/>
                <w:sz w:val="20"/>
                <w:szCs w:val="20"/>
              </w:rPr>
              <w:t>Division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1A2C5" w14:textId="447720A4" w:rsidR="00034E14" w:rsidRDefault="00034E14" w:rsidP="00034E14">
            <w:pPr>
              <w:widowControl w:val="0"/>
              <w:jc w:val="center"/>
              <w:rPr>
                <w:b/>
              </w:rPr>
            </w:pPr>
            <w:r w:rsidRPr="000A0C4D">
              <w:rPr>
                <w:b/>
                <w:sz w:val="20"/>
                <w:szCs w:val="20"/>
              </w:rPr>
              <w:t>Position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A596B5" w14:textId="19ACB7D0" w:rsidR="00034E14" w:rsidRDefault="00034E14" w:rsidP="00034E14">
            <w:pPr>
              <w:widowControl w:val="0"/>
              <w:spacing w:after="0" w:line="254" w:lineRule="auto"/>
              <w:jc w:val="center"/>
              <w:rPr>
                <w:b/>
              </w:rPr>
            </w:pPr>
            <w:r w:rsidRPr="000A0C4D">
              <w:rPr>
                <w:b/>
                <w:sz w:val="20"/>
                <w:szCs w:val="20"/>
              </w:rPr>
              <w:t>Amount of FTE</w:t>
            </w:r>
          </w:p>
        </w:tc>
      </w:tr>
      <w:tr w:rsidR="00034E14" w14:paraId="38337C3E" w14:textId="77777777" w:rsidTr="00895AF0">
        <w:trPr>
          <w:trHeight w:val="425"/>
        </w:trPr>
        <w:tc>
          <w:tcPr>
            <w:tcW w:w="8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65C712" w14:textId="20E2EC98" w:rsidR="00034E14" w:rsidRPr="00D24B09" w:rsidRDefault="00034E14" w:rsidP="00861958">
            <w:pPr>
              <w:widowControl w:val="0"/>
              <w:snapToGrid w:val="0"/>
              <w:spacing w:after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1.</w:t>
            </w:r>
          </w:p>
        </w:tc>
        <w:tc>
          <w:tcPr>
            <w:tcW w:w="22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B5A697" w14:textId="22F68C01" w:rsidR="00034E14" w:rsidRPr="00FF3D41" w:rsidRDefault="00034E14" w:rsidP="00FF3D41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FF3D41">
              <w:rPr>
                <w:bCs/>
              </w:rPr>
              <w:t>research scientists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F827B4A" w14:textId="60B2403D" w:rsidR="00034E14" w:rsidRPr="00FF3D41" w:rsidRDefault="00034E14" w:rsidP="00FF3D41">
            <w:pPr>
              <w:widowControl w:val="0"/>
              <w:snapToGrid w:val="0"/>
              <w:spacing w:after="0" w:line="360" w:lineRule="auto"/>
              <w:rPr>
                <w:bCs/>
                <w:lang w:val="en-US"/>
              </w:rPr>
            </w:pPr>
            <w:r w:rsidRPr="00FF3D41">
              <w:rPr>
                <w:bCs/>
                <w:lang w:val="en-US"/>
              </w:rPr>
              <w:t>FLNP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08859" w14:textId="6600E7A8" w:rsidR="00034E14" w:rsidRPr="00FF3D41" w:rsidRDefault="00034E14" w:rsidP="00FF3D41">
            <w:pPr>
              <w:widowControl w:val="0"/>
              <w:spacing w:after="0" w:line="360" w:lineRule="auto"/>
              <w:rPr>
                <w:bCs/>
                <w:lang w:val="en-US"/>
              </w:rPr>
            </w:pPr>
            <w:r w:rsidRPr="00FF3D41">
              <w:rPr>
                <w:bCs/>
                <w:lang w:val="en-US"/>
              </w:rPr>
              <w:t>Head of Division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B763B" w14:textId="755957ED" w:rsidR="00034E14" w:rsidRPr="00FF3D41" w:rsidRDefault="00034E14" w:rsidP="00FF3D41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 w:rsidRPr="00FF3D41">
              <w:t>0.3</w:t>
            </w:r>
          </w:p>
        </w:tc>
      </w:tr>
      <w:tr w:rsidR="00034E14" w14:paraId="3ED3F5AE" w14:textId="77777777" w:rsidTr="00895AF0">
        <w:trPr>
          <w:trHeight w:val="425"/>
        </w:trPr>
        <w:tc>
          <w:tcPr>
            <w:tcW w:w="84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D9C308A" w14:textId="77777777" w:rsidR="00034E14" w:rsidRDefault="00034E14" w:rsidP="00861958">
            <w:pPr>
              <w:widowControl w:val="0"/>
              <w:snapToGrid w:val="0"/>
              <w:spacing w:after="0"/>
              <w:jc w:val="center"/>
              <w:rPr>
                <w:bCs/>
              </w:rPr>
            </w:pPr>
          </w:p>
        </w:tc>
        <w:tc>
          <w:tcPr>
            <w:tcW w:w="227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73A89B" w14:textId="4692ED08" w:rsidR="00034E14" w:rsidRPr="00FF3D41" w:rsidRDefault="00034E14" w:rsidP="00FF3D41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3BC11F" w14:textId="0290CA04" w:rsidR="00034E14" w:rsidRPr="00FF3D41" w:rsidRDefault="00034E14" w:rsidP="00FF3D41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C9E94" w14:textId="4E7FEA1E" w:rsidR="00034E14" w:rsidRPr="00FF3D41" w:rsidRDefault="00034E14" w:rsidP="00FF3D41">
            <w:pPr>
              <w:widowControl w:val="0"/>
              <w:spacing w:after="0" w:line="360" w:lineRule="auto"/>
              <w:rPr>
                <w:bCs/>
                <w:lang w:val="en-US"/>
              </w:rPr>
            </w:pPr>
            <w:r w:rsidRPr="00FF3D41">
              <w:rPr>
                <w:bCs/>
                <w:lang w:val="en-US"/>
              </w:rPr>
              <w:t>Head of Department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C3EDA" w14:textId="2C77CF59" w:rsidR="00034E14" w:rsidRPr="00FF3D41" w:rsidRDefault="00034E14" w:rsidP="00FF3D41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 w:rsidRPr="00FF3D41">
              <w:t>0.1</w:t>
            </w:r>
          </w:p>
        </w:tc>
      </w:tr>
      <w:tr w:rsidR="00034E14" w14:paraId="55C9590F" w14:textId="77777777" w:rsidTr="00895AF0">
        <w:tc>
          <w:tcPr>
            <w:tcW w:w="84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968C318" w14:textId="77777777" w:rsidR="00034E14" w:rsidRDefault="00034E14" w:rsidP="0076446F">
            <w:pPr>
              <w:widowControl w:val="0"/>
              <w:snapToGrid w:val="0"/>
              <w:spacing w:after="0"/>
              <w:jc w:val="center"/>
              <w:rPr>
                <w:bCs/>
              </w:rPr>
            </w:pPr>
          </w:p>
        </w:tc>
        <w:tc>
          <w:tcPr>
            <w:tcW w:w="227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C9F91A" w14:textId="3BFECF70" w:rsidR="00034E14" w:rsidRPr="00FF3D41" w:rsidRDefault="00034E14" w:rsidP="00FF3D41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722BE2" w14:textId="1035EA5F" w:rsidR="00034E14" w:rsidRPr="00FF3D41" w:rsidRDefault="00034E14" w:rsidP="00FF3D41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9D937" w14:textId="77777777" w:rsidR="00034E14" w:rsidRPr="00FF3D41" w:rsidRDefault="00034E14" w:rsidP="00FF3D41">
            <w:pPr>
              <w:widowControl w:val="0"/>
              <w:snapToGrid w:val="0"/>
              <w:spacing w:after="0" w:line="360" w:lineRule="auto"/>
              <w:rPr>
                <w:bCs/>
                <w:lang w:val="en-US"/>
              </w:rPr>
            </w:pPr>
          </w:p>
          <w:p w14:paraId="6F0A4C00" w14:textId="54B72A2D" w:rsidR="00034E14" w:rsidRPr="00FF3D41" w:rsidRDefault="00034E14" w:rsidP="00FF3D41">
            <w:pPr>
              <w:widowControl w:val="0"/>
              <w:snapToGrid w:val="0"/>
              <w:spacing w:after="0" w:line="360" w:lineRule="auto"/>
              <w:rPr>
                <w:bCs/>
                <w:lang w:val="en-US"/>
              </w:rPr>
            </w:pPr>
            <w:r w:rsidRPr="00FF3D41">
              <w:rPr>
                <w:bCs/>
                <w:lang w:val="en-US"/>
              </w:rPr>
              <w:t>Head of Sector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2801A" w14:textId="5D125836" w:rsidR="00034E14" w:rsidRPr="00FF3D41" w:rsidRDefault="00034E14" w:rsidP="00FF3D41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 w:rsidRPr="00FF3D41">
              <w:t>1.</w:t>
            </w:r>
            <w:r w:rsidRPr="00FF3D41">
              <w:rPr>
                <w:lang w:val="en-US"/>
              </w:rPr>
              <w:t>1</w:t>
            </w:r>
          </w:p>
        </w:tc>
      </w:tr>
      <w:tr w:rsidR="00034E14" w14:paraId="2BA1E30B" w14:textId="77777777" w:rsidTr="00895AF0">
        <w:tc>
          <w:tcPr>
            <w:tcW w:w="84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D81DC4" w14:textId="77777777" w:rsidR="00034E14" w:rsidRDefault="00034E14" w:rsidP="0076446F">
            <w:pPr>
              <w:widowControl w:val="0"/>
              <w:snapToGrid w:val="0"/>
              <w:spacing w:after="0"/>
              <w:jc w:val="center"/>
              <w:rPr>
                <w:bCs/>
              </w:rPr>
            </w:pPr>
          </w:p>
        </w:tc>
        <w:tc>
          <w:tcPr>
            <w:tcW w:w="227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7A84C74" w14:textId="03114D88" w:rsidR="00034E14" w:rsidRPr="00FF3D41" w:rsidRDefault="00034E14" w:rsidP="00FF3D41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3250F6E" w14:textId="3DAC548A" w:rsidR="00034E14" w:rsidRPr="00FF3D41" w:rsidRDefault="00034E14" w:rsidP="00FF3D41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DE6C5" w14:textId="2A0F1D1B" w:rsidR="00034E14" w:rsidRPr="00FF3D41" w:rsidRDefault="00034E14" w:rsidP="00FF3D41">
            <w:pPr>
              <w:widowControl w:val="0"/>
              <w:snapToGrid w:val="0"/>
              <w:spacing w:after="0" w:line="360" w:lineRule="auto"/>
              <w:rPr>
                <w:bCs/>
                <w:lang w:val="en-US"/>
              </w:rPr>
            </w:pPr>
            <w:r w:rsidRPr="00FF3D41">
              <w:rPr>
                <w:bCs/>
                <w:lang w:val="en-US"/>
              </w:rPr>
              <w:t>Head of Group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AFE7D" w14:textId="5799543D" w:rsidR="00034E14" w:rsidRPr="00FF3D41" w:rsidRDefault="00034E14" w:rsidP="00FF3D41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 w:rsidRPr="00FF3D41">
              <w:rPr>
                <w:lang w:val="en-US"/>
              </w:rPr>
              <w:t>0.7</w:t>
            </w:r>
          </w:p>
        </w:tc>
      </w:tr>
      <w:tr w:rsidR="00034E14" w14:paraId="776D9B51" w14:textId="77777777" w:rsidTr="00895AF0">
        <w:tc>
          <w:tcPr>
            <w:tcW w:w="84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AA51524" w14:textId="77777777" w:rsidR="00034E14" w:rsidRDefault="00034E14" w:rsidP="0076446F">
            <w:pPr>
              <w:widowControl w:val="0"/>
              <w:snapToGrid w:val="0"/>
              <w:spacing w:after="0"/>
              <w:jc w:val="center"/>
              <w:rPr>
                <w:bCs/>
              </w:rPr>
            </w:pPr>
          </w:p>
        </w:tc>
        <w:tc>
          <w:tcPr>
            <w:tcW w:w="227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D9D72FB" w14:textId="02FACD5D" w:rsidR="00034E14" w:rsidRPr="00FF3D41" w:rsidRDefault="00034E14" w:rsidP="00FF3D41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C054DBE" w14:textId="36F163C0" w:rsidR="00034E14" w:rsidRPr="00FF3D41" w:rsidRDefault="00034E14" w:rsidP="00FF3D41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2555A" w14:textId="58BDE846" w:rsidR="00034E14" w:rsidRPr="00FF3D41" w:rsidRDefault="00034E14" w:rsidP="00FF3D41">
            <w:pPr>
              <w:widowControl w:val="0"/>
              <w:snapToGrid w:val="0"/>
              <w:spacing w:after="0" w:line="360" w:lineRule="auto"/>
              <w:rPr>
                <w:bCs/>
                <w:lang w:val="en-US"/>
              </w:rPr>
            </w:pPr>
            <w:r w:rsidRPr="00FF3D41">
              <w:rPr>
                <w:bCs/>
                <w:lang w:val="en-US"/>
              </w:rPr>
              <w:t>Chief</w:t>
            </w:r>
          </w:p>
          <w:p w14:paraId="52845215" w14:textId="15E6C14D" w:rsidR="00034E14" w:rsidRPr="00FF3D41" w:rsidRDefault="00034E14" w:rsidP="00FF3D41">
            <w:pPr>
              <w:widowControl w:val="0"/>
              <w:snapToGrid w:val="0"/>
              <w:spacing w:after="0" w:line="360" w:lineRule="auto"/>
              <w:rPr>
                <w:bCs/>
                <w:lang w:val="en-US"/>
              </w:rPr>
            </w:pPr>
            <w:r w:rsidRPr="00FF3D41">
              <w:rPr>
                <w:bCs/>
                <w:lang w:val="en-US"/>
              </w:rPr>
              <w:t>Researcher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DC439" w14:textId="5E023634" w:rsidR="00034E14" w:rsidRPr="00FF3D41" w:rsidRDefault="00034E14" w:rsidP="00FF3D41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 w:rsidRPr="00FF3D41">
              <w:rPr>
                <w:lang w:val="en-US"/>
              </w:rPr>
              <w:t>0.7</w:t>
            </w:r>
          </w:p>
        </w:tc>
      </w:tr>
      <w:tr w:rsidR="00034E14" w14:paraId="66B02758" w14:textId="77777777" w:rsidTr="00895AF0">
        <w:tc>
          <w:tcPr>
            <w:tcW w:w="84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30FFDE" w14:textId="77777777" w:rsidR="00034E14" w:rsidRDefault="00034E14" w:rsidP="0076446F">
            <w:pPr>
              <w:widowControl w:val="0"/>
              <w:snapToGrid w:val="0"/>
              <w:spacing w:after="0"/>
              <w:jc w:val="center"/>
              <w:rPr>
                <w:bCs/>
              </w:rPr>
            </w:pPr>
          </w:p>
        </w:tc>
        <w:tc>
          <w:tcPr>
            <w:tcW w:w="227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8E8727" w14:textId="5A28F44C" w:rsidR="00034E14" w:rsidRPr="00FF3D41" w:rsidRDefault="00034E14" w:rsidP="00FF3D41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1DE245" w14:textId="6A358412" w:rsidR="00034E14" w:rsidRPr="00FF3D41" w:rsidRDefault="00034E14" w:rsidP="00FF3D41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C006A" w14:textId="77777777" w:rsidR="00034E14" w:rsidRPr="00FF3D41" w:rsidRDefault="00034E14" w:rsidP="00FF3D41">
            <w:pPr>
              <w:widowControl w:val="0"/>
              <w:snapToGrid w:val="0"/>
              <w:spacing w:after="0" w:line="360" w:lineRule="auto"/>
              <w:rPr>
                <w:bCs/>
                <w:lang w:val="en-US"/>
              </w:rPr>
            </w:pPr>
          </w:p>
          <w:p w14:paraId="277E4ECE" w14:textId="39CC38CE" w:rsidR="00034E14" w:rsidRPr="00FF3D41" w:rsidRDefault="00034E14" w:rsidP="00FF3D41">
            <w:pPr>
              <w:widowControl w:val="0"/>
              <w:snapToGrid w:val="0"/>
              <w:spacing w:after="0" w:line="360" w:lineRule="auto"/>
              <w:rPr>
                <w:bCs/>
                <w:lang w:val="en-US"/>
              </w:rPr>
            </w:pPr>
            <w:r w:rsidRPr="00FF3D41">
              <w:rPr>
                <w:bCs/>
                <w:lang w:val="en-US"/>
              </w:rPr>
              <w:t>Senior Researcher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1F13B" w14:textId="3E80C743" w:rsidR="00034E14" w:rsidRPr="00FF3D41" w:rsidRDefault="00034E14" w:rsidP="00FF3D41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 w:rsidRPr="00FF3D41">
              <w:t>1.2</w:t>
            </w:r>
          </w:p>
        </w:tc>
      </w:tr>
      <w:tr w:rsidR="00034E14" w14:paraId="1E23C9C2" w14:textId="77777777" w:rsidTr="00034E14">
        <w:tc>
          <w:tcPr>
            <w:tcW w:w="8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066C6" w14:textId="77777777" w:rsidR="00034E14" w:rsidRDefault="00034E14" w:rsidP="0076446F">
            <w:pPr>
              <w:widowControl w:val="0"/>
              <w:snapToGrid w:val="0"/>
              <w:spacing w:after="0"/>
              <w:jc w:val="center"/>
              <w:rPr>
                <w:bCs/>
              </w:rPr>
            </w:pPr>
          </w:p>
        </w:tc>
        <w:tc>
          <w:tcPr>
            <w:tcW w:w="22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24DD1" w14:textId="22D4D5F2" w:rsidR="00034E14" w:rsidRPr="00FF3D41" w:rsidRDefault="00034E14" w:rsidP="00FF3D41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B302F" w14:textId="794ADD63" w:rsidR="00034E14" w:rsidRPr="00FF3D41" w:rsidRDefault="00034E14" w:rsidP="00FF3D41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44D46" w14:textId="5C8611CF" w:rsidR="00034E14" w:rsidRPr="00FF3D41" w:rsidRDefault="00034E14" w:rsidP="00FF3D41">
            <w:pPr>
              <w:widowControl w:val="0"/>
              <w:snapToGrid w:val="0"/>
              <w:spacing w:after="0" w:line="360" w:lineRule="auto"/>
              <w:rPr>
                <w:bCs/>
                <w:caps/>
                <w:lang w:val="en-US"/>
              </w:rPr>
            </w:pPr>
            <w:r w:rsidRPr="00FF3D41">
              <w:rPr>
                <w:bCs/>
                <w:lang w:val="en-US"/>
              </w:rPr>
              <w:t xml:space="preserve">Research Assistant  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533DE" w14:textId="73C8B179" w:rsidR="00034E14" w:rsidRPr="00FF3D41" w:rsidRDefault="00034E14" w:rsidP="00FF3D41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 w:rsidRPr="00FF3D41">
              <w:t>1.3</w:t>
            </w:r>
          </w:p>
        </w:tc>
      </w:tr>
      <w:tr w:rsidR="00034E14" w14:paraId="07A137CF" w14:textId="77777777" w:rsidTr="00B63CE7">
        <w:tc>
          <w:tcPr>
            <w:tcW w:w="84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15E73266" w14:textId="063EDD7E" w:rsidR="00034E14" w:rsidRDefault="00034E14" w:rsidP="0076446F">
            <w:pPr>
              <w:widowControl w:val="0"/>
              <w:snapToGrid w:val="0"/>
              <w:spacing w:after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2.</w:t>
            </w:r>
          </w:p>
        </w:tc>
        <w:tc>
          <w:tcPr>
            <w:tcW w:w="227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6571564" w14:textId="2813AD2C" w:rsidR="00034E14" w:rsidRPr="00FF3D41" w:rsidRDefault="00034E14" w:rsidP="00FF3D41">
            <w:pPr>
              <w:widowControl w:val="0"/>
              <w:snapToGrid w:val="0"/>
              <w:spacing w:after="0" w:line="360" w:lineRule="auto"/>
              <w:rPr>
                <w:bCs/>
                <w:lang w:val="en-US"/>
              </w:rPr>
            </w:pPr>
            <w:r w:rsidRPr="00FF3D41">
              <w:rPr>
                <w:bCs/>
                <w:lang w:val="en-US"/>
              </w:rPr>
              <w:t>egeneers</w:t>
            </w:r>
          </w:p>
        </w:tc>
        <w:tc>
          <w:tcPr>
            <w:tcW w:w="141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7EE061C" w14:textId="69396AC6" w:rsidR="00034E14" w:rsidRPr="00FF3D41" w:rsidRDefault="00034E14" w:rsidP="00FF3D41">
            <w:pPr>
              <w:widowControl w:val="0"/>
              <w:snapToGrid w:val="0"/>
              <w:spacing w:after="0" w:line="360" w:lineRule="auto"/>
              <w:rPr>
                <w:bCs/>
                <w:lang w:val="en-US"/>
              </w:rPr>
            </w:pPr>
            <w:r w:rsidRPr="00FF3D41">
              <w:rPr>
                <w:bCs/>
                <w:lang w:val="en-US"/>
              </w:rPr>
              <w:t>FLNP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D3631" w14:textId="4CAC9316" w:rsidR="00034E14" w:rsidRPr="00FF3D41" w:rsidRDefault="00034E14" w:rsidP="00FF3D41">
            <w:pPr>
              <w:widowControl w:val="0"/>
              <w:snapToGrid w:val="0"/>
              <w:spacing w:after="0" w:line="360" w:lineRule="auto"/>
              <w:rPr>
                <w:bCs/>
                <w:lang w:val="en-US"/>
              </w:rPr>
            </w:pPr>
            <w:r w:rsidRPr="00FF3D41">
              <w:rPr>
                <w:bCs/>
                <w:lang w:val="en-US"/>
              </w:rPr>
              <w:t>Leading Engineer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4BD5C" w14:textId="3297F8B8" w:rsidR="00034E14" w:rsidRPr="00FF3D41" w:rsidRDefault="00034E14" w:rsidP="00FF3D41">
            <w:pPr>
              <w:widowControl w:val="0"/>
              <w:snapToGrid w:val="0"/>
              <w:spacing w:after="0" w:line="360" w:lineRule="auto"/>
              <w:jc w:val="both"/>
            </w:pPr>
            <w:r w:rsidRPr="00FF3D41">
              <w:t>0.2</w:t>
            </w:r>
          </w:p>
        </w:tc>
      </w:tr>
      <w:tr w:rsidR="00034E14" w:rsidRPr="0085581C" w14:paraId="3A4FFD1F" w14:textId="77777777" w:rsidTr="00B63CE7">
        <w:tc>
          <w:tcPr>
            <w:tcW w:w="84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F39ADF2" w14:textId="77777777" w:rsidR="00034E14" w:rsidRDefault="00034E14" w:rsidP="0076446F">
            <w:pPr>
              <w:widowControl w:val="0"/>
              <w:snapToGrid w:val="0"/>
              <w:spacing w:after="0"/>
              <w:jc w:val="center"/>
              <w:rPr>
                <w:bCs/>
                <w:lang w:val="en-US"/>
              </w:rPr>
            </w:pPr>
          </w:p>
        </w:tc>
        <w:tc>
          <w:tcPr>
            <w:tcW w:w="227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2D2D32A" w14:textId="77777777" w:rsidR="00034E14" w:rsidRPr="00FF3D41" w:rsidRDefault="00034E14" w:rsidP="00FF3D41">
            <w:pPr>
              <w:widowControl w:val="0"/>
              <w:snapToGrid w:val="0"/>
              <w:spacing w:after="0" w:line="360" w:lineRule="auto"/>
              <w:rPr>
                <w:bCs/>
                <w:lang w:val="en-US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FFD4D58" w14:textId="2385312F" w:rsidR="00034E14" w:rsidRPr="00FF3D41" w:rsidRDefault="00034E14" w:rsidP="00FF3D41">
            <w:pPr>
              <w:widowControl w:val="0"/>
              <w:snapToGrid w:val="0"/>
              <w:spacing w:after="0" w:line="360" w:lineRule="auto"/>
              <w:rPr>
                <w:bCs/>
                <w:lang w:val="en-US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D050E" w14:textId="5A7692CC" w:rsidR="00034E14" w:rsidRPr="00FF3D41" w:rsidRDefault="00034E14" w:rsidP="00FF3D41">
            <w:pPr>
              <w:widowControl w:val="0"/>
              <w:snapToGrid w:val="0"/>
              <w:spacing w:after="0" w:line="360" w:lineRule="auto"/>
              <w:rPr>
                <w:bCs/>
                <w:lang w:val="en-US"/>
              </w:rPr>
            </w:pPr>
            <w:r w:rsidRPr="00FF3D41">
              <w:rPr>
                <w:bCs/>
                <w:lang w:val="en-US"/>
              </w:rPr>
              <w:t>Senior Engineer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7CCFF" w14:textId="681AAF5A" w:rsidR="00034E14" w:rsidRPr="00FF3D41" w:rsidRDefault="00034E14" w:rsidP="00FF3D41">
            <w:pPr>
              <w:widowControl w:val="0"/>
              <w:snapToGrid w:val="0"/>
              <w:spacing w:after="0" w:line="360" w:lineRule="auto"/>
              <w:jc w:val="both"/>
              <w:rPr>
                <w:lang w:val="en-US"/>
              </w:rPr>
            </w:pPr>
            <w:r w:rsidRPr="00FF3D41">
              <w:rPr>
                <w:lang w:val="en-US"/>
              </w:rPr>
              <w:t>0</w:t>
            </w:r>
            <w:r w:rsidRPr="00FF3D41">
              <w:t>.</w:t>
            </w:r>
            <w:r w:rsidRPr="00FF3D41">
              <w:rPr>
                <w:lang w:val="en-US"/>
              </w:rPr>
              <w:t>6</w:t>
            </w:r>
          </w:p>
        </w:tc>
      </w:tr>
      <w:tr w:rsidR="00034E14" w14:paraId="1953FA81" w14:textId="77777777" w:rsidTr="00034E14">
        <w:tc>
          <w:tcPr>
            <w:tcW w:w="8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E3B2F" w14:textId="77777777" w:rsidR="00034E14" w:rsidRPr="0085581C" w:rsidRDefault="00034E14" w:rsidP="0076446F">
            <w:pPr>
              <w:widowControl w:val="0"/>
              <w:snapToGrid w:val="0"/>
              <w:spacing w:after="0"/>
              <w:jc w:val="center"/>
              <w:rPr>
                <w:bCs/>
                <w:lang w:val="en-US"/>
              </w:rPr>
            </w:pPr>
          </w:p>
        </w:tc>
        <w:tc>
          <w:tcPr>
            <w:tcW w:w="22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7BCA0" w14:textId="61853C7C" w:rsidR="00034E14" w:rsidRPr="00FF3D41" w:rsidRDefault="00034E14" w:rsidP="00FF3D41">
            <w:pPr>
              <w:widowControl w:val="0"/>
              <w:snapToGrid w:val="0"/>
              <w:spacing w:after="0" w:line="360" w:lineRule="auto"/>
              <w:rPr>
                <w:bCs/>
                <w:lang w:val="en-US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1E394" w14:textId="7362A7EF" w:rsidR="00034E14" w:rsidRPr="00FF3D41" w:rsidRDefault="00034E14" w:rsidP="00FF3D41">
            <w:pPr>
              <w:widowControl w:val="0"/>
              <w:snapToGrid w:val="0"/>
              <w:spacing w:after="0" w:line="360" w:lineRule="auto"/>
              <w:rPr>
                <w:bCs/>
                <w:lang w:val="en-US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49935" w14:textId="140E1471" w:rsidR="00034E14" w:rsidRPr="00FF3D41" w:rsidRDefault="00034E14" w:rsidP="00FF3D41">
            <w:pPr>
              <w:widowControl w:val="0"/>
              <w:snapToGrid w:val="0"/>
              <w:spacing w:after="0" w:line="360" w:lineRule="auto"/>
              <w:rPr>
                <w:bCs/>
                <w:lang w:val="en-US"/>
              </w:rPr>
            </w:pPr>
            <w:r w:rsidRPr="00FF3D41">
              <w:rPr>
                <w:bCs/>
                <w:lang w:val="en-US"/>
              </w:rPr>
              <w:t>Engineer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64439" w14:textId="6311FF96" w:rsidR="00034E14" w:rsidRPr="00FF3D41" w:rsidRDefault="00034E14" w:rsidP="00FF3D41">
            <w:pPr>
              <w:widowControl w:val="0"/>
              <w:snapToGrid w:val="0"/>
              <w:spacing w:after="0" w:line="360" w:lineRule="auto"/>
              <w:jc w:val="both"/>
            </w:pPr>
            <w:r w:rsidRPr="00FF3D41">
              <w:rPr>
                <w:lang w:val="en-US"/>
              </w:rPr>
              <w:t>0</w:t>
            </w:r>
            <w:r w:rsidRPr="00FF3D41">
              <w:t>.</w:t>
            </w:r>
            <w:r w:rsidRPr="00FF3D41">
              <w:rPr>
                <w:lang w:val="en-US"/>
              </w:rPr>
              <w:t>9</w:t>
            </w:r>
          </w:p>
        </w:tc>
      </w:tr>
      <w:tr w:rsidR="00034E14" w14:paraId="45DF0107" w14:textId="77777777" w:rsidTr="00EA3B06">
        <w:tc>
          <w:tcPr>
            <w:tcW w:w="8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5107AB" w14:textId="2ED9D78D" w:rsidR="00034E14" w:rsidRPr="00D24B09" w:rsidRDefault="00034E14" w:rsidP="0076446F">
            <w:pPr>
              <w:widowControl w:val="0"/>
              <w:snapToGrid w:val="0"/>
              <w:spacing w:after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3.</w:t>
            </w:r>
          </w:p>
        </w:tc>
        <w:tc>
          <w:tcPr>
            <w:tcW w:w="22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22F6C1" w14:textId="52E1679E" w:rsidR="00034E14" w:rsidRPr="00FF3D41" w:rsidRDefault="00034E14" w:rsidP="00FF3D41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FF3D41">
              <w:rPr>
                <w:bCs/>
              </w:rPr>
              <w:t>specialists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096C32" w14:textId="748511B4" w:rsidR="00034E14" w:rsidRPr="00FF3D41" w:rsidRDefault="00034E14" w:rsidP="00FF3D41">
            <w:pPr>
              <w:widowControl w:val="0"/>
              <w:snapToGrid w:val="0"/>
              <w:spacing w:after="0" w:line="360" w:lineRule="auto"/>
              <w:rPr>
                <w:bCs/>
              </w:rPr>
            </w:pPr>
            <w:r w:rsidRPr="00FF3D41">
              <w:rPr>
                <w:bCs/>
                <w:lang w:val="en-US"/>
              </w:rPr>
              <w:t>FLNP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8876A" w14:textId="4F8F8916" w:rsidR="00034E14" w:rsidRPr="00FF3D41" w:rsidRDefault="00034E14" w:rsidP="00FF3D41">
            <w:pPr>
              <w:widowControl w:val="0"/>
              <w:spacing w:after="0" w:line="360" w:lineRule="auto"/>
              <w:rPr>
                <w:bCs/>
                <w:lang w:val="en-US"/>
              </w:rPr>
            </w:pPr>
            <w:r w:rsidRPr="00FF3D41">
              <w:rPr>
                <w:bCs/>
                <w:lang w:val="en-US"/>
              </w:rPr>
              <w:t>Senior Laboratory Assistant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FD1C3" w14:textId="0D4915D3" w:rsidR="00034E14" w:rsidRPr="00FF3D41" w:rsidRDefault="00034E14" w:rsidP="00FF3D41">
            <w:pPr>
              <w:widowControl w:val="0"/>
              <w:snapToGrid w:val="0"/>
              <w:spacing w:after="0" w:line="360" w:lineRule="auto"/>
              <w:jc w:val="both"/>
              <w:rPr>
                <w:bCs/>
                <w:lang w:val="en-US"/>
              </w:rPr>
            </w:pPr>
            <w:r w:rsidRPr="00FF3D41">
              <w:t>0.2</w:t>
            </w:r>
          </w:p>
        </w:tc>
      </w:tr>
      <w:tr w:rsidR="00034E14" w14:paraId="44D70BBC" w14:textId="77777777" w:rsidTr="00EA3B06">
        <w:tc>
          <w:tcPr>
            <w:tcW w:w="84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3671481" w14:textId="77777777" w:rsidR="00034E14" w:rsidRDefault="00034E14" w:rsidP="0076446F">
            <w:pPr>
              <w:widowControl w:val="0"/>
              <w:snapToGrid w:val="0"/>
              <w:spacing w:after="0"/>
              <w:jc w:val="center"/>
              <w:rPr>
                <w:bCs/>
              </w:rPr>
            </w:pPr>
          </w:p>
        </w:tc>
        <w:tc>
          <w:tcPr>
            <w:tcW w:w="227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C22639B" w14:textId="3B9FFAD8" w:rsidR="00034E14" w:rsidRPr="00FF3D41" w:rsidRDefault="00034E14" w:rsidP="00FF3D41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06236" w14:textId="365E22C5" w:rsidR="00034E14" w:rsidRPr="00FF3D41" w:rsidRDefault="00034E14" w:rsidP="00FF3D41">
            <w:pPr>
              <w:widowControl w:val="0"/>
              <w:snapToGrid w:val="0"/>
              <w:spacing w:after="0" w:line="360" w:lineRule="auto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45A1E" w14:textId="23F7C9D0" w:rsidR="00034E14" w:rsidRPr="00FF3D41" w:rsidRDefault="00034E14" w:rsidP="00FF3D41">
            <w:pPr>
              <w:widowControl w:val="0"/>
              <w:spacing w:after="0" w:line="360" w:lineRule="auto"/>
              <w:rPr>
                <w:bCs/>
                <w:lang w:val="en-US"/>
              </w:rPr>
            </w:pPr>
            <w:r w:rsidRPr="00FF3D41">
              <w:rPr>
                <w:bCs/>
                <w:lang w:val="en-US"/>
              </w:rPr>
              <w:t>Laboratory Assistant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1FE56" w14:textId="1C56C95F" w:rsidR="00034E14" w:rsidRPr="00FF3D41" w:rsidRDefault="00034E14" w:rsidP="00FF3D41">
            <w:pPr>
              <w:widowControl w:val="0"/>
              <w:snapToGrid w:val="0"/>
              <w:spacing w:after="0" w:line="360" w:lineRule="auto"/>
              <w:jc w:val="both"/>
              <w:rPr>
                <w:bCs/>
              </w:rPr>
            </w:pPr>
            <w:r w:rsidRPr="00FF3D41">
              <w:t>1.4</w:t>
            </w:r>
          </w:p>
        </w:tc>
      </w:tr>
      <w:tr w:rsidR="00034E14" w14:paraId="623C014B" w14:textId="77777777" w:rsidTr="00034E1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13908" w14:textId="06B91DA3" w:rsidR="00034E14" w:rsidRPr="00D24B09" w:rsidRDefault="00034E14" w:rsidP="0076446F">
            <w:pPr>
              <w:widowControl w:val="0"/>
              <w:snapToGrid w:val="0"/>
              <w:spacing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4.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43486" w14:textId="248A38C9" w:rsidR="00034E14" w:rsidRPr="00FF3D41" w:rsidRDefault="00034E14" w:rsidP="00FF3D41">
            <w:pPr>
              <w:widowControl w:val="0"/>
              <w:snapToGrid w:val="0"/>
              <w:spacing w:line="360" w:lineRule="auto"/>
              <w:jc w:val="both"/>
              <w:rPr>
                <w:bCs/>
              </w:rPr>
            </w:pPr>
            <w:r w:rsidRPr="00FF3D41">
              <w:rPr>
                <w:bCs/>
              </w:rPr>
              <w:t>technicians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13264" w14:textId="77777777" w:rsidR="00034E14" w:rsidRPr="00FF3D41" w:rsidRDefault="00034E14" w:rsidP="00FF3D41">
            <w:pPr>
              <w:widowControl w:val="0"/>
              <w:snapToGrid w:val="0"/>
              <w:spacing w:line="360" w:lineRule="auto"/>
              <w:jc w:val="both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72568" w14:textId="77777777" w:rsidR="00034E14" w:rsidRPr="00FF3D41" w:rsidRDefault="00034E14" w:rsidP="00FF3D41">
            <w:pPr>
              <w:widowControl w:val="0"/>
              <w:snapToGrid w:val="0"/>
              <w:spacing w:line="360" w:lineRule="auto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2E304" w14:textId="77777777" w:rsidR="00034E14" w:rsidRPr="00FF3D41" w:rsidRDefault="00034E14" w:rsidP="00FF3D41">
            <w:pPr>
              <w:widowControl w:val="0"/>
              <w:snapToGrid w:val="0"/>
              <w:spacing w:line="360" w:lineRule="auto"/>
              <w:jc w:val="both"/>
              <w:rPr>
                <w:bCs/>
                <w:lang w:val="en-US"/>
              </w:rPr>
            </w:pPr>
          </w:p>
        </w:tc>
      </w:tr>
      <w:tr w:rsidR="00034E14" w14:paraId="1273E9F4" w14:textId="77777777" w:rsidTr="00034E14"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EDD32" w14:textId="5AE5C2B8" w:rsidR="00034E14" w:rsidRPr="00FF3D41" w:rsidRDefault="00034E14" w:rsidP="00FF3D41">
            <w:pPr>
              <w:widowControl w:val="0"/>
              <w:spacing w:line="360" w:lineRule="auto"/>
              <w:jc w:val="both"/>
            </w:pPr>
            <w:r w:rsidRPr="00FF3D41">
              <w:rPr>
                <w:b/>
                <w:lang w:val="en-US"/>
              </w:rPr>
              <w:t>Total</w:t>
            </w:r>
            <w:r w:rsidRPr="00FF3D41">
              <w:rPr>
                <w:b/>
              </w:rPr>
              <w:t xml:space="preserve">: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50935" w14:textId="77777777" w:rsidR="00034E14" w:rsidRPr="00FF3D41" w:rsidRDefault="00034E14" w:rsidP="00FF3D41">
            <w:pPr>
              <w:widowControl w:val="0"/>
              <w:snapToGrid w:val="0"/>
              <w:spacing w:line="360" w:lineRule="auto"/>
              <w:jc w:val="both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F2CB7" w14:textId="77777777" w:rsidR="00034E14" w:rsidRPr="00FF3D41" w:rsidRDefault="00034E14" w:rsidP="00FF3D41">
            <w:pPr>
              <w:widowControl w:val="0"/>
              <w:snapToGrid w:val="0"/>
              <w:spacing w:line="360" w:lineRule="auto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348FE" w14:textId="2F53E39F" w:rsidR="00034E14" w:rsidRPr="00FF3D41" w:rsidRDefault="00034E14" w:rsidP="00FF3D41">
            <w:pPr>
              <w:widowControl w:val="0"/>
              <w:snapToGrid w:val="0"/>
              <w:spacing w:line="360" w:lineRule="auto"/>
              <w:jc w:val="both"/>
              <w:rPr>
                <w:b/>
              </w:rPr>
            </w:pPr>
            <w:r w:rsidRPr="00FF3D41">
              <w:t>8</w:t>
            </w:r>
            <w:r w:rsidRPr="00FF3D41">
              <w:rPr>
                <w:lang w:val="en-US"/>
              </w:rPr>
              <w:t>.</w:t>
            </w:r>
            <w:r w:rsidRPr="00FF3D41">
              <w:t>7</w:t>
            </w:r>
          </w:p>
        </w:tc>
      </w:tr>
    </w:tbl>
    <w:p w14:paraId="03E2F988" w14:textId="732EDAA4" w:rsidR="00D65E2D" w:rsidRDefault="00D65E2D">
      <w:pPr>
        <w:spacing w:after="0" w:line="240" w:lineRule="atLeast"/>
        <w:jc w:val="both"/>
        <w:rPr>
          <w:b/>
          <w:lang w:val="en-US"/>
        </w:rPr>
      </w:pPr>
    </w:p>
    <w:p w14:paraId="358B7940" w14:textId="1417E728" w:rsidR="00D65E2D" w:rsidRPr="00C96A86" w:rsidRDefault="002F4D00" w:rsidP="00F27C20">
      <w:pPr>
        <w:pStyle w:val="a8"/>
        <w:numPr>
          <w:ilvl w:val="2"/>
          <w:numId w:val="7"/>
        </w:numPr>
        <w:spacing w:after="0" w:line="240" w:lineRule="atLeast"/>
        <w:jc w:val="both"/>
        <w:rPr>
          <w:b/>
        </w:rPr>
      </w:pPr>
      <w:r w:rsidRPr="00C96A86">
        <w:rPr>
          <w:b/>
        </w:rPr>
        <w:lastRenderedPageBreak/>
        <w:t>JINR associated personnel</w:t>
      </w:r>
    </w:p>
    <w:p w14:paraId="42B7517C" w14:textId="77777777" w:rsidR="00D65E2D" w:rsidRDefault="00D65E2D">
      <w:pPr>
        <w:spacing w:after="0" w:line="240" w:lineRule="atLeast"/>
        <w:jc w:val="both"/>
      </w:pPr>
    </w:p>
    <w:tbl>
      <w:tblPr>
        <w:tblW w:w="9103" w:type="dxa"/>
        <w:tblLayout w:type="fixed"/>
        <w:tblLook w:val="04A0" w:firstRow="1" w:lastRow="0" w:firstColumn="1" w:lastColumn="0" w:noHBand="0" w:noVBand="1"/>
      </w:tblPr>
      <w:tblGrid>
        <w:gridCol w:w="2834"/>
        <w:gridCol w:w="3686"/>
        <w:gridCol w:w="2583"/>
      </w:tblGrid>
      <w:tr w:rsidR="00534CD4" w14:paraId="44E67D07" w14:textId="77777777" w:rsidTr="00534CD4"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7F000" w14:textId="77777777" w:rsidR="00534CD4" w:rsidRDefault="00534CD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 xml:space="preserve">Category of personnel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F0A4B" w14:textId="77777777" w:rsidR="00534CD4" w:rsidRDefault="00534CD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Partner organization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A8E01" w14:textId="77777777" w:rsidR="00534CD4" w:rsidRDefault="00534CD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Amount of FTE</w:t>
            </w:r>
          </w:p>
        </w:tc>
      </w:tr>
      <w:tr w:rsidR="00534CD4" w14:paraId="42436295" w14:textId="77777777" w:rsidTr="00534CD4"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5E471" w14:textId="77777777" w:rsidR="00534CD4" w:rsidRDefault="00534CD4">
            <w:pPr>
              <w:widowControl w:val="0"/>
              <w:snapToGrid w:val="0"/>
              <w:spacing w:after="0" w:line="240" w:lineRule="auto"/>
              <w:jc w:val="both"/>
              <w:rPr>
                <w:bCs/>
              </w:rPr>
            </w:pPr>
            <w:r>
              <w:rPr>
                <w:bCs/>
              </w:rPr>
              <w:t>research scientists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9867D" w14:textId="77777777" w:rsidR="00534CD4" w:rsidRDefault="00534CD4">
            <w:pPr>
              <w:widowControl w:val="0"/>
              <w:snapToGrid w:val="0"/>
              <w:spacing w:line="360" w:lineRule="auto"/>
              <w:jc w:val="both"/>
              <w:rPr>
                <w:bCs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92F2B" w14:textId="77777777" w:rsidR="00534CD4" w:rsidRDefault="00534CD4">
            <w:pPr>
              <w:widowControl w:val="0"/>
              <w:snapToGrid w:val="0"/>
              <w:spacing w:line="360" w:lineRule="auto"/>
              <w:jc w:val="both"/>
              <w:rPr>
                <w:bCs/>
              </w:rPr>
            </w:pPr>
          </w:p>
        </w:tc>
      </w:tr>
      <w:tr w:rsidR="00534CD4" w14:paraId="67457019" w14:textId="77777777" w:rsidTr="00534CD4">
        <w:trPr>
          <w:trHeight w:val="314"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19583" w14:textId="77777777" w:rsidR="00534CD4" w:rsidRDefault="00534CD4">
            <w:pPr>
              <w:widowControl w:val="0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engineers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17F0E" w14:textId="77777777" w:rsidR="00534CD4" w:rsidRDefault="00534CD4">
            <w:pPr>
              <w:widowControl w:val="0"/>
              <w:snapToGrid w:val="0"/>
              <w:spacing w:line="360" w:lineRule="auto"/>
              <w:jc w:val="both"/>
              <w:rPr>
                <w:bCs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42C54" w14:textId="77777777" w:rsidR="00534CD4" w:rsidRDefault="00534CD4">
            <w:pPr>
              <w:widowControl w:val="0"/>
              <w:snapToGrid w:val="0"/>
              <w:spacing w:line="360" w:lineRule="auto"/>
              <w:jc w:val="both"/>
              <w:rPr>
                <w:bCs/>
              </w:rPr>
            </w:pPr>
          </w:p>
        </w:tc>
      </w:tr>
      <w:tr w:rsidR="00534CD4" w14:paraId="474D9477" w14:textId="77777777" w:rsidTr="00534CD4">
        <w:trPr>
          <w:trHeight w:val="369"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B7DDB" w14:textId="77777777" w:rsidR="00534CD4" w:rsidRDefault="00534CD4">
            <w:pPr>
              <w:widowControl w:val="0"/>
              <w:snapToGrid w:val="0"/>
              <w:rPr>
                <w:bCs/>
              </w:rPr>
            </w:pPr>
            <w:r>
              <w:rPr>
                <w:bCs/>
              </w:rPr>
              <w:t>specialists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81B97" w14:textId="77777777" w:rsidR="00534CD4" w:rsidRDefault="00534CD4">
            <w:pPr>
              <w:widowControl w:val="0"/>
              <w:snapToGrid w:val="0"/>
              <w:spacing w:line="360" w:lineRule="auto"/>
              <w:jc w:val="both"/>
              <w:rPr>
                <w:bCs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7524F" w14:textId="77777777" w:rsidR="00534CD4" w:rsidRDefault="00534CD4">
            <w:pPr>
              <w:widowControl w:val="0"/>
              <w:snapToGrid w:val="0"/>
              <w:spacing w:line="360" w:lineRule="auto"/>
              <w:jc w:val="both"/>
              <w:rPr>
                <w:bCs/>
              </w:rPr>
            </w:pPr>
          </w:p>
        </w:tc>
      </w:tr>
      <w:tr w:rsidR="00534CD4" w14:paraId="7AB703C2" w14:textId="77777777" w:rsidTr="00534CD4"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5A344" w14:textId="77777777" w:rsidR="00534CD4" w:rsidRDefault="00534CD4">
            <w:pPr>
              <w:widowControl w:val="0"/>
              <w:snapToGrid w:val="0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technicians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54059" w14:textId="77777777" w:rsidR="00534CD4" w:rsidRDefault="00534CD4">
            <w:pPr>
              <w:widowControl w:val="0"/>
              <w:snapToGrid w:val="0"/>
              <w:spacing w:line="360" w:lineRule="auto"/>
              <w:jc w:val="both"/>
              <w:rPr>
                <w:bCs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2453E" w14:textId="77777777" w:rsidR="00534CD4" w:rsidRDefault="00534CD4">
            <w:pPr>
              <w:widowControl w:val="0"/>
              <w:snapToGrid w:val="0"/>
              <w:spacing w:line="360" w:lineRule="auto"/>
              <w:jc w:val="both"/>
              <w:rPr>
                <w:bCs/>
                <w:lang w:val="en-US"/>
              </w:rPr>
            </w:pPr>
          </w:p>
        </w:tc>
      </w:tr>
      <w:tr w:rsidR="00534CD4" w14:paraId="25BE227E" w14:textId="77777777" w:rsidTr="00534CD4"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05F5A" w14:textId="77777777" w:rsidR="00534CD4" w:rsidRDefault="00534CD4">
            <w:pPr>
              <w:widowControl w:val="0"/>
              <w:spacing w:line="360" w:lineRule="auto"/>
              <w:jc w:val="both"/>
            </w:pPr>
            <w:r>
              <w:rPr>
                <w:b/>
                <w:lang w:val="en-US"/>
              </w:rPr>
              <w:t>Total</w:t>
            </w:r>
            <w:r>
              <w:rPr>
                <w:b/>
              </w:rPr>
              <w:t xml:space="preserve">: 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6E05B" w14:textId="77777777" w:rsidR="00534CD4" w:rsidRDefault="00534CD4">
            <w:pPr>
              <w:widowControl w:val="0"/>
              <w:snapToGrid w:val="0"/>
              <w:spacing w:line="360" w:lineRule="auto"/>
              <w:jc w:val="both"/>
              <w:rPr>
                <w:b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9C2AD" w14:textId="77777777" w:rsidR="00534CD4" w:rsidRDefault="00534CD4">
            <w:pPr>
              <w:widowControl w:val="0"/>
              <w:snapToGrid w:val="0"/>
              <w:spacing w:line="360" w:lineRule="auto"/>
              <w:jc w:val="both"/>
              <w:rPr>
                <w:b/>
              </w:rPr>
            </w:pPr>
          </w:p>
        </w:tc>
      </w:tr>
    </w:tbl>
    <w:p w14:paraId="3C06EEBB" w14:textId="77777777" w:rsidR="003F3E42" w:rsidRPr="003F3E42" w:rsidRDefault="003F3E42" w:rsidP="003F3E42">
      <w:pPr>
        <w:spacing w:before="240" w:after="0" w:line="240" w:lineRule="atLeast"/>
        <w:jc w:val="both"/>
        <w:rPr>
          <w:b/>
          <w:lang w:val="en-US"/>
        </w:rPr>
      </w:pPr>
    </w:p>
    <w:p w14:paraId="086E9521" w14:textId="5DA91E94" w:rsidR="00D65E2D" w:rsidRPr="00FF2BF2" w:rsidRDefault="002F4D00" w:rsidP="00FF2BF2">
      <w:pPr>
        <w:pStyle w:val="a8"/>
        <w:numPr>
          <w:ilvl w:val="0"/>
          <w:numId w:val="7"/>
        </w:numPr>
        <w:spacing w:before="240" w:after="0" w:line="240" w:lineRule="atLeast"/>
        <w:jc w:val="both"/>
        <w:rPr>
          <w:b/>
        </w:rPr>
      </w:pPr>
      <w:r w:rsidRPr="00FF2BF2">
        <w:rPr>
          <w:b/>
        </w:rPr>
        <w:t>Financing</w:t>
      </w:r>
    </w:p>
    <w:p w14:paraId="155BBD53" w14:textId="101E3B68" w:rsidR="00D65E2D" w:rsidRPr="00FF2BF2" w:rsidRDefault="002F4D00" w:rsidP="00FF2BF2">
      <w:pPr>
        <w:pStyle w:val="a8"/>
        <w:numPr>
          <w:ilvl w:val="1"/>
          <w:numId w:val="7"/>
        </w:numPr>
        <w:spacing w:before="240" w:after="0" w:line="240" w:lineRule="atLeast"/>
        <w:jc w:val="both"/>
        <w:rPr>
          <w:b/>
          <w:lang w:val="en-US"/>
        </w:rPr>
      </w:pPr>
      <w:r w:rsidRPr="00FF2BF2">
        <w:rPr>
          <w:b/>
          <w:lang w:val="en-US"/>
        </w:rPr>
        <w:t>Total estimated cost of the project/LRIP subproject</w:t>
      </w:r>
    </w:p>
    <w:p w14:paraId="7B7AE4AD" w14:textId="77777777" w:rsidR="00D65E2D" w:rsidRDefault="002F4D00" w:rsidP="00534CD4">
      <w:pPr>
        <w:spacing w:after="0" w:line="240" w:lineRule="atLeast"/>
        <w:jc w:val="both"/>
        <w:rPr>
          <w:lang w:val="en-US"/>
        </w:rPr>
      </w:pPr>
      <w:r>
        <w:rPr>
          <w:lang w:val="en-US"/>
        </w:rPr>
        <w:t xml:space="preserve">The total cost estimate of the project (for the whole period, excluding salary).  </w:t>
      </w:r>
    </w:p>
    <w:p w14:paraId="34A3C4A6" w14:textId="3134FC65" w:rsidR="00D65E2D" w:rsidRDefault="002F4D00" w:rsidP="00534CD4">
      <w:pPr>
        <w:spacing w:after="0" w:line="240" w:lineRule="atLeast"/>
        <w:jc w:val="both"/>
        <w:rPr>
          <w:lang w:val="en-US"/>
        </w:rPr>
      </w:pPr>
      <w:r>
        <w:rPr>
          <w:lang w:val="en-US"/>
        </w:rPr>
        <w:t>The details are given in a separate table below.</w:t>
      </w:r>
    </w:p>
    <w:p w14:paraId="58C37114" w14:textId="5CD5E38E" w:rsidR="00534CD4" w:rsidRDefault="00534CD4" w:rsidP="00534CD4">
      <w:pPr>
        <w:spacing w:after="0" w:line="240" w:lineRule="atLeast"/>
        <w:jc w:val="both"/>
        <w:rPr>
          <w:lang w:val="en-US"/>
        </w:rPr>
      </w:pPr>
    </w:p>
    <w:p w14:paraId="1487AFE1" w14:textId="77F4AE61" w:rsidR="00534CD4" w:rsidRPr="00534CD4" w:rsidRDefault="00744512" w:rsidP="00534CD4">
      <w:pPr>
        <w:spacing w:after="0" w:line="240" w:lineRule="atLeast"/>
        <w:jc w:val="both"/>
        <w:rPr>
          <w:lang w:val="en-US"/>
        </w:rPr>
      </w:pPr>
      <w:r w:rsidRPr="00EF1DB7">
        <w:t>640</w:t>
      </w:r>
      <w:r>
        <w:t xml:space="preserve"> </w:t>
      </w:r>
      <w:r w:rsidR="00534CD4">
        <w:rPr>
          <w:lang w:val="en-US"/>
        </w:rPr>
        <w:t>thous. USD</w:t>
      </w:r>
    </w:p>
    <w:p w14:paraId="09BBDB44" w14:textId="77777777" w:rsidR="00D65E2D" w:rsidRDefault="00D65E2D" w:rsidP="00534CD4">
      <w:pPr>
        <w:spacing w:before="240" w:after="0" w:line="240" w:lineRule="exact"/>
        <w:jc w:val="both"/>
        <w:rPr>
          <w:lang w:val="en-US"/>
        </w:rPr>
      </w:pPr>
    </w:p>
    <w:p w14:paraId="06D773B5" w14:textId="4972A334" w:rsidR="00D65E2D" w:rsidRPr="006662A6" w:rsidRDefault="002F4D00" w:rsidP="006662A6">
      <w:pPr>
        <w:pStyle w:val="a8"/>
        <w:numPr>
          <w:ilvl w:val="1"/>
          <w:numId w:val="7"/>
        </w:numPr>
        <w:spacing w:after="0" w:line="240" w:lineRule="exact"/>
        <w:jc w:val="both"/>
        <w:rPr>
          <w:b/>
          <w:lang w:val="en-US"/>
        </w:rPr>
      </w:pPr>
      <w:r w:rsidRPr="006662A6">
        <w:rPr>
          <w:b/>
          <w:lang w:val="en-US"/>
        </w:rPr>
        <w:t xml:space="preserve">Extra funding sources </w:t>
      </w:r>
    </w:p>
    <w:p w14:paraId="127E9C7B" w14:textId="77777777" w:rsidR="00D65E2D" w:rsidRDefault="002F4D00" w:rsidP="00B7292C">
      <w:pPr>
        <w:spacing w:after="0" w:line="240" w:lineRule="exact"/>
        <w:jc w:val="both"/>
        <w:rPr>
          <w:lang w:val="en-US"/>
        </w:rPr>
      </w:pPr>
      <w:r>
        <w:rPr>
          <w:lang w:val="en-US"/>
        </w:rPr>
        <w:t>Expected funding from partners/customers – a total estimate.</w:t>
      </w:r>
    </w:p>
    <w:p w14:paraId="785E9CEA" w14:textId="77777777" w:rsidR="00D65E2D" w:rsidRDefault="00D65E2D" w:rsidP="00534CD4">
      <w:pPr>
        <w:spacing w:before="240" w:after="0" w:line="240" w:lineRule="exact"/>
        <w:jc w:val="both"/>
        <w:rPr>
          <w:lang w:val="en-US"/>
        </w:rPr>
      </w:pPr>
    </w:p>
    <w:p w14:paraId="60B6BCD5" w14:textId="5B5DE21B" w:rsidR="00D65E2D" w:rsidRPr="005D12C1" w:rsidRDefault="002F4D00" w:rsidP="00534CD4">
      <w:pPr>
        <w:spacing w:before="240" w:after="0" w:line="240" w:lineRule="atLeast"/>
        <w:jc w:val="both"/>
        <w:rPr>
          <w:lang w:val="en-US"/>
        </w:rPr>
      </w:pPr>
      <w:r>
        <w:rPr>
          <w:b/>
          <w:bCs/>
          <w:lang w:val="en-US"/>
        </w:rPr>
        <w:t xml:space="preserve">Project Leader </w:t>
      </w:r>
      <w:r>
        <w:rPr>
          <w:lang w:val="en-US"/>
        </w:rPr>
        <w:t>__________/___________/</w:t>
      </w:r>
    </w:p>
    <w:p w14:paraId="4AB6BA15" w14:textId="77777777" w:rsidR="0094215B" w:rsidRDefault="0094215B" w:rsidP="0094215B">
      <w:pPr>
        <w:spacing w:before="240" w:after="0" w:line="240" w:lineRule="atLeast"/>
        <w:jc w:val="both"/>
        <w:rPr>
          <w:lang w:val="en-US"/>
        </w:rPr>
      </w:pPr>
      <w:r>
        <w:rPr>
          <w:b/>
          <w:bCs/>
          <w:lang w:val="en-US"/>
        </w:rPr>
        <w:t xml:space="preserve">Project Leader </w:t>
      </w:r>
      <w:r>
        <w:rPr>
          <w:lang w:val="en-US"/>
        </w:rPr>
        <w:t>__________/___________/</w:t>
      </w:r>
    </w:p>
    <w:p w14:paraId="4522606C" w14:textId="77777777" w:rsidR="00D65E2D" w:rsidRDefault="00D65E2D">
      <w:pPr>
        <w:spacing w:after="0" w:line="240" w:lineRule="atLeast"/>
        <w:jc w:val="both"/>
        <w:rPr>
          <w:lang w:val="en-US"/>
        </w:rPr>
      </w:pPr>
    </w:p>
    <w:p w14:paraId="52D9ED58" w14:textId="77777777" w:rsidR="00D65E2D" w:rsidRDefault="00D65E2D">
      <w:pPr>
        <w:spacing w:after="0" w:line="240" w:lineRule="atLeast"/>
        <w:jc w:val="both"/>
        <w:rPr>
          <w:lang w:val="en-US"/>
        </w:rPr>
      </w:pPr>
    </w:p>
    <w:p w14:paraId="0D732835" w14:textId="77777777" w:rsidR="00D65E2D" w:rsidRDefault="002F4D00" w:rsidP="00B7292C">
      <w:pPr>
        <w:spacing w:line="240" w:lineRule="auto"/>
        <w:jc w:val="both"/>
        <w:rPr>
          <w:lang w:val="en-US"/>
        </w:rPr>
      </w:pPr>
      <w:r>
        <w:rPr>
          <w:lang w:val="en-US"/>
        </w:rPr>
        <w:t>Date of submission of the project (LRIP subproject) to the Chief Scientific Secretary: _________</w:t>
      </w:r>
    </w:p>
    <w:p w14:paraId="15DA2790" w14:textId="01A0DF31" w:rsidR="00D65E2D" w:rsidRDefault="002F4D00" w:rsidP="00B7292C">
      <w:pPr>
        <w:spacing w:line="240" w:lineRule="auto"/>
        <w:jc w:val="both"/>
        <w:rPr>
          <w:lang w:val="en-US"/>
        </w:rPr>
      </w:pPr>
      <w:r>
        <w:rPr>
          <w:lang w:val="en-US"/>
        </w:rPr>
        <w:t xml:space="preserve">Date of decision of the </w:t>
      </w:r>
      <w:r w:rsidR="00B7292C">
        <w:rPr>
          <w:lang w:val="en-US"/>
        </w:rPr>
        <w:t>L</w:t>
      </w:r>
      <w:r>
        <w:rPr>
          <w:lang w:val="en-US"/>
        </w:rPr>
        <w:t xml:space="preserve">aboratory's STC: </w:t>
      </w:r>
      <w:r w:rsidR="00433DEA" w:rsidRPr="00433DEA">
        <w:rPr>
          <w:u w:val="single"/>
          <w:lang w:val="en-US"/>
        </w:rPr>
        <w:t>17.04.2025</w:t>
      </w:r>
      <w:r>
        <w:rPr>
          <w:lang w:val="en-US"/>
        </w:rPr>
        <w:t xml:space="preserve"> document number: __</w:t>
      </w:r>
      <w:r w:rsidR="00433DEA" w:rsidRPr="00433DEA">
        <w:rPr>
          <w:u w:val="single"/>
          <w:lang w:val="en-US"/>
        </w:rPr>
        <w:t>№63</w:t>
      </w:r>
      <w:r>
        <w:rPr>
          <w:lang w:val="en-US"/>
        </w:rPr>
        <w:t>____</w:t>
      </w:r>
    </w:p>
    <w:p w14:paraId="6D2C7C87" w14:textId="0A3B496B" w:rsidR="00D65E2D" w:rsidRPr="00433DEA" w:rsidRDefault="002F4D00" w:rsidP="00B7292C">
      <w:pPr>
        <w:spacing w:line="240" w:lineRule="auto"/>
        <w:jc w:val="both"/>
        <w:rPr>
          <w:lang w:val="en-US"/>
        </w:rPr>
      </w:pPr>
      <w:r>
        <w:rPr>
          <w:lang w:val="en-US"/>
        </w:rPr>
        <w:t>Year of the project (LRIP subproject) start</w:t>
      </w:r>
      <w:r w:rsidRPr="00B76726">
        <w:rPr>
          <w:lang w:val="en-US"/>
        </w:rPr>
        <w:t xml:space="preserve">: </w:t>
      </w:r>
      <w:r w:rsidR="00B76726" w:rsidRPr="00B76726">
        <w:rPr>
          <w:lang w:val="en-US"/>
        </w:rPr>
        <w:t xml:space="preserve">  </w:t>
      </w:r>
      <w:r w:rsidR="00433DEA" w:rsidRPr="00433DEA">
        <w:rPr>
          <w:lang w:val="en-US"/>
        </w:rPr>
        <w:t>_______</w:t>
      </w:r>
    </w:p>
    <w:p w14:paraId="5EB2303E" w14:textId="77777777" w:rsidR="00D65E2D" w:rsidRDefault="002F4D00" w:rsidP="00B7292C">
      <w:pPr>
        <w:spacing w:line="240" w:lineRule="auto"/>
        <w:jc w:val="both"/>
        <w:rPr>
          <w:lang w:val="en-US"/>
        </w:rPr>
      </w:pPr>
      <w:r>
        <w:rPr>
          <w:lang w:val="en-US"/>
        </w:rPr>
        <w:t>(for extended projects) – Project start year: _______</w:t>
      </w:r>
    </w:p>
    <w:p w14:paraId="0E5B6758" w14:textId="1EC33520" w:rsidR="00976866" w:rsidRDefault="00976866" w:rsidP="00976866">
      <w:pPr>
        <w:spacing w:before="240" w:line="240" w:lineRule="exact"/>
        <w:rPr>
          <w:b/>
          <w:lang w:val="en-US"/>
        </w:rPr>
      </w:pPr>
    </w:p>
    <w:p w14:paraId="41D9CCC4" w14:textId="77777777" w:rsidR="000F42FA" w:rsidRDefault="000F42FA" w:rsidP="00976866">
      <w:pPr>
        <w:spacing w:before="240" w:line="240" w:lineRule="exact"/>
        <w:rPr>
          <w:b/>
          <w:lang w:val="en-US"/>
        </w:rPr>
      </w:pPr>
    </w:p>
    <w:p w14:paraId="3BB4456F" w14:textId="77777777" w:rsidR="00133189" w:rsidRDefault="00133189" w:rsidP="00B7292C">
      <w:pPr>
        <w:spacing w:before="240" w:line="240" w:lineRule="exact"/>
        <w:jc w:val="center"/>
        <w:rPr>
          <w:b/>
          <w:lang w:val="en-US"/>
        </w:rPr>
      </w:pPr>
    </w:p>
    <w:p w14:paraId="4844AF13" w14:textId="77777777" w:rsidR="00133189" w:rsidRDefault="00133189" w:rsidP="00B7292C">
      <w:pPr>
        <w:spacing w:before="240" w:line="240" w:lineRule="exact"/>
        <w:jc w:val="center"/>
        <w:rPr>
          <w:b/>
          <w:lang w:val="en-US"/>
        </w:rPr>
      </w:pPr>
    </w:p>
    <w:p w14:paraId="4A1B682B" w14:textId="77777777" w:rsidR="00133189" w:rsidRDefault="00133189" w:rsidP="00B7292C">
      <w:pPr>
        <w:spacing w:before="240" w:line="240" w:lineRule="exact"/>
        <w:jc w:val="center"/>
        <w:rPr>
          <w:b/>
          <w:lang w:val="en-US"/>
        </w:rPr>
      </w:pPr>
    </w:p>
    <w:p w14:paraId="503956EE" w14:textId="77777777" w:rsidR="00133189" w:rsidRDefault="00133189" w:rsidP="00B7292C">
      <w:pPr>
        <w:spacing w:before="240" w:line="240" w:lineRule="exact"/>
        <w:jc w:val="center"/>
        <w:rPr>
          <w:b/>
          <w:lang w:val="en-US"/>
        </w:rPr>
      </w:pPr>
    </w:p>
    <w:p w14:paraId="298284C7" w14:textId="77777777" w:rsidR="00133189" w:rsidRDefault="00133189" w:rsidP="00B7292C">
      <w:pPr>
        <w:spacing w:before="240" w:line="240" w:lineRule="exact"/>
        <w:jc w:val="center"/>
        <w:rPr>
          <w:b/>
          <w:lang w:val="en-US"/>
        </w:rPr>
      </w:pPr>
    </w:p>
    <w:p w14:paraId="72F803E7" w14:textId="4D807365" w:rsidR="00D65E2D" w:rsidRDefault="002F4D00" w:rsidP="00B7292C">
      <w:pPr>
        <w:spacing w:before="240" w:line="240" w:lineRule="exact"/>
        <w:jc w:val="center"/>
        <w:rPr>
          <w:b/>
          <w:lang w:val="en-US"/>
        </w:rPr>
      </w:pPr>
      <w:r>
        <w:rPr>
          <w:b/>
          <w:lang w:val="en-US"/>
        </w:rPr>
        <w:lastRenderedPageBreak/>
        <w:t>Proposed schedule and resource request for the Project / LRIP subproject</w:t>
      </w:r>
    </w:p>
    <w:tbl>
      <w:tblPr>
        <w:tblW w:w="9907" w:type="dxa"/>
        <w:tblLayout w:type="fixed"/>
        <w:tblLook w:val="01E0" w:firstRow="1" w:lastRow="1" w:firstColumn="1" w:lastColumn="1" w:noHBand="0" w:noVBand="0"/>
      </w:tblPr>
      <w:tblGrid>
        <w:gridCol w:w="669"/>
        <w:gridCol w:w="887"/>
        <w:gridCol w:w="3402"/>
        <w:gridCol w:w="1559"/>
        <w:gridCol w:w="679"/>
        <w:gridCol w:w="679"/>
        <w:gridCol w:w="676"/>
        <w:gridCol w:w="680"/>
        <w:gridCol w:w="676"/>
      </w:tblGrid>
      <w:tr w:rsidR="00D65E2D" w:rsidRPr="005D12C1" w14:paraId="526BADCA" w14:textId="77777777" w:rsidTr="005B0919">
        <w:trPr>
          <w:trHeight w:val="753"/>
        </w:trPr>
        <w:tc>
          <w:tcPr>
            <w:tcW w:w="495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AA9BC" w14:textId="77777777" w:rsidR="00D65E2D" w:rsidRDefault="002F4D00">
            <w:pPr>
              <w:widowControl w:val="0"/>
              <w:spacing w:after="0"/>
              <w:jc w:val="center"/>
              <w:rPr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t xml:space="preserve">Expenditures, resources, </w:t>
            </w:r>
          </w:p>
          <w:p w14:paraId="270E4BAB" w14:textId="77777777" w:rsidR="00D65E2D" w:rsidRDefault="002F4D00">
            <w:pPr>
              <w:widowControl w:val="0"/>
              <w:spacing w:after="0"/>
              <w:jc w:val="center"/>
              <w:rPr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t>funding sources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6A79A5B4" w14:textId="77777777" w:rsidR="00D65E2D" w:rsidRDefault="002F4D00">
            <w:pPr>
              <w:widowControl w:val="0"/>
              <w:spacing w:after="0" w:line="240" w:lineRule="atLeast"/>
              <w:rPr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t xml:space="preserve">Cost (thousands </w:t>
            </w:r>
          </w:p>
          <w:p w14:paraId="57D6C846" w14:textId="77777777" w:rsidR="00D65E2D" w:rsidRDefault="002F4D00">
            <w:pPr>
              <w:widowControl w:val="0"/>
              <w:spacing w:after="0" w:line="240" w:lineRule="atLeast"/>
              <w:rPr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t>of US dollars)/</w:t>
            </w:r>
          </w:p>
          <w:p w14:paraId="65CE161F" w14:textId="77777777" w:rsidR="00D65E2D" w:rsidRDefault="002F4D00">
            <w:pPr>
              <w:widowControl w:val="0"/>
              <w:spacing w:after="0" w:line="240" w:lineRule="atLeast"/>
              <w:rPr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t>Resource requirements</w:t>
            </w:r>
          </w:p>
        </w:tc>
        <w:tc>
          <w:tcPr>
            <w:tcW w:w="33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3844C" w14:textId="77777777" w:rsidR="00D65E2D" w:rsidRPr="00CE1504" w:rsidRDefault="002F4D00">
            <w:pPr>
              <w:widowControl w:val="0"/>
              <w:spacing w:after="0" w:line="240" w:lineRule="atLeast"/>
              <w:jc w:val="center"/>
              <w:rPr>
                <w:b/>
                <w:bCs/>
                <w:color w:val="000000"/>
                <w:lang w:val="en-US"/>
              </w:rPr>
            </w:pPr>
            <w:r w:rsidRPr="00CE1504">
              <w:rPr>
                <w:b/>
                <w:bCs/>
                <w:color w:val="000000"/>
                <w:lang w:val="en-US"/>
              </w:rPr>
              <w:t xml:space="preserve">Cost/Resources, </w:t>
            </w:r>
          </w:p>
          <w:p w14:paraId="096713B5" w14:textId="77777777" w:rsidR="00D65E2D" w:rsidRPr="00CE1504" w:rsidRDefault="002F4D00">
            <w:pPr>
              <w:widowControl w:val="0"/>
              <w:spacing w:after="0" w:line="240" w:lineRule="atLeast"/>
              <w:jc w:val="center"/>
              <w:rPr>
                <w:b/>
                <w:bCs/>
                <w:color w:val="000000"/>
                <w:lang w:val="en-US"/>
              </w:rPr>
            </w:pPr>
            <w:r w:rsidRPr="00CE1504">
              <w:rPr>
                <w:b/>
                <w:bCs/>
                <w:color w:val="000000"/>
                <w:lang w:val="en-US"/>
              </w:rPr>
              <w:t>distribution by years</w:t>
            </w:r>
          </w:p>
        </w:tc>
      </w:tr>
      <w:tr w:rsidR="00D65E2D" w14:paraId="4032A917" w14:textId="77777777" w:rsidTr="005B0919">
        <w:trPr>
          <w:trHeight w:val="209"/>
        </w:trPr>
        <w:tc>
          <w:tcPr>
            <w:tcW w:w="495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71094" w14:textId="77777777" w:rsidR="00D65E2D" w:rsidRPr="00CE1504" w:rsidRDefault="00D65E2D">
            <w:pPr>
              <w:widowControl w:val="0"/>
              <w:rPr>
                <w:color w:val="000000"/>
                <w:lang w:val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3AA59" w14:textId="77777777" w:rsidR="00D65E2D" w:rsidRPr="00CE1504" w:rsidRDefault="00D65E2D">
            <w:pPr>
              <w:widowControl w:val="0"/>
              <w:rPr>
                <w:color w:val="000000"/>
                <w:lang w:val="en-US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AF518" w14:textId="77777777" w:rsidR="00D65E2D" w:rsidRDefault="002F4D00">
            <w:pPr>
              <w:widowControl w:val="0"/>
              <w:spacing w:after="0" w:line="240" w:lineRule="atLeast"/>
              <w:jc w:val="center"/>
              <w:rPr>
                <w:bCs/>
                <w:color w:val="000000"/>
              </w:rPr>
            </w:pPr>
            <w:r>
              <w:rPr>
                <w:bCs/>
              </w:rPr>
              <w:t>1</w:t>
            </w:r>
            <w:r>
              <w:rPr>
                <w:bCs/>
                <w:vertAlign w:val="superscript"/>
                <w:lang w:val="en-US"/>
              </w:rPr>
              <w:t>st</w:t>
            </w:r>
            <w:r>
              <w:rPr>
                <w:bCs/>
                <w:lang w:val="en-US"/>
              </w:rPr>
              <w:t xml:space="preserve"> </w:t>
            </w:r>
            <w:r>
              <w:rPr>
                <w:bCs/>
              </w:rPr>
              <w:t xml:space="preserve"> year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96E9C" w14:textId="77777777" w:rsidR="00D65E2D" w:rsidRDefault="002F4D00">
            <w:pPr>
              <w:widowControl w:val="0"/>
              <w:spacing w:after="0" w:line="240" w:lineRule="atLeast"/>
              <w:jc w:val="center"/>
              <w:rPr>
                <w:bCs/>
                <w:color w:val="000000"/>
              </w:rPr>
            </w:pPr>
            <w:r>
              <w:rPr>
                <w:bCs/>
              </w:rPr>
              <w:t>2</w:t>
            </w:r>
            <w:r>
              <w:rPr>
                <w:bCs/>
                <w:vertAlign w:val="superscript"/>
                <w:lang w:val="en-US"/>
              </w:rPr>
              <w:t>nd</w:t>
            </w:r>
            <w:r>
              <w:rPr>
                <w:bCs/>
                <w:lang w:val="en-US"/>
              </w:rPr>
              <w:t xml:space="preserve"> y</w:t>
            </w:r>
            <w:r>
              <w:rPr>
                <w:bCs/>
              </w:rPr>
              <w:t xml:space="preserve">ear 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54F28" w14:textId="77777777" w:rsidR="00D65E2D" w:rsidRDefault="002F4D00">
            <w:pPr>
              <w:widowControl w:val="0"/>
              <w:spacing w:after="0" w:line="240" w:lineRule="atLeast"/>
              <w:jc w:val="center"/>
              <w:rPr>
                <w:bCs/>
                <w:color w:val="000000"/>
              </w:rPr>
            </w:pPr>
            <w:r>
              <w:rPr>
                <w:bCs/>
              </w:rPr>
              <w:t>3</w:t>
            </w:r>
            <w:r>
              <w:rPr>
                <w:bCs/>
                <w:vertAlign w:val="superscript"/>
                <w:lang w:val="en-US"/>
              </w:rPr>
              <w:t>rd</w:t>
            </w:r>
            <w:r>
              <w:rPr>
                <w:bCs/>
                <w:lang w:val="en-US"/>
              </w:rPr>
              <w:t xml:space="preserve"> </w:t>
            </w:r>
            <w:r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y</w:t>
            </w:r>
            <w:r>
              <w:rPr>
                <w:bCs/>
              </w:rPr>
              <w:t>ear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A8E5E" w14:textId="77777777" w:rsidR="00D65E2D" w:rsidRDefault="002F4D00">
            <w:pPr>
              <w:widowControl w:val="0"/>
              <w:spacing w:after="0" w:line="240" w:lineRule="atLeast"/>
              <w:jc w:val="center"/>
              <w:rPr>
                <w:bCs/>
                <w:color w:val="000000"/>
              </w:rPr>
            </w:pPr>
            <w:r>
              <w:rPr>
                <w:bCs/>
              </w:rPr>
              <w:t>4</w:t>
            </w:r>
            <w:r>
              <w:rPr>
                <w:bCs/>
                <w:vertAlign w:val="superscript"/>
                <w:lang w:val="en-US"/>
              </w:rPr>
              <w:t>th</w:t>
            </w:r>
            <w:r>
              <w:rPr>
                <w:bCs/>
                <w:lang w:val="en-US"/>
              </w:rPr>
              <w:t xml:space="preserve">  year 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48803" w14:textId="77777777" w:rsidR="00D65E2D" w:rsidRDefault="002F4D00">
            <w:pPr>
              <w:widowControl w:val="0"/>
              <w:spacing w:after="0" w:line="240" w:lineRule="atLeast"/>
              <w:jc w:val="center"/>
              <w:rPr>
                <w:bCs/>
                <w:color w:val="000000"/>
              </w:rPr>
            </w:pPr>
            <w:r>
              <w:rPr>
                <w:bCs/>
              </w:rPr>
              <w:t>5</w:t>
            </w:r>
            <w:r>
              <w:rPr>
                <w:bCs/>
                <w:vertAlign w:val="superscript"/>
                <w:lang w:val="en-US"/>
              </w:rPr>
              <w:t>th</w:t>
            </w:r>
            <w:r>
              <w:rPr>
                <w:bCs/>
                <w:lang w:val="en-US"/>
              </w:rPr>
              <w:t xml:space="preserve"> y</w:t>
            </w:r>
            <w:r>
              <w:rPr>
                <w:bCs/>
              </w:rPr>
              <w:t xml:space="preserve">ear </w:t>
            </w:r>
          </w:p>
        </w:tc>
      </w:tr>
      <w:tr w:rsidR="00D65E2D" w14:paraId="7FB638A9" w14:textId="77777777" w:rsidTr="005B0919">
        <w:trPr>
          <w:trHeight w:val="388"/>
        </w:trPr>
        <w:tc>
          <w:tcPr>
            <w:tcW w:w="155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DB490" w14:textId="77777777" w:rsidR="00D65E2D" w:rsidRDefault="00D65E2D">
            <w:pPr>
              <w:widowControl w:val="0"/>
              <w:rPr>
                <w:b/>
                <w:bCs/>
                <w:color w:val="000000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4F704" w14:textId="77777777" w:rsidR="00D65E2D" w:rsidRDefault="002F4D00">
            <w:pPr>
              <w:widowControl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International cooperation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53449" w14:textId="77777777" w:rsidR="00D65E2D" w:rsidRDefault="00D65E2D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3BA93" w14:textId="77777777" w:rsidR="00D65E2D" w:rsidRDefault="00D65E2D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95C2A" w14:textId="77777777" w:rsidR="00D65E2D" w:rsidRDefault="00D65E2D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18B07" w14:textId="77777777" w:rsidR="00D65E2D" w:rsidRDefault="00D65E2D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F683A" w14:textId="77777777" w:rsidR="00D65E2D" w:rsidRDefault="00D65E2D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E6D5D" w14:textId="77777777" w:rsidR="00D65E2D" w:rsidRDefault="00D65E2D">
            <w:pPr>
              <w:widowControl w:val="0"/>
              <w:jc w:val="center"/>
              <w:rPr>
                <w:color w:val="000000"/>
              </w:rPr>
            </w:pPr>
          </w:p>
        </w:tc>
      </w:tr>
      <w:tr w:rsidR="00502603" w14:paraId="4EEB8C7E" w14:textId="77777777" w:rsidTr="005B0919">
        <w:trPr>
          <w:trHeight w:val="407"/>
        </w:trPr>
        <w:tc>
          <w:tcPr>
            <w:tcW w:w="155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CA8AE39" w14:textId="77777777" w:rsidR="00502603" w:rsidRDefault="00502603" w:rsidP="00502603">
            <w:pPr>
              <w:widowControl w:val="0"/>
              <w:rPr>
                <w:b/>
                <w:bCs/>
                <w:color w:val="000000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079E1" w14:textId="77777777" w:rsidR="00502603" w:rsidRDefault="00502603" w:rsidP="00502603">
            <w:pPr>
              <w:widowControl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Materials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076EA" w14:textId="752A072A" w:rsidR="00502603" w:rsidRPr="000F16A0" w:rsidRDefault="00502603" w:rsidP="00502603">
            <w:pPr>
              <w:widowControl w:val="0"/>
              <w:jc w:val="center"/>
              <w:rPr>
                <w:color w:val="000000"/>
              </w:rPr>
            </w:pPr>
            <w:r w:rsidRPr="000F16A0">
              <w:rPr>
                <w:rFonts w:ascii="Calibri" w:hAnsi="Calibri" w:cs="Calibri"/>
                <w:sz w:val="22"/>
                <w:szCs w:val="22"/>
              </w:rPr>
              <w:t>5</w:t>
            </w:r>
            <w:r w:rsidRPr="000F16A0">
              <w:rPr>
                <w:rFonts w:ascii="Calibri" w:hAnsi="Calibri" w:cs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EE877" w14:textId="2BEE1951" w:rsidR="00502603" w:rsidRPr="000F16A0" w:rsidRDefault="00502603" w:rsidP="00502603">
            <w:pPr>
              <w:widowControl w:val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0F16A0">
              <w:rPr>
                <w:rFonts w:ascii="Calibri" w:hAnsi="Calibri" w:cs="Calibri"/>
                <w:sz w:val="22"/>
                <w:szCs w:val="22"/>
              </w:rPr>
              <w:t>3</w:t>
            </w:r>
            <w:r w:rsidRPr="000F16A0">
              <w:rPr>
                <w:rFonts w:ascii="Calibri" w:hAnsi="Calibri" w:cs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907ED" w14:textId="294ECC56" w:rsidR="00502603" w:rsidRPr="004D3FBA" w:rsidRDefault="00502603" w:rsidP="00502603">
            <w:pPr>
              <w:widowControl w:val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2021C" w14:textId="77777777" w:rsidR="00502603" w:rsidRPr="00FF2F23" w:rsidRDefault="00502603" w:rsidP="00502603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7E567" w14:textId="77777777" w:rsidR="00502603" w:rsidRPr="00FF2F23" w:rsidRDefault="00502603" w:rsidP="00502603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89C92" w14:textId="77777777" w:rsidR="00502603" w:rsidRDefault="00502603" w:rsidP="00502603">
            <w:pPr>
              <w:widowControl w:val="0"/>
              <w:jc w:val="center"/>
              <w:rPr>
                <w:color w:val="000000"/>
              </w:rPr>
            </w:pPr>
          </w:p>
        </w:tc>
      </w:tr>
      <w:tr w:rsidR="00502603" w:rsidRPr="00751768" w14:paraId="5B5647E6" w14:textId="77777777" w:rsidTr="00F32845">
        <w:trPr>
          <w:trHeight w:val="171"/>
        </w:trPr>
        <w:tc>
          <w:tcPr>
            <w:tcW w:w="1556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D799690" w14:textId="77777777" w:rsidR="00502603" w:rsidRDefault="00502603" w:rsidP="00502603">
            <w:pPr>
              <w:widowControl w:val="0"/>
              <w:rPr>
                <w:b/>
                <w:bCs/>
                <w:color w:val="000000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1F584" w14:textId="7D62E181" w:rsidR="00502603" w:rsidRDefault="00502603" w:rsidP="00502603">
            <w:pPr>
              <w:widowControl w:val="0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Equipment, third-party company services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4B5AE" w14:textId="6861C945" w:rsidR="00502603" w:rsidRPr="000F16A0" w:rsidRDefault="00502603" w:rsidP="00502603">
            <w:pPr>
              <w:widowControl w:val="0"/>
              <w:jc w:val="center"/>
              <w:rPr>
                <w:strike/>
                <w:color w:val="000000"/>
                <w:lang w:val="en-US"/>
              </w:rPr>
            </w:pPr>
            <w:r w:rsidRPr="000F16A0">
              <w:rPr>
                <w:rFonts w:ascii="Calibri" w:hAnsi="Calibri" w:cs="Calibri"/>
                <w:sz w:val="22"/>
                <w:szCs w:val="22"/>
              </w:rPr>
              <w:t>90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A76E7" w14:textId="684E0500" w:rsidR="00502603" w:rsidRPr="000F16A0" w:rsidRDefault="00502603" w:rsidP="00502603">
            <w:pPr>
              <w:widowControl w:val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0F16A0">
              <w:rPr>
                <w:rFonts w:ascii="Calibri" w:hAnsi="Calibri" w:cs="Calibri"/>
                <w:sz w:val="22"/>
                <w:szCs w:val="22"/>
              </w:rPr>
              <w:t>4</w:t>
            </w:r>
            <w:r w:rsidRPr="000F16A0">
              <w:rPr>
                <w:rFonts w:ascii="Calibri" w:hAnsi="Calibri" w:cs="Calibri"/>
                <w:sz w:val="22"/>
                <w:szCs w:val="22"/>
                <w:lang w:val="en-US"/>
              </w:rPr>
              <w:t>0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05994" w14:textId="5B07D170" w:rsidR="00502603" w:rsidRPr="00FF2F23" w:rsidRDefault="00502603" w:rsidP="00502603">
            <w:pPr>
              <w:widowControl w:val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95E8D" w14:textId="378BDF8F" w:rsidR="00502603" w:rsidRPr="00FF2F23" w:rsidRDefault="00502603" w:rsidP="00502603">
            <w:pPr>
              <w:widowControl w:val="0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D349F" w14:textId="77777777" w:rsidR="00502603" w:rsidRPr="00FF2F23" w:rsidRDefault="00502603" w:rsidP="00502603">
            <w:pPr>
              <w:widowControl w:val="0"/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872BB" w14:textId="77777777" w:rsidR="00502603" w:rsidRDefault="00502603" w:rsidP="00502603">
            <w:pPr>
              <w:widowControl w:val="0"/>
              <w:jc w:val="center"/>
              <w:rPr>
                <w:color w:val="000000"/>
                <w:lang w:val="en-US"/>
              </w:rPr>
            </w:pPr>
          </w:p>
        </w:tc>
      </w:tr>
      <w:tr w:rsidR="00502603" w14:paraId="1BE542AD" w14:textId="77777777" w:rsidTr="00F32845">
        <w:trPr>
          <w:trHeight w:val="171"/>
        </w:trPr>
        <w:tc>
          <w:tcPr>
            <w:tcW w:w="1556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81125D6" w14:textId="77777777" w:rsidR="00502603" w:rsidRDefault="00502603" w:rsidP="00502603">
            <w:pPr>
              <w:widowControl w:val="0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4E55011" w14:textId="77777777" w:rsidR="00502603" w:rsidRDefault="00502603" w:rsidP="00502603">
            <w:pPr>
              <w:widowControl w:val="0"/>
              <w:rPr>
                <w:bCs/>
                <w:color w:val="000000"/>
                <w:shd w:val="clear" w:color="auto" w:fill="FFFFFF"/>
              </w:rPr>
            </w:pPr>
            <w:r>
              <w:rPr>
                <w:bCs/>
                <w:color w:val="000000"/>
                <w:sz w:val="22"/>
                <w:szCs w:val="22"/>
                <w:shd w:val="clear" w:color="auto" w:fill="FFFFFF"/>
              </w:rPr>
              <w:t>Commissioning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C3D8766" w14:textId="77777777" w:rsidR="00502603" w:rsidRPr="000F16A0" w:rsidRDefault="00502603" w:rsidP="00502603">
            <w:pPr>
              <w:widowControl w:val="0"/>
              <w:jc w:val="center"/>
              <w:rPr>
                <w:strike/>
                <w:color w:val="000000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F802B1E" w14:textId="77777777" w:rsidR="00502603" w:rsidRPr="000F16A0" w:rsidRDefault="00502603" w:rsidP="00502603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30320A7" w14:textId="77777777" w:rsidR="00502603" w:rsidRPr="00FF2F23" w:rsidRDefault="00502603" w:rsidP="00502603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A0858CB" w14:textId="77777777" w:rsidR="00502603" w:rsidRPr="00FF2F23" w:rsidRDefault="00502603" w:rsidP="00502603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D435171" w14:textId="77777777" w:rsidR="00502603" w:rsidRPr="00FF2F23" w:rsidRDefault="00502603" w:rsidP="00502603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A9832E4" w14:textId="77777777" w:rsidR="00502603" w:rsidRDefault="00502603" w:rsidP="00502603">
            <w:pPr>
              <w:widowControl w:val="0"/>
              <w:jc w:val="center"/>
              <w:rPr>
                <w:color w:val="000000"/>
              </w:rPr>
            </w:pPr>
          </w:p>
        </w:tc>
      </w:tr>
      <w:tr w:rsidR="00502603" w:rsidRPr="00751768" w14:paraId="5B95C8FA" w14:textId="77777777" w:rsidTr="00F32845">
        <w:trPr>
          <w:trHeight w:val="171"/>
        </w:trPr>
        <w:tc>
          <w:tcPr>
            <w:tcW w:w="1556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453BA543" w14:textId="77777777" w:rsidR="00502603" w:rsidRDefault="00502603" w:rsidP="00502603">
            <w:pPr>
              <w:widowControl w:val="0"/>
              <w:rPr>
                <w:b/>
                <w:bCs/>
                <w:color w:val="00000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FE0F2" w14:textId="55720A32" w:rsidR="00502603" w:rsidRPr="00CE1504" w:rsidRDefault="00502603" w:rsidP="00502603">
            <w:pPr>
              <w:widowControl w:val="0"/>
              <w:rPr>
                <w:bCs/>
                <w:color w:val="000000"/>
                <w:lang w:val="en-US"/>
              </w:rPr>
            </w:pPr>
            <w:r w:rsidRPr="00CE1504">
              <w:rPr>
                <w:bCs/>
                <w:color w:val="000000"/>
                <w:lang w:val="en-US"/>
              </w:rPr>
              <w:t xml:space="preserve">R&amp;D contracts with other research organizations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A56314" w14:textId="0A735561" w:rsidR="00502603" w:rsidRPr="000F16A0" w:rsidRDefault="00502603" w:rsidP="00502603">
            <w:pPr>
              <w:widowControl w:val="0"/>
              <w:jc w:val="center"/>
              <w:rPr>
                <w:strike/>
                <w:color w:val="000000"/>
                <w:lang w:val="en-US"/>
              </w:rPr>
            </w:pPr>
            <w:r w:rsidRPr="000F16A0">
              <w:rPr>
                <w:rFonts w:ascii="Calibri" w:hAnsi="Calibri" w:cs="Calibri"/>
                <w:sz w:val="22"/>
                <w:szCs w:val="22"/>
              </w:rPr>
              <w:t>240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6D4D3" w14:textId="1422C345" w:rsidR="00502603" w:rsidRPr="000F16A0" w:rsidRDefault="00502603" w:rsidP="00502603">
            <w:pPr>
              <w:widowControl w:val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0F16A0">
              <w:rPr>
                <w:rFonts w:ascii="Calibri" w:hAnsi="Calibri" w:cs="Calibri"/>
                <w:sz w:val="22"/>
                <w:szCs w:val="22"/>
              </w:rPr>
              <w:t>140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F8556" w14:textId="7E37D0D7" w:rsidR="00502603" w:rsidRPr="00FF2F23" w:rsidRDefault="00502603" w:rsidP="00502603">
            <w:pPr>
              <w:widowControl w:val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AF02E" w14:textId="77777777" w:rsidR="00502603" w:rsidRPr="00FF2F23" w:rsidRDefault="00502603" w:rsidP="00502603">
            <w:pPr>
              <w:widowControl w:val="0"/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D20E6" w14:textId="15128E6F" w:rsidR="00502603" w:rsidRPr="00FF2F23" w:rsidRDefault="00502603" w:rsidP="00502603">
            <w:pPr>
              <w:widowControl w:val="0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E41210" w14:textId="77777777" w:rsidR="00502603" w:rsidRPr="00CE1504" w:rsidRDefault="00502603" w:rsidP="00502603">
            <w:pPr>
              <w:widowControl w:val="0"/>
              <w:jc w:val="center"/>
              <w:rPr>
                <w:color w:val="000000"/>
                <w:lang w:val="en-US"/>
              </w:rPr>
            </w:pPr>
          </w:p>
        </w:tc>
      </w:tr>
      <w:tr w:rsidR="00502603" w14:paraId="29AFC2F1" w14:textId="77777777" w:rsidTr="00B7292C">
        <w:trPr>
          <w:trHeight w:val="362"/>
        </w:trPr>
        <w:tc>
          <w:tcPr>
            <w:tcW w:w="1556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C4BFE82" w14:textId="77777777" w:rsidR="00502603" w:rsidRPr="00CE1504" w:rsidRDefault="00502603" w:rsidP="00502603">
            <w:pPr>
              <w:widowControl w:val="0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A6F72FB" w14:textId="77777777" w:rsidR="00502603" w:rsidRDefault="00502603" w:rsidP="00502603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Software purchasing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AD20A" w14:textId="059F20A4" w:rsidR="00502603" w:rsidRPr="000F16A0" w:rsidRDefault="00502603" w:rsidP="00502603">
            <w:pPr>
              <w:widowControl w:val="0"/>
              <w:jc w:val="center"/>
              <w:rPr>
                <w:strike/>
                <w:color w:val="000000"/>
                <w:lang w:val="en-US"/>
              </w:rPr>
            </w:pPr>
            <w:r w:rsidRPr="000F16A0">
              <w:rPr>
                <w:rFonts w:ascii="Calibri" w:hAnsi="Calibri" w:cs="Calibri"/>
                <w:sz w:val="22"/>
                <w:szCs w:val="22"/>
                <w:lang w:val="en-US"/>
              </w:rPr>
              <w:t>10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88EB8" w14:textId="14A9E19F" w:rsidR="00502603" w:rsidRPr="000F16A0" w:rsidRDefault="00502603" w:rsidP="00502603">
            <w:pPr>
              <w:widowControl w:val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0F16A0">
              <w:rPr>
                <w:rFonts w:ascii="Calibri" w:hAnsi="Calibri" w:cs="Calibri"/>
                <w:sz w:val="22"/>
                <w:szCs w:val="22"/>
                <w:lang w:val="en-US"/>
              </w:rPr>
              <w:t>10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7EE75" w14:textId="77777777" w:rsidR="00502603" w:rsidRPr="00FF2F23" w:rsidRDefault="00502603" w:rsidP="00502603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3A82A" w14:textId="77777777" w:rsidR="00502603" w:rsidRPr="00FF2F23" w:rsidRDefault="00502603" w:rsidP="00502603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72CCD" w14:textId="77777777" w:rsidR="00502603" w:rsidRPr="00FF2F23" w:rsidRDefault="00502603" w:rsidP="00502603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E6A45" w14:textId="77777777" w:rsidR="00502603" w:rsidRDefault="00502603" w:rsidP="00502603">
            <w:pPr>
              <w:widowControl w:val="0"/>
              <w:jc w:val="center"/>
              <w:rPr>
                <w:color w:val="000000"/>
              </w:rPr>
            </w:pPr>
          </w:p>
        </w:tc>
      </w:tr>
      <w:tr w:rsidR="00502603" w14:paraId="678C22BB" w14:textId="77777777" w:rsidTr="00B7292C">
        <w:trPr>
          <w:trHeight w:val="380"/>
        </w:trPr>
        <w:tc>
          <w:tcPr>
            <w:tcW w:w="1556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56D66447" w14:textId="77777777" w:rsidR="00502603" w:rsidRDefault="00502603" w:rsidP="00502603">
            <w:pPr>
              <w:widowControl w:val="0"/>
              <w:rPr>
                <w:b/>
                <w:bCs/>
                <w:color w:val="000000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1D1A1" w14:textId="77777777" w:rsidR="00502603" w:rsidRDefault="00502603" w:rsidP="00502603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Design/construction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40587" w14:textId="44B3E21C" w:rsidR="00502603" w:rsidRPr="000F16A0" w:rsidRDefault="00502603" w:rsidP="00502603">
            <w:pPr>
              <w:widowControl w:val="0"/>
              <w:jc w:val="center"/>
              <w:rPr>
                <w:strike/>
                <w:color w:val="000000"/>
                <w:lang w:val="en-US"/>
              </w:rPr>
            </w:pPr>
            <w:r w:rsidRPr="000F16A0">
              <w:rPr>
                <w:rFonts w:ascii="Calibri" w:hAnsi="Calibri" w:cs="Calibri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4BF37" w14:textId="5441430A" w:rsidR="00502603" w:rsidRPr="000F16A0" w:rsidRDefault="00502603" w:rsidP="00502603">
            <w:pPr>
              <w:widowControl w:val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0F16A0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1</w:t>
            </w:r>
            <w:r w:rsidRPr="000F16A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  <w:r w:rsidRPr="000F16A0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0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8A383" w14:textId="128D9BDE" w:rsidR="00502603" w:rsidRPr="00FF2F23" w:rsidRDefault="00502603" w:rsidP="00502603">
            <w:pPr>
              <w:widowControl w:val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150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58147" w14:textId="7B325182" w:rsidR="00502603" w:rsidRPr="00FF2F23" w:rsidRDefault="00502603" w:rsidP="00502603">
            <w:pPr>
              <w:widowControl w:val="0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D4C78" w14:textId="77777777" w:rsidR="00502603" w:rsidRPr="00FF2F23" w:rsidRDefault="00502603" w:rsidP="00502603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B82F7" w14:textId="77777777" w:rsidR="00502603" w:rsidRDefault="00502603" w:rsidP="00502603">
            <w:pPr>
              <w:widowControl w:val="0"/>
              <w:jc w:val="center"/>
              <w:rPr>
                <w:color w:val="000000"/>
              </w:rPr>
            </w:pPr>
          </w:p>
        </w:tc>
      </w:tr>
      <w:tr w:rsidR="00D65E2D" w:rsidRPr="005D12C1" w14:paraId="7D3889CC" w14:textId="77777777" w:rsidTr="005B0919">
        <w:trPr>
          <w:trHeight w:val="437"/>
        </w:trPr>
        <w:tc>
          <w:tcPr>
            <w:tcW w:w="155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D5A72" w14:textId="77777777" w:rsidR="00D65E2D" w:rsidRDefault="00D65E2D">
            <w:pPr>
              <w:widowControl w:val="0"/>
              <w:rPr>
                <w:b/>
                <w:bCs/>
                <w:color w:val="000000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37A38" w14:textId="77777777" w:rsidR="00D65E2D" w:rsidRDefault="002F4D00">
            <w:pPr>
              <w:widowControl w:val="0"/>
              <w:rPr>
                <w:lang w:val="en-US"/>
              </w:rPr>
            </w:pPr>
            <w:r>
              <w:rPr>
                <w:bCs/>
                <w:color w:val="000000"/>
                <w:lang w:val="en-US"/>
              </w:rPr>
              <w:t>Service costs (</w:t>
            </w:r>
            <w:r>
              <w:rPr>
                <w:i/>
                <w:color w:val="000000"/>
                <w:lang w:val="en-US"/>
              </w:rPr>
              <w:t>planned in case of direct project affiliation)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46FA9" w14:textId="77777777" w:rsidR="00D65E2D" w:rsidRPr="000F16A0" w:rsidRDefault="00D65E2D">
            <w:pPr>
              <w:widowControl w:val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CA4DF" w14:textId="77777777" w:rsidR="00D65E2D" w:rsidRPr="000F16A0" w:rsidRDefault="00D65E2D">
            <w:pPr>
              <w:widowControl w:val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DF03A" w14:textId="77777777" w:rsidR="00D65E2D" w:rsidRDefault="00D65E2D">
            <w:pPr>
              <w:widowControl w:val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5CC84" w14:textId="77777777" w:rsidR="00D65E2D" w:rsidRDefault="00D65E2D">
            <w:pPr>
              <w:widowControl w:val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3CFEC" w14:textId="77777777" w:rsidR="00D65E2D" w:rsidRDefault="00D65E2D">
            <w:pPr>
              <w:widowControl w:val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C871F" w14:textId="77777777" w:rsidR="00D65E2D" w:rsidRDefault="00D65E2D">
            <w:pPr>
              <w:widowControl w:val="0"/>
              <w:jc w:val="center"/>
              <w:rPr>
                <w:color w:val="000000"/>
                <w:lang w:val="en-US"/>
              </w:rPr>
            </w:pPr>
          </w:p>
        </w:tc>
      </w:tr>
      <w:tr w:rsidR="00D65E2D" w14:paraId="5769A1B2" w14:textId="77777777" w:rsidTr="005B0919">
        <w:trPr>
          <w:cantSplit/>
          <w:trHeight w:val="304"/>
        </w:trPr>
        <w:tc>
          <w:tcPr>
            <w:tcW w:w="6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7D0B59A2" w14:textId="77777777" w:rsidR="00D65E2D" w:rsidRDefault="002F4D00">
            <w:pPr>
              <w:widowControl w:val="0"/>
              <w:spacing w:after="0" w:line="220" w:lineRule="exact"/>
              <w:ind w:left="113" w:right="113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Resources required</w:t>
            </w:r>
          </w:p>
        </w:tc>
        <w:tc>
          <w:tcPr>
            <w:tcW w:w="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377A85E0" w14:textId="77777777" w:rsidR="00D65E2D" w:rsidRDefault="002F4D00">
            <w:pPr>
              <w:widowControl w:val="0"/>
              <w:spacing w:after="0" w:line="220" w:lineRule="exact"/>
              <w:ind w:left="113" w:right="113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Standard hours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6EBD1C" w14:textId="77777777" w:rsidR="00D65E2D" w:rsidRDefault="002F4D00">
            <w:pPr>
              <w:widowControl w:val="0"/>
              <w:ind w:left="175"/>
              <w:rPr>
                <w:color w:val="000000"/>
              </w:rPr>
            </w:pPr>
            <w:r>
              <w:rPr>
                <w:color w:val="000000"/>
              </w:rPr>
              <w:t>Resources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9DA1A" w14:textId="77777777" w:rsidR="00D65E2D" w:rsidRPr="000F16A0" w:rsidRDefault="00D65E2D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0E5E6" w14:textId="77777777" w:rsidR="00D65E2D" w:rsidRPr="000F16A0" w:rsidRDefault="00D65E2D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062D9" w14:textId="77777777" w:rsidR="00D65E2D" w:rsidRDefault="00D65E2D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D04D0" w14:textId="77777777" w:rsidR="00D65E2D" w:rsidRDefault="00D65E2D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E5B47" w14:textId="77777777" w:rsidR="00D65E2D" w:rsidRDefault="00D65E2D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0AA14" w14:textId="77777777" w:rsidR="00D65E2D" w:rsidRDefault="00D65E2D">
            <w:pPr>
              <w:widowControl w:val="0"/>
              <w:jc w:val="center"/>
              <w:rPr>
                <w:color w:val="000000"/>
              </w:rPr>
            </w:pPr>
          </w:p>
        </w:tc>
      </w:tr>
      <w:tr w:rsidR="00D40BDD" w14:paraId="009488C8" w14:textId="77777777" w:rsidTr="005B0919">
        <w:trPr>
          <w:cantSplit/>
          <w:trHeight w:val="279"/>
        </w:trPr>
        <w:tc>
          <w:tcPr>
            <w:tcW w:w="669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0A6D211A" w14:textId="77777777" w:rsidR="00D40BDD" w:rsidRDefault="00D40BDD" w:rsidP="00D40BDD">
            <w:pPr>
              <w:widowControl w:val="0"/>
              <w:spacing w:after="0" w:line="220" w:lineRule="exact"/>
              <w:ind w:left="113" w:right="113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8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179BAA74" w14:textId="77777777" w:rsidR="00D40BDD" w:rsidRDefault="00D40BDD" w:rsidP="00D40BDD">
            <w:pPr>
              <w:widowControl w:val="0"/>
              <w:spacing w:after="0" w:line="220" w:lineRule="exact"/>
              <w:ind w:left="113" w:right="113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6ECF8" w14:textId="77777777" w:rsidR="00D40BDD" w:rsidRDefault="00D40BDD" w:rsidP="00D40BDD">
            <w:pPr>
              <w:pStyle w:val="a8"/>
              <w:widowControl w:val="0"/>
              <w:numPr>
                <w:ilvl w:val="0"/>
                <w:numId w:val="1"/>
              </w:numPr>
              <w:spacing w:after="0" w:line="252" w:lineRule="auto"/>
            </w:pPr>
            <w:r>
              <w:rPr>
                <w:color w:val="000000"/>
              </w:rPr>
              <w:t xml:space="preserve">the amount of </w:t>
            </w:r>
            <w:r>
              <w:rPr>
                <w:color w:val="000000"/>
                <w:lang w:val="en-US"/>
              </w:rPr>
              <w:t>FTE,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DD537" w14:textId="43E6D6FB" w:rsidR="00D40BDD" w:rsidRPr="000F16A0" w:rsidRDefault="00D40BDD" w:rsidP="00D40BDD">
            <w:pPr>
              <w:widowControl w:val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3</w:t>
            </w:r>
            <w:r>
              <w:rPr>
                <w:color w:val="000000"/>
                <w:sz w:val="22"/>
                <w:szCs w:val="22"/>
              </w:rPr>
              <w:t>0086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960C6" w14:textId="5DD0954D" w:rsidR="00D40BDD" w:rsidRPr="000F16A0" w:rsidRDefault="00D40BDD" w:rsidP="00D40BDD">
            <w:pPr>
              <w:widowControl w:val="0"/>
              <w:jc w:val="center"/>
              <w:rPr>
                <w:color w:val="000000"/>
                <w:lang w:val="en-US"/>
              </w:rPr>
            </w:pPr>
            <w:r w:rsidRPr="006B0DA1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en-US"/>
              </w:rPr>
              <w:t>5043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22B79" w14:textId="6712081B" w:rsidR="00D40BDD" w:rsidRPr="00133189" w:rsidRDefault="00D40BDD" w:rsidP="00D40BDD">
            <w:pPr>
              <w:widowControl w:val="0"/>
              <w:jc w:val="center"/>
              <w:rPr>
                <w:color w:val="000000"/>
                <w:lang w:val="en-US"/>
              </w:rPr>
            </w:pPr>
            <w:r w:rsidRPr="006B0DA1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en-US"/>
              </w:rPr>
              <w:t>5043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AACDB" w14:textId="77777777" w:rsidR="00D40BDD" w:rsidRDefault="00D40BDD" w:rsidP="00D40BDD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62DB2" w14:textId="77777777" w:rsidR="00D40BDD" w:rsidRDefault="00D40BDD" w:rsidP="00D40BDD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3BADC" w14:textId="77777777" w:rsidR="00D40BDD" w:rsidRDefault="00D40BDD" w:rsidP="00D40BDD">
            <w:pPr>
              <w:widowControl w:val="0"/>
              <w:jc w:val="center"/>
              <w:rPr>
                <w:color w:val="000000"/>
              </w:rPr>
            </w:pPr>
          </w:p>
        </w:tc>
      </w:tr>
      <w:tr w:rsidR="00D65E2D" w14:paraId="2069AC6A" w14:textId="77777777" w:rsidTr="005B0919">
        <w:trPr>
          <w:cantSplit/>
          <w:trHeight w:val="1835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6D01D9C1" w14:textId="77777777" w:rsidR="00D65E2D" w:rsidRDefault="002F4D00">
            <w:pPr>
              <w:widowControl w:val="0"/>
              <w:spacing w:after="0" w:line="220" w:lineRule="exact"/>
              <w:ind w:left="113" w:right="-108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Sources of funding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textDirection w:val="btLr"/>
            <w:vAlign w:val="center"/>
          </w:tcPr>
          <w:p w14:paraId="7B0BB04E" w14:textId="77777777" w:rsidR="00D65E2D" w:rsidRDefault="002F4D00">
            <w:pPr>
              <w:widowControl w:val="0"/>
              <w:spacing w:after="0" w:line="220" w:lineRule="exact"/>
              <w:ind w:left="113" w:right="113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JINR Budget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78F75" w14:textId="63F7E18B" w:rsidR="00D65E2D" w:rsidRDefault="002F4D00">
            <w:pPr>
              <w:widowControl w:val="0"/>
              <w:ind w:left="175"/>
            </w:pPr>
            <w:r>
              <w:rPr>
                <w:color w:val="000000"/>
              </w:rPr>
              <w:t xml:space="preserve">JINR budget </w:t>
            </w:r>
            <w:r>
              <w:rPr>
                <w:i/>
                <w:color w:val="000000"/>
              </w:rPr>
              <w:t>(budget items)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73D5E" w14:textId="0C407400" w:rsidR="00D65E2D" w:rsidRPr="000F16A0" w:rsidRDefault="0084213F">
            <w:pPr>
              <w:widowControl w:val="0"/>
              <w:jc w:val="center"/>
              <w:rPr>
                <w:color w:val="000000"/>
              </w:rPr>
            </w:pPr>
            <w:r w:rsidRPr="000F16A0">
              <w:rPr>
                <w:color w:val="000000"/>
              </w:rPr>
              <w:t>640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A0C07" w14:textId="106A7346" w:rsidR="00D65E2D" w:rsidRPr="000F16A0" w:rsidRDefault="0084213F">
            <w:pPr>
              <w:widowControl w:val="0"/>
              <w:jc w:val="center"/>
              <w:rPr>
                <w:color w:val="000000"/>
              </w:rPr>
            </w:pPr>
            <w:r w:rsidRPr="000F16A0">
              <w:rPr>
                <w:color w:val="000000"/>
              </w:rPr>
              <w:t>320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C29F5" w14:textId="42E1FB72" w:rsidR="00D65E2D" w:rsidRPr="00133189" w:rsidRDefault="00133189">
            <w:pPr>
              <w:widowControl w:val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320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E2656F" w14:textId="77777777" w:rsidR="00D65E2D" w:rsidRDefault="00D65E2D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A2D77" w14:textId="77777777" w:rsidR="00D65E2D" w:rsidRDefault="00D65E2D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EF569" w14:textId="77777777" w:rsidR="00D65E2D" w:rsidRDefault="00D65E2D">
            <w:pPr>
              <w:widowControl w:val="0"/>
              <w:jc w:val="center"/>
              <w:rPr>
                <w:color w:val="000000"/>
              </w:rPr>
            </w:pPr>
          </w:p>
        </w:tc>
      </w:tr>
    </w:tbl>
    <w:p w14:paraId="0AC40AEA" w14:textId="77777777" w:rsidR="00D65E2D" w:rsidRDefault="00D65E2D">
      <w:pPr>
        <w:jc w:val="both"/>
        <w:rPr>
          <w:color w:val="000000"/>
        </w:rPr>
      </w:pPr>
    </w:p>
    <w:p w14:paraId="1DE37ADE" w14:textId="6ED14C64" w:rsidR="00D65E2D" w:rsidRDefault="002F4D00">
      <w:pPr>
        <w:jc w:val="both"/>
        <w:rPr>
          <w:color w:val="000000"/>
        </w:rPr>
      </w:pPr>
      <w:r>
        <w:rPr>
          <w:color w:val="000000"/>
          <w:lang w:val="en-US"/>
        </w:rPr>
        <w:t>Project (LRIP subproject) Leader</w:t>
      </w:r>
      <w:r w:rsidR="00FF2F23">
        <w:rPr>
          <w:color w:val="000000"/>
          <w:lang w:val="en-US"/>
        </w:rPr>
        <w:t xml:space="preserve">    </w:t>
      </w:r>
      <w:r w:rsidR="003F10BC" w:rsidRPr="00CF5DB2">
        <w:rPr>
          <w:color w:val="000000"/>
          <w:lang w:val="en-US"/>
        </w:rPr>
        <w:tab/>
      </w:r>
      <w:r w:rsidR="003F10BC" w:rsidRPr="00CF5DB2">
        <w:rPr>
          <w:color w:val="000000"/>
          <w:lang w:val="en-US"/>
        </w:rPr>
        <w:tab/>
      </w:r>
      <w:r w:rsidR="003F10BC" w:rsidRPr="00CF5DB2">
        <w:rPr>
          <w:color w:val="000000"/>
          <w:lang w:val="en-US"/>
        </w:rPr>
        <w:tab/>
        <w:t xml:space="preserve">     </w:t>
      </w:r>
      <w:r w:rsidR="00FF2F23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_________/________________/</w:t>
      </w:r>
    </w:p>
    <w:p w14:paraId="5FE2E69F" w14:textId="77777777" w:rsidR="0094215B" w:rsidRDefault="0094215B" w:rsidP="0094215B">
      <w:pPr>
        <w:jc w:val="both"/>
        <w:rPr>
          <w:color w:val="000000"/>
          <w:lang w:val="en-US"/>
        </w:rPr>
      </w:pPr>
      <w:r>
        <w:rPr>
          <w:color w:val="000000"/>
          <w:lang w:val="en-US"/>
        </w:rPr>
        <w:t xml:space="preserve">Project (LRIP subproject) Leader    </w:t>
      </w:r>
      <w:r w:rsidRPr="00CF5DB2">
        <w:rPr>
          <w:color w:val="000000"/>
          <w:lang w:val="en-US"/>
        </w:rPr>
        <w:tab/>
      </w:r>
      <w:r w:rsidRPr="00CF5DB2">
        <w:rPr>
          <w:color w:val="000000"/>
          <w:lang w:val="en-US"/>
        </w:rPr>
        <w:tab/>
      </w:r>
      <w:r w:rsidRPr="00CF5DB2">
        <w:rPr>
          <w:color w:val="000000"/>
          <w:lang w:val="en-US"/>
        </w:rPr>
        <w:tab/>
        <w:t xml:space="preserve">     </w:t>
      </w:r>
      <w:r>
        <w:rPr>
          <w:color w:val="000000"/>
          <w:lang w:val="en-US"/>
        </w:rPr>
        <w:t xml:space="preserve"> _________/________________/</w:t>
      </w:r>
    </w:p>
    <w:p w14:paraId="3AED518B" w14:textId="77777777" w:rsidR="00D65E2D" w:rsidRDefault="00D65E2D">
      <w:pPr>
        <w:jc w:val="both"/>
        <w:rPr>
          <w:lang w:val="en-US"/>
        </w:rPr>
      </w:pPr>
    </w:p>
    <w:p w14:paraId="385F06BF" w14:textId="77777777" w:rsidR="003F10BC" w:rsidRPr="00CF5DB2" w:rsidRDefault="003F10BC">
      <w:pPr>
        <w:jc w:val="both"/>
        <w:rPr>
          <w:color w:val="000000"/>
          <w:lang w:val="en-US"/>
        </w:rPr>
      </w:pPr>
      <w:r w:rsidRPr="003F10BC">
        <w:rPr>
          <w:color w:val="000000"/>
          <w:lang w:val="en-US"/>
        </w:rPr>
        <w:t xml:space="preserve">Head of the Logistics, </w:t>
      </w:r>
    </w:p>
    <w:p w14:paraId="3D5E127E" w14:textId="7A7D3B13" w:rsidR="00D65E2D" w:rsidRPr="003F10BC" w:rsidRDefault="003F10BC">
      <w:pPr>
        <w:jc w:val="both"/>
        <w:rPr>
          <w:color w:val="000000"/>
          <w:lang w:val="en-US"/>
        </w:rPr>
      </w:pPr>
      <w:r w:rsidRPr="003F10BC">
        <w:rPr>
          <w:color w:val="000000"/>
          <w:lang w:val="en-US"/>
        </w:rPr>
        <w:t>Accounting and Economic Issues Group</w:t>
      </w:r>
      <w:r w:rsidR="002F4D00">
        <w:rPr>
          <w:color w:val="000000"/>
          <w:lang w:val="en-US"/>
        </w:rPr>
        <w:tab/>
      </w:r>
      <w:r w:rsidR="002F4D00">
        <w:rPr>
          <w:color w:val="000000"/>
          <w:lang w:val="en-US"/>
        </w:rPr>
        <w:tab/>
      </w:r>
      <w:r w:rsidRPr="003F10BC">
        <w:rPr>
          <w:color w:val="000000"/>
          <w:lang w:val="en-US"/>
        </w:rPr>
        <w:t xml:space="preserve">    </w:t>
      </w:r>
      <w:r w:rsidR="002F4D00">
        <w:rPr>
          <w:color w:val="000000"/>
          <w:lang w:val="en-US"/>
        </w:rPr>
        <w:t xml:space="preserve"> _________/________________/</w:t>
      </w:r>
    </w:p>
    <w:p w14:paraId="69C3D5AD" w14:textId="77777777" w:rsidR="00375A60" w:rsidRPr="003F10BC" w:rsidRDefault="00375A60">
      <w:pPr>
        <w:jc w:val="both"/>
        <w:rPr>
          <w:color w:val="000000"/>
          <w:lang w:val="en-US"/>
        </w:rPr>
      </w:pPr>
    </w:p>
    <w:p w14:paraId="5CF8532C" w14:textId="77777777" w:rsidR="00D65E2D" w:rsidRPr="000720FB" w:rsidRDefault="00D65E2D">
      <w:pPr>
        <w:spacing w:line="360" w:lineRule="auto"/>
        <w:jc w:val="center"/>
        <w:rPr>
          <w:b/>
          <w:bCs/>
          <w:lang w:val="en-US"/>
        </w:rPr>
      </w:pPr>
    </w:p>
    <w:p w14:paraId="3D9BB24D" w14:textId="77777777" w:rsidR="00D65E2D" w:rsidRPr="00CF5DB2" w:rsidRDefault="002F4D00">
      <w:pPr>
        <w:spacing w:line="360" w:lineRule="auto"/>
        <w:jc w:val="center"/>
        <w:rPr>
          <w:b/>
          <w:bCs/>
          <w:lang w:val="en-US"/>
        </w:rPr>
      </w:pPr>
      <w:r w:rsidRPr="00CF5DB2">
        <w:rPr>
          <w:lang w:val="en-US"/>
        </w:rPr>
        <w:br w:type="page"/>
      </w:r>
    </w:p>
    <w:p w14:paraId="202F8DA0" w14:textId="77777777" w:rsidR="000720FB" w:rsidRPr="000720FB" w:rsidRDefault="000720FB" w:rsidP="000720FB">
      <w:pPr>
        <w:suppressAutoHyphens w:val="0"/>
        <w:spacing w:line="259" w:lineRule="auto"/>
        <w:jc w:val="center"/>
        <w:rPr>
          <w:b/>
          <w:szCs w:val="22"/>
          <w:lang w:val="en-US"/>
        </w:rPr>
      </w:pPr>
      <w:r w:rsidRPr="000720FB">
        <w:rPr>
          <w:b/>
          <w:szCs w:val="22"/>
          <w:lang w:val="en-US"/>
        </w:rPr>
        <w:lastRenderedPageBreak/>
        <w:t>APPROVAL SHEET FOR PROJECT</w:t>
      </w:r>
    </w:p>
    <w:p w14:paraId="5B58F429" w14:textId="50032281" w:rsidR="000720FB" w:rsidRPr="000720FB" w:rsidRDefault="000720FB" w:rsidP="000720FB">
      <w:pPr>
        <w:suppressAutoHyphens w:val="0"/>
        <w:spacing w:line="259" w:lineRule="auto"/>
        <w:jc w:val="both"/>
        <w:rPr>
          <w:szCs w:val="22"/>
          <w:lang w:val="en-US"/>
        </w:rPr>
      </w:pPr>
      <w:r w:rsidRPr="000720FB">
        <w:rPr>
          <w:szCs w:val="22"/>
          <w:lang w:val="en-US"/>
        </w:rPr>
        <w:t>NAME OF THE PROJECT Development of th</w:t>
      </w:r>
      <w:r>
        <w:rPr>
          <w:szCs w:val="22"/>
          <w:lang w:val="en-US"/>
        </w:rPr>
        <w:t>e</w:t>
      </w:r>
      <w:r w:rsidRPr="000720FB">
        <w:rPr>
          <w:szCs w:val="22"/>
          <w:lang w:val="en-US"/>
        </w:rPr>
        <w:t xml:space="preserve"> concept of an ultracold neutron source at the IBR-2 pulse reactor</w:t>
      </w:r>
    </w:p>
    <w:p w14:paraId="7E9BBC35" w14:textId="77777777" w:rsidR="000720FB" w:rsidRPr="000720FB" w:rsidRDefault="000720FB" w:rsidP="000720FB">
      <w:pPr>
        <w:suppressAutoHyphens w:val="0"/>
        <w:spacing w:line="259" w:lineRule="auto"/>
        <w:jc w:val="both"/>
        <w:rPr>
          <w:szCs w:val="22"/>
          <w:lang w:val="en-US"/>
        </w:rPr>
      </w:pPr>
      <w:r w:rsidRPr="000720FB">
        <w:rPr>
          <w:szCs w:val="22"/>
          <w:lang w:val="en-US"/>
        </w:rPr>
        <w:t>SHORT NAME OF THE PROJECT: ______________________</w:t>
      </w:r>
    </w:p>
    <w:p w14:paraId="37902C00" w14:textId="77777777" w:rsidR="000720FB" w:rsidRPr="000720FB" w:rsidRDefault="000720FB" w:rsidP="000720FB">
      <w:pPr>
        <w:suppressAutoHyphens w:val="0"/>
        <w:spacing w:line="259" w:lineRule="auto"/>
        <w:jc w:val="both"/>
        <w:rPr>
          <w:szCs w:val="22"/>
          <w:lang w:val="en-US"/>
        </w:rPr>
      </w:pPr>
      <w:r w:rsidRPr="000720FB">
        <w:rPr>
          <w:szCs w:val="22"/>
          <w:lang w:val="en-US"/>
        </w:rPr>
        <w:t>PROJECT CODE: ______________________</w:t>
      </w:r>
    </w:p>
    <w:p w14:paraId="30F4C176" w14:textId="77777777" w:rsidR="000720FB" w:rsidRPr="000720FB" w:rsidRDefault="000720FB" w:rsidP="000720FB">
      <w:pPr>
        <w:suppressAutoHyphens w:val="0"/>
        <w:spacing w:line="259" w:lineRule="auto"/>
        <w:jc w:val="both"/>
        <w:rPr>
          <w:szCs w:val="22"/>
          <w:lang w:val="en-US"/>
        </w:rPr>
      </w:pPr>
      <w:r w:rsidRPr="000720FB">
        <w:rPr>
          <w:szCs w:val="22"/>
          <w:lang w:val="en-US"/>
        </w:rPr>
        <w:t>THEME CODE: ______________________</w:t>
      </w:r>
    </w:p>
    <w:p w14:paraId="38AE8DF4" w14:textId="77777777" w:rsidR="000720FB" w:rsidRPr="000720FB" w:rsidRDefault="000720FB" w:rsidP="000720FB">
      <w:pPr>
        <w:suppressAutoHyphens w:val="0"/>
        <w:spacing w:line="259" w:lineRule="auto"/>
        <w:jc w:val="both"/>
        <w:rPr>
          <w:szCs w:val="22"/>
          <w:lang w:val="en-US"/>
        </w:rPr>
      </w:pPr>
      <w:r w:rsidRPr="000720FB">
        <w:rPr>
          <w:szCs w:val="22"/>
          <w:lang w:val="en-US"/>
        </w:rPr>
        <w:t>PROJECT LEADER (s) V.N. Shvetsov, G.V. Kulin</w:t>
      </w:r>
    </w:p>
    <w:p w14:paraId="1B88AB6D" w14:textId="77777777" w:rsidR="000720FB" w:rsidRPr="000720FB" w:rsidRDefault="000720FB" w:rsidP="000720FB">
      <w:pPr>
        <w:suppressAutoHyphens w:val="0"/>
        <w:spacing w:line="259" w:lineRule="auto"/>
        <w:jc w:val="both"/>
        <w:rPr>
          <w:szCs w:val="22"/>
          <w:lang w:val="en-US"/>
        </w:rPr>
      </w:pPr>
    </w:p>
    <w:p w14:paraId="652529A5" w14:textId="77777777" w:rsidR="000720FB" w:rsidRPr="000720FB" w:rsidRDefault="000720FB" w:rsidP="000720FB">
      <w:pPr>
        <w:suppressAutoHyphens w:val="0"/>
        <w:spacing w:line="259" w:lineRule="auto"/>
        <w:jc w:val="both"/>
        <w:rPr>
          <w:szCs w:val="22"/>
          <w:lang w:val="en-US"/>
        </w:rPr>
      </w:pPr>
      <w:r w:rsidRPr="000720FB">
        <w:rPr>
          <w:szCs w:val="22"/>
          <w:lang w:val="en-US"/>
        </w:rPr>
        <w:t>AGREED</w:t>
      </w:r>
    </w:p>
    <w:tbl>
      <w:tblPr>
        <w:tblStyle w:val="11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1701"/>
        <w:gridCol w:w="1701"/>
        <w:gridCol w:w="1560"/>
      </w:tblGrid>
      <w:tr w:rsidR="000720FB" w:rsidRPr="000720FB" w14:paraId="307DD0EA" w14:textId="77777777" w:rsidTr="00F30497">
        <w:tc>
          <w:tcPr>
            <w:tcW w:w="4531" w:type="dxa"/>
          </w:tcPr>
          <w:p w14:paraId="5DBB8FDB" w14:textId="77777777" w:rsidR="000720FB" w:rsidRPr="000720FB" w:rsidRDefault="000720FB" w:rsidP="000720FB">
            <w:pPr>
              <w:spacing w:after="0" w:line="240" w:lineRule="auto"/>
              <w:jc w:val="both"/>
              <w:rPr>
                <w:lang w:val="en-US"/>
              </w:rPr>
            </w:pPr>
            <w:r w:rsidRPr="000720FB">
              <w:rPr>
                <w:lang w:val="en-US"/>
              </w:rPr>
              <w:t>JINR VICE-DIRECTOR</w:t>
            </w:r>
          </w:p>
          <w:p w14:paraId="7F8ABA7E" w14:textId="77777777" w:rsidR="000720FB" w:rsidRPr="000720FB" w:rsidRDefault="000720FB" w:rsidP="000720FB">
            <w:pPr>
              <w:spacing w:after="0" w:line="240" w:lineRule="auto"/>
              <w:jc w:val="both"/>
              <w:rPr>
                <w:lang w:val="en-US"/>
              </w:rPr>
            </w:pPr>
          </w:p>
          <w:p w14:paraId="0821703C" w14:textId="77777777" w:rsidR="000720FB" w:rsidRPr="000720FB" w:rsidRDefault="000720FB" w:rsidP="000720FB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701" w:type="dxa"/>
          </w:tcPr>
          <w:p w14:paraId="05DB560A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lang w:val="en-US"/>
              </w:rPr>
              <w:t>____________</w:t>
            </w:r>
          </w:p>
          <w:p w14:paraId="4A805F80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sz w:val="20"/>
                <w:lang w:val="en-US"/>
              </w:rPr>
              <w:t>SIGNATURE</w:t>
            </w:r>
          </w:p>
        </w:tc>
        <w:tc>
          <w:tcPr>
            <w:tcW w:w="1701" w:type="dxa"/>
          </w:tcPr>
          <w:p w14:paraId="39DC8F3C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lang w:val="en-US"/>
              </w:rPr>
              <w:t>____________</w:t>
            </w:r>
          </w:p>
          <w:p w14:paraId="5D6FD38D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sz w:val="20"/>
                <w:lang w:val="en-US"/>
              </w:rPr>
              <w:t>NAME</w:t>
            </w:r>
          </w:p>
        </w:tc>
        <w:tc>
          <w:tcPr>
            <w:tcW w:w="1560" w:type="dxa"/>
          </w:tcPr>
          <w:p w14:paraId="2613B180" w14:textId="77777777" w:rsidR="000720FB" w:rsidRPr="000720FB" w:rsidRDefault="000720FB" w:rsidP="000720FB">
            <w:pPr>
              <w:spacing w:after="0" w:line="240" w:lineRule="auto"/>
              <w:ind w:left="-176"/>
              <w:jc w:val="center"/>
              <w:rPr>
                <w:lang w:val="en-US"/>
              </w:rPr>
            </w:pPr>
            <w:r w:rsidRPr="000720FB">
              <w:rPr>
                <w:lang w:val="en-US"/>
              </w:rPr>
              <w:t>___________</w:t>
            </w:r>
          </w:p>
          <w:p w14:paraId="5C8D36D7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sz w:val="20"/>
                <w:lang w:val="en-US"/>
              </w:rPr>
              <w:t>DATE</w:t>
            </w:r>
          </w:p>
        </w:tc>
      </w:tr>
      <w:tr w:rsidR="000720FB" w:rsidRPr="000720FB" w14:paraId="57066C14" w14:textId="77777777" w:rsidTr="00F30497">
        <w:tc>
          <w:tcPr>
            <w:tcW w:w="4531" w:type="dxa"/>
          </w:tcPr>
          <w:p w14:paraId="65C46FAE" w14:textId="77777777" w:rsidR="000720FB" w:rsidRPr="000720FB" w:rsidRDefault="000720FB" w:rsidP="000720FB">
            <w:pPr>
              <w:spacing w:after="0" w:line="240" w:lineRule="auto"/>
              <w:jc w:val="both"/>
              <w:rPr>
                <w:lang w:val="en-US"/>
              </w:rPr>
            </w:pPr>
            <w:r w:rsidRPr="000720FB">
              <w:rPr>
                <w:lang w:val="en-US"/>
              </w:rPr>
              <w:t>CHIEF SCIENTIFIC SECRETARY</w:t>
            </w:r>
          </w:p>
          <w:p w14:paraId="3BFD5BC6" w14:textId="77777777" w:rsidR="000720FB" w:rsidRPr="000720FB" w:rsidRDefault="000720FB" w:rsidP="000720FB">
            <w:pPr>
              <w:spacing w:after="0" w:line="240" w:lineRule="auto"/>
              <w:jc w:val="both"/>
              <w:rPr>
                <w:lang w:val="en-US"/>
              </w:rPr>
            </w:pPr>
          </w:p>
          <w:p w14:paraId="01B6948C" w14:textId="77777777" w:rsidR="000720FB" w:rsidRPr="000720FB" w:rsidRDefault="000720FB" w:rsidP="000720FB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701" w:type="dxa"/>
          </w:tcPr>
          <w:p w14:paraId="546D7BA0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lang w:val="en-US"/>
              </w:rPr>
              <w:t>___________</w:t>
            </w:r>
          </w:p>
          <w:p w14:paraId="072C8EE2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sz w:val="20"/>
                <w:lang w:val="en-US"/>
              </w:rPr>
              <w:t>SIGNATURE</w:t>
            </w:r>
          </w:p>
        </w:tc>
        <w:tc>
          <w:tcPr>
            <w:tcW w:w="1701" w:type="dxa"/>
          </w:tcPr>
          <w:p w14:paraId="537231D7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lang w:val="en-US"/>
              </w:rPr>
              <w:t>____________</w:t>
            </w:r>
          </w:p>
          <w:p w14:paraId="5EEEF8B8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sz w:val="20"/>
                <w:lang w:val="en-US"/>
              </w:rPr>
              <w:t>NAME</w:t>
            </w:r>
          </w:p>
        </w:tc>
        <w:tc>
          <w:tcPr>
            <w:tcW w:w="1560" w:type="dxa"/>
          </w:tcPr>
          <w:p w14:paraId="10C88F1A" w14:textId="77777777" w:rsidR="000720FB" w:rsidRPr="000720FB" w:rsidRDefault="000720FB" w:rsidP="000720FB">
            <w:pPr>
              <w:spacing w:after="0" w:line="240" w:lineRule="auto"/>
              <w:ind w:left="-176"/>
              <w:jc w:val="center"/>
              <w:rPr>
                <w:lang w:val="en-US"/>
              </w:rPr>
            </w:pPr>
            <w:r w:rsidRPr="000720FB">
              <w:rPr>
                <w:lang w:val="en-US"/>
              </w:rPr>
              <w:t>___________</w:t>
            </w:r>
          </w:p>
          <w:p w14:paraId="79268D44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sz w:val="20"/>
                <w:lang w:val="en-US"/>
              </w:rPr>
              <w:t>DATE</w:t>
            </w:r>
          </w:p>
        </w:tc>
      </w:tr>
      <w:tr w:rsidR="000720FB" w:rsidRPr="000720FB" w14:paraId="4A71C853" w14:textId="77777777" w:rsidTr="00F30497">
        <w:tc>
          <w:tcPr>
            <w:tcW w:w="4531" w:type="dxa"/>
          </w:tcPr>
          <w:p w14:paraId="2C6D1734" w14:textId="77777777" w:rsidR="000720FB" w:rsidRPr="000720FB" w:rsidRDefault="000720FB" w:rsidP="000720FB">
            <w:pPr>
              <w:spacing w:after="0" w:line="240" w:lineRule="auto"/>
              <w:jc w:val="both"/>
              <w:rPr>
                <w:lang w:val="en-US"/>
              </w:rPr>
            </w:pPr>
            <w:r w:rsidRPr="000720FB">
              <w:rPr>
                <w:lang w:val="en-US"/>
              </w:rPr>
              <w:t>CHIEF ENGINEER</w:t>
            </w:r>
          </w:p>
          <w:p w14:paraId="701FFADB" w14:textId="77777777" w:rsidR="000720FB" w:rsidRPr="000720FB" w:rsidRDefault="000720FB" w:rsidP="000720FB">
            <w:pPr>
              <w:spacing w:after="0" w:line="240" w:lineRule="auto"/>
              <w:jc w:val="both"/>
              <w:rPr>
                <w:lang w:val="en-US"/>
              </w:rPr>
            </w:pPr>
          </w:p>
          <w:p w14:paraId="15E7A304" w14:textId="77777777" w:rsidR="000720FB" w:rsidRPr="000720FB" w:rsidRDefault="000720FB" w:rsidP="000720FB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701" w:type="dxa"/>
          </w:tcPr>
          <w:p w14:paraId="726582E1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lang w:val="en-US"/>
              </w:rPr>
              <w:t>____________</w:t>
            </w:r>
          </w:p>
          <w:p w14:paraId="3B5AD4F2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sz w:val="20"/>
                <w:lang w:val="en-US"/>
              </w:rPr>
              <w:t>SIGNATURE</w:t>
            </w:r>
          </w:p>
        </w:tc>
        <w:tc>
          <w:tcPr>
            <w:tcW w:w="1701" w:type="dxa"/>
          </w:tcPr>
          <w:p w14:paraId="26A80E46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lang w:val="en-US"/>
              </w:rPr>
              <w:t>____________</w:t>
            </w:r>
          </w:p>
          <w:p w14:paraId="18385C6A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sz w:val="20"/>
                <w:lang w:val="en-US"/>
              </w:rPr>
              <w:t>NAME</w:t>
            </w:r>
          </w:p>
        </w:tc>
        <w:tc>
          <w:tcPr>
            <w:tcW w:w="1560" w:type="dxa"/>
          </w:tcPr>
          <w:p w14:paraId="453DFED6" w14:textId="77777777" w:rsidR="000720FB" w:rsidRPr="000720FB" w:rsidRDefault="000720FB" w:rsidP="000720FB">
            <w:pPr>
              <w:spacing w:after="0" w:line="240" w:lineRule="auto"/>
              <w:ind w:left="-176"/>
              <w:jc w:val="center"/>
              <w:rPr>
                <w:lang w:val="en-US"/>
              </w:rPr>
            </w:pPr>
            <w:r w:rsidRPr="000720FB">
              <w:rPr>
                <w:lang w:val="en-US"/>
              </w:rPr>
              <w:t>___________</w:t>
            </w:r>
          </w:p>
          <w:p w14:paraId="766637A6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sz w:val="20"/>
                <w:lang w:val="en-US"/>
              </w:rPr>
              <w:t>DATE</w:t>
            </w:r>
          </w:p>
        </w:tc>
      </w:tr>
      <w:tr w:rsidR="000720FB" w:rsidRPr="000720FB" w14:paraId="33065B6E" w14:textId="77777777" w:rsidTr="00F30497">
        <w:tc>
          <w:tcPr>
            <w:tcW w:w="4531" w:type="dxa"/>
          </w:tcPr>
          <w:p w14:paraId="0A1EFD16" w14:textId="77777777" w:rsidR="000720FB" w:rsidRPr="000720FB" w:rsidRDefault="000720FB" w:rsidP="000720FB">
            <w:pPr>
              <w:spacing w:after="0" w:line="240" w:lineRule="auto"/>
              <w:jc w:val="both"/>
              <w:rPr>
                <w:lang w:val="en-US"/>
              </w:rPr>
            </w:pPr>
            <w:r w:rsidRPr="000720FB">
              <w:rPr>
                <w:lang w:val="en-US"/>
              </w:rPr>
              <w:t>LABORATORY DIRECTOR</w:t>
            </w:r>
          </w:p>
          <w:p w14:paraId="61DFDBCE" w14:textId="77777777" w:rsidR="000720FB" w:rsidRPr="000720FB" w:rsidRDefault="000720FB" w:rsidP="000720FB">
            <w:pPr>
              <w:spacing w:after="0" w:line="240" w:lineRule="auto"/>
              <w:jc w:val="both"/>
              <w:rPr>
                <w:lang w:val="en-US"/>
              </w:rPr>
            </w:pPr>
          </w:p>
          <w:p w14:paraId="64004B1F" w14:textId="77777777" w:rsidR="000720FB" w:rsidRPr="000720FB" w:rsidRDefault="000720FB" w:rsidP="000720FB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701" w:type="dxa"/>
          </w:tcPr>
          <w:p w14:paraId="7A4EC391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lang w:val="en-US"/>
              </w:rPr>
              <w:t>____________</w:t>
            </w:r>
          </w:p>
          <w:p w14:paraId="3AB193AD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sz w:val="20"/>
                <w:lang w:val="en-US"/>
              </w:rPr>
              <w:t>SIGNATURE</w:t>
            </w:r>
          </w:p>
        </w:tc>
        <w:tc>
          <w:tcPr>
            <w:tcW w:w="1701" w:type="dxa"/>
          </w:tcPr>
          <w:p w14:paraId="497B3362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lang w:val="en-US"/>
              </w:rPr>
              <w:t>____________</w:t>
            </w:r>
          </w:p>
          <w:p w14:paraId="166F00C9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sz w:val="20"/>
                <w:lang w:val="en-US"/>
              </w:rPr>
              <w:t>NAME</w:t>
            </w:r>
          </w:p>
        </w:tc>
        <w:tc>
          <w:tcPr>
            <w:tcW w:w="1560" w:type="dxa"/>
          </w:tcPr>
          <w:p w14:paraId="3B7DCBC1" w14:textId="77777777" w:rsidR="000720FB" w:rsidRPr="000720FB" w:rsidRDefault="000720FB" w:rsidP="000720FB">
            <w:pPr>
              <w:spacing w:after="0" w:line="240" w:lineRule="auto"/>
              <w:ind w:left="-176"/>
              <w:jc w:val="center"/>
              <w:rPr>
                <w:lang w:val="en-US"/>
              </w:rPr>
            </w:pPr>
            <w:r w:rsidRPr="000720FB">
              <w:rPr>
                <w:lang w:val="en-US"/>
              </w:rPr>
              <w:t>___________</w:t>
            </w:r>
          </w:p>
          <w:p w14:paraId="63FE6F72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sz w:val="20"/>
                <w:lang w:val="en-US"/>
              </w:rPr>
              <w:t>DATE</w:t>
            </w:r>
          </w:p>
        </w:tc>
      </w:tr>
      <w:tr w:rsidR="000720FB" w:rsidRPr="000720FB" w14:paraId="76D848C5" w14:textId="77777777" w:rsidTr="00F30497">
        <w:tc>
          <w:tcPr>
            <w:tcW w:w="4531" w:type="dxa"/>
          </w:tcPr>
          <w:p w14:paraId="15EE5DD6" w14:textId="77777777" w:rsidR="000720FB" w:rsidRPr="000720FB" w:rsidRDefault="000720FB" w:rsidP="000720FB">
            <w:pPr>
              <w:spacing w:after="0" w:line="240" w:lineRule="auto"/>
              <w:jc w:val="both"/>
              <w:rPr>
                <w:lang w:val="en-US"/>
              </w:rPr>
            </w:pPr>
            <w:r w:rsidRPr="000720FB">
              <w:rPr>
                <w:lang w:val="en-US"/>
              </w:rPr>
              <w:t>CHIEF LABORATORY ENGINEER</w:t>
            </w:r>
          </w:p>
          <w:p w14:paraId="74928A2B" w14:textId="77777777" w:rsidR="000720FB" w:rsidRPr="000720FB" w:rsidRDefault="000720FB" w:rsidP="000720FB">
            <w:pPr>
              <w:spacing w:after="0" w:line="240" w:lineRule="auto"/>
              <w:jc w:val="both"/>
              <w:rPr>
                <w:lang w:val="en-US"/>
              </w:rPr>
            </w:pPr>
          </w:p>
          <w:p w14:paraId="34CB9300" w14:textId="77777777" w:rsidR="000720FB" w:rsidRPr="000720FB" w:rsidRDefault="000720FB" w:rsidP="000720FB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701" w:type="dxa"/>
          </w:tcPr>
          <w:p w14:paraId="00D338C0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lang w:val="en-US"/>
              </w:rPr>
              <w:t>____________</w:t>
            </w:r>
          </w:p>
          <w:p w14:paraId="4234D7BF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sz w:val="20"/>
                <w:lang w:val="en-US"/>
              </w:rPr>
              <w:t>SIGNATURE</w:t>
            </w:r>
          </w:p>
        </w:tc>
        <w:tc>
          <w:tcPr>
            <w:tcW w:w="1701" w:type="dxa"/>
          </w:tcPr>
          <w:p w14:paraId="0045847F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lang w:val="en-US"/>
              </w:rPr>
              <w:t>____________</w:t>
            </w:r>
          </w:p>
          <w:p w14:paraId="05F8AD5E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sz w:val="20"/>
                <w:lang w:val="en-US"/>
              </w:rPr>
              <w:t>NAME</w:t>
            </w:r>
          </w:p>
        </w:tc>
        <w:tc>
          <w:tcPr>
            <w:tcW w:w="1560" w:type="dxa"/>
          </w:tcPr>
          <w:p w14:paraId="301FAF97" w14:textId="77777777" w:rsidR="000720FB" w:rsidRPr="000720FB" w:rsidRDefault="000720FB" w:rsidP="000720FB">
            <w:pPr>
              <w:spacing w:after="0" w:line="240" w:lineRule="auto"/>
              <w:ind w:left="-176"/>
              <w:jc w:val="center"/>
              <w:rPr>
                <w:lang w:val="en-US"/>
              </w:rPr>
            </w:pPr>
            <w:r w:rsidRPr="000720FB">
              <w:rPr>
                <w:lang w:val="en-US"/>
              </w:rPr>
              <w:t>___________</w:t>
            </w:r>
          </w:p>
          <w:p w14:paraId="4A9FFDCC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sz w:val="20"/>
                <w:lang w:val="en-US"/>
              </w:rPr>
              <w:t>DATE</w:t>
            </w:r>
          </w:p>
        </w:tc>
      </w:tr>
      <w:tr w:rsidR="000720FB" w:rsidRPr="000720FB" w14:paraId="59E34634" w14:textId="77777777" w:rsidTr="00F30497">
        <w:tc>
          <w:tcPr>
            <w:tcW w:w="4531" w:type="dxa"/>
          </w:tcPr>
          <w:p w14:paraId="626CA500" w14:textId="77777777" w:rsidR="000720FB" w:rsidRPr="000720FB" w:rsidRDefault="000720FB" w:rsidP="000720FB">
            <w:pPr>
              <w:spacing w:after="0" w:line="240" w:lineRule="auto"/>
              <w:jc w:val="both"/>
              <w:rPr>
                <w:lang w:val="en-US"/>
              </w:rPr>
            </w:pPr>
            <w:r w:rsidRPr="000720FB">
              <w:rPr>
                <w:lang w:val="en-US"/>
              </w:rPr>
              <w:t>LABORATORY SCIENTIFIC SECREATARY</w:t>
            </w:r>
          </w:p>
          <w:p w14:paraId="7D02DF84" w14:textId="77777777" w:rsidR="000720FB" w:rsidRPr="000720FB" w:rsidRDefault="000720FB" w:rsidP="000720FB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701" w:type="dxa"/>
          </w:tcPr>
          <w:p w14:paraId="7245C815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lang w:val="en-US"/>
              </w:rPr>
              <w:t>____________</w:t>
            </w:r>
          </w:p>
          <w:p w14:paraId="7A19B4A7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sz w:val="20"/>
                <w:lang w:val="en-US"/>
              </w:rPr>
              <w:t>SIGNATURE</w:t>
            </w:r>
          </w:p>
        </w:tc>
        <w:tc>
          <w:tcPr>
            <w:tcW w:w="1701" w:type="dxa"/>
          </w:tcPr>
          <w:p w14:paraId="47346194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lang w:val="en-US"/>
              </w:rPr>
              <w:t>____________</w:t>
            </w:r>
          </w:p>
          <w:p w14:paraId="3F904ECC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sz w:val="20"/>
                <w:lang w:val="en-US"/>
              </w:rPr>
              <w:t>NAME</w:t>
            </w:r>
          </w:p>
        </w:tc>
        <w:tc>
          <w:tcPr>
            <w:tcW w:w="1560" w:type="dxa"/>
          </w:tcPr>
          <w:p w14:paraId="1E2BAE65" w14:textId="77777777" w:rsidR="000720FB" w:rsidRPr="000720FB" w:rsidRDefault="000720FB" w:rsidP="000720FB">
            <w:pPr>
              <w:spacing w:after="0" w:line="240" w:lineRule="auto"/>
              <w:ind w:left="-176"/>
              <w:jc w:val="center"/>
              <w:rPr>
                <w:lang w:val="en-US"/>
              </w:rPr>
            </w:pPr>
            <w:r w:rsidRPr="000720FB">
              <w:rPr>
                <w:lang w:val="en-US"/>
              </w:rPr>
              <w:t>___________</w:t>
            </w:r>
          </w:p>
          <w:p w14:paraId="0CCE1AB5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sz w:val="20"/>
                <w:lang w:val="en-US"/>
              </w:rPr>
              <w:t>DATE</w:t>
            </w:r>
          </w:p>
        </w:tc>
      </w:tr>
      <w:tr w:rsidR="000720FB" w:rsidRPr="000720FB" w14:paraId="58877671" w14:textId="77777777" w:rsidTr="00F30497">
        <w:tc>
          <w:tcPr>
            <w:tcW w:w="4531" w:type="dxa"/>
          </w:tcPr>
          <w:p w14:paraId="7F09186C" w14:textId="77777777" w:rsidR="000720FB" w:rsidRPr="000720FB" w:rsidRDefault="000720FB" w:rsidP="000720FB">
            <w:pPr>
              <w:spacing w:after="0" w:line="240" w:lineRule="auto"/>
              <w:jc w:val="both"/>
              <w:rPr>
                <w:lang w:val="en-US"/>
              </w:rPr>
            </w:pPr>
          </w:p>
          <w:p w14:paraId="1AFAD7C7" w14:textId="77777777" w:rsidR="000720FB" w:rsidRPr="000720FB" w:rsidRDefault="000720FB" w:rsidP="000720FB">
            <w:pPr>
              <w:spacing w:after="0" w:line="240" w:lineRule="auto"/>
              <w:jc w:val="both"/>
              <w:rPr>
                <w:lang w:val="en-US"/>
              </w:rPr>
            </w:pPr>
            <w:r w:rsidRPr="000720FB">
              <w:rPr>
                <w:lang w:val="en-US"/>
              </w:rPr>
              <w:t>THEME LEADER</w:t>
            </w:r>
          </w:p>
        </w:tc>
        <w:tc>
          <w:tcPr>
            <w:tcW w:w="1701" w:type="dxa"/>
          </w:tcPr>
          <w:p w14:paraId="2434C08A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</w:p>
          <w:p w14:paraId="16CB4068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lang w:val="en-US"/>
              </w:rPr>
              <w:t>____________</w:t>
            </w:r>
          </w:p>
          <w:p w14:paraId="0E729A32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sz w:val="20"/>
                <w:lang w:val="en-US"/>
              </w:rPr>
              <w:t>SIGNATURE</w:t>
            </w:r>
          </w:p>
        </w:tc>
        <w:tc>
          <w:tcPr>
            <w:tcW w:w="1701" w:type="dxa"/>
          </w:tcPr>
          <w:p w14:paraId="5D921D6B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</w:p>
          <w:p w14:paraId="497F86FC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lang w:val="en-US"/>
              </w:rPr>
              <w:t>____________</w:t>
            </w:r>
          </w:p>
          <w:p w14:paraId="3C6A47B7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sz w:val="20"/>
                <w:lang w:val="en-US"/>
              </w:rPr>
              <w:t>NAME</w:t>
            </w:r>
          </w:p>
        </w:tc>
        <w:tc>
          <w:tcPr>
            <w:tcW w:w="1560" w:type="dxa"/>
          </w:tcPr>
          <w:p w14:paraId="544E0CF9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</w:p>
          <w:p w14:paraId="51548FF6" w14:textId="77777777" w:rsidR="000720FB" w:rsidRPr="000720FB" w:rsidRDefault="000720FB" w:rsidP="000720FB">
            <w:pPr>
              <w:spacing w:after="0" w:line="240" w:lineRule="auto"/>
              <w:ind w:left="-176"/>
              <w:jc w:val="center"/>
              <w:rPr>
                <w:lang w:val="en-US"/>
              </w:rPr>
            </w:pPr>
            <w:r w:rsidRPr="000720FB">
              <w:rPr>
                <w:lang w:val="en-US"/>
              </w:rPr>
              <w:t>___________</w:t>
            </w:r>
          </w:p>
          <w:p w14:paraId="3423B299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sz w:val="20"/>
                <w:lang w:val="en-US"/>
              </w:rPr>
              <w:t>DATE</w:t>
            </w:r>
          </w:p>
        </w:tc>
      </w:tr>
      <w:tr w:rsidR="000720FB" w:rsidRPr="000720FB" w14:paraId="6077E6FE" w14:textId="77777777" w:rsidTr="00F30497">
        <w:tc>
          <w:tcPr>
            <w:tcW w:w="4531" w:type="dxa"/>
          </w:tcPr>
          <w:p w14:paraId="5FD7A53D" w14:textId="77777777" w:rsidR="000720FB" w:rsidRPr="000720FB" w:rsidRDefault="000720FB" w:rsidP="000720FB">
            <w:pPr>
              <w:spacing w:after="0" w:line="240" w:lineRule="auto"/>
              <w:jc w:val="both"/>
              <w:rPr>
                <w:lang w:val="en-US"/>
              </w:rPr>
            </w:pPr>
          </w:p>
          <w:p w14:paraId="6EEB0D58" w14:textId="77777777" w:rsidR="000720FB" w:rsidRPr="000720FB" w:rsidRDefault="000720FB" w:rsidP="000720FB">
            <w:pPr>
              <w:spacing w:after="0" w:line="240" w:lineRule="auto"/>
              <w:jc w:val="both"/>
              <w:rPr>
                <w:lang w:val="en-US"/>
              </w:rPr>
            </w:pPr>
            <w:r w:rsidRPr="000720FB">
              <w:rPr>
                <w:lang w:val="en-US"/>
              </w:rPr>
              <w:t>THEME LEADER</w:t>
            </w:r>
          </w:p>
        </w:tc>
        <w:tc>
          <w:tcPr>
            <w:tcW w:w="1701" w:type="dxa"/>
          </w:tcPr>
          <w:p w14:paraId="4A6BD04B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</w:p>
          <w:p w14:paraId="2522B9AB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lang w:val="en-US"/>
              </w:rPr>
              <w:t>____________</w:t>
            </w:r>
          </w:p>
          <w:p w14:paraId="4039A897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sz w:val="20"/>
                <w:lang w:val="en-US"/>
              </w:rPr>
              <w:t>SIGNATURE</w:t>
            </w:r>
          </w:p>
        </w:tc>
        <w:tc>
          <w:tcPr>
            <w:tcW w:w="1701" w:type="dxa"/>
          </w:tcPr>
          <w:p w14:paraId="7F059007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</w:p>
          <w:p w14:paraId="13736152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lang w:val="en-US"/>
              </w:rPr>
              <w:t>____________</w:t>
            </w:r>
          </w:p>
          <w:p w14:paraId="4C69352B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sz w:val="20"/>
                <w:lang w:val="en-US"/>
              </w:rPr>
              <w:t>NAME</w:t>
            </w:r>
          </w:p>
        </w:tc>
        <w:tc>
          <w:tcPr>
            <w:tcW w:w="1560" w:type="dxa"/>
          </w:tcPr>
          <w:p w14:paraId="7B299D2A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</w:p>
          <w:p w14:paraId="067F5FB4" w14:textId="77777777" w:rsidR="000720FB" w:rsidRPr="000720FB" w:rsidRDefault="000720FB" w:rsidP="000720FB">
            <w:pPr>
              <w:spacing w:after="0" w:line="240" w:lineRule="auto"/>
              <w:ind w:left="-176"/>
              <w:jc w:val="center"/>
              <w:rPr>
                <w:lang w:val="en-US"/>
              </w:rPr>
            </w:pPr>
            <w:r w:rsidRPr="000720FB">
              <w:rPr>
                <w:lang w:val="en-US"/>
              </w:rPr>
              <w:t>___________</w:t>
            </w:r>
          </w:p>
          <w:p w14:paraId="5F873137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sz w:val="20"/>
                <w:lang w:val="en-US"/>
              </w:rPr>
              <w:t>DATE</w:t>
            </w:r>
          </w:p>
        </w:tc>
      </w:tr>
      <w:tr w:rsidR="000720FB" w:rsidRPr="000720FB" w14:paraId="4D2B0460" w14:textId="77777777" w:rsidTr="00F30497">
        <w:tc>
          <w:tcPr>
            <w:tcW w:w="4531" w:type="dxa"/>
          </w:tcPr>
          <w:p w14:paraId="72E57A35" w14:textId="77777777" w:rsidR="000720FB" w:rsidRPr="000720FB" w:rsidRDefault="000720FB" w:rsidP="000720FB">
            <w:pPr>
              <w:spacing w:after="0" w:line="240" w:lineRule="auto"/>
              <w:jc w:val="both"/>
              <w:rPr>
                <w:lang w:val="en-US"/>
              </w:rPr>
            </w:pPr>
          </w:p>
          <w:p w14:paraId="688E3E95" w14:textId="77777777" w:rsidR="000720FB" w:rsidRPr="000720FB" w:rsidRDefault="000720FB" w:rsidP="000720FB">
            <w:pPr>
              <w:spacing w:after="0" w:line="240" w:lineRule="auto"/>
              <w:jc w:val="both"/>
              <w:rPr>
                <w:lang w:val="en-US"/>
              </w:rPr>
            </w:pPr>
            <w:r w:rsidRPr="000720FB">
              <w:rPr>
                <w:lang w:val="en-US"/>
              </w:rPr>
              <w:t>THEME LEADER</w:t>
            </w:r>
          </w:p>
        </w:tc>
        <w:tc>
          <w:tcPr>
            <w:tcW w:w="1701" w:type="dxa"/>
          </w:tcPr>
          <w:p w14:paraId="3403D9BC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</w:p>
          <w:p w14:paraId="12C4C197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lang w:val="en-US"/>
              </w:rPr>
              <w:t>____________</w:t>
            </w:r>
          </w:p>
          <w:p w14:paraId="21436B7D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sz w:val="20"/>
                <w:lang w:val="en-US"/>
              </w:rPr>
              <w:t>SIGNATURE</w:t>
            </w:r>
          </w:p>
        </w:tc>
        <w:tc>
          <w:tcPr>
            <w:tcW w:w="1701" w:type="dxa"/>
          </w:tcPr>
          <w:p w14:paraId="327F65A4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</w:p>
          <w:p w14:paraId="5C6B0624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lang w:val="en-US"/>
              </w:rPr>
              <w:t>____________</w:t>
            </w:r>
          </w:p>
          <w:p w14:paraId="10D76A73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sz w:val="20"/>
                <w:lang w:val="en-US"/>
              </w:rPr>
              <w:t>NAME</w:t>
            </w:r>
          </w:p>
        </w:tc>
        <w:tc>
          <w:tcPr>
            <w:tcW w:w="1560" w:type="dxa"/>
          </w:tcPr>
          <w:p w14:paraId="331B6950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</w:p>
          <w:p w14:paraId="3DA3E9FE" w14:textId="77777777" w:rsidR="000720FB" w:rsidRPr="000720FB" w:rsidRDefault="000720FB" w:rsidP="000720FB">
            <w:pPr>
              <w:spacing w:after="0" w:line="240" w:lineRule="auto"/>
              <w:ind w:left="-176"/>
              <w:jc w:val="center"/>
              <w:rPr>
                <w:lang w:val="en-US"/>
              </w:rPr>
            </w:pPr>
            <w:r w:rsidRPr="000720FB">
              <w:rPr>
                <w:lang w:val="en-US"/>
              </w:rPr>
              <w:t>___________</w:t>
            </w:r>
          </w:p>
          <w:p w14:paraId="54549D7F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sz w:val="20"/>
                <w:lang w:val="en-US"/>
              </w:rPr>
              <w:t>DATE</w:t>
            </w:r>
          </w:p>
        </w:tc>
      </w:tr>
      <w:tr w:rsidR="000720FB" w:rsidRPr="000720FB" w14:paraId="21F3D7F8" w14:textId="77777777" w:rsidTr="00F30497">
        <w:tc>
          <w:tcPr>
            <w:tcW w:w="4531" w:type="dxa"/>
          </w:tcPr>
          <w:p w14:paraId="0653BEA8" w14:textId="77777777" w:rsidR="000720FB" w:rsidRPr="000720FB" w:rsidRDefault="000720FB" w:rsidP="000720FB">
            <w:pPr>
              <w:spacing w:after="0" w:line="240" w:lineRule="auto"/>
              <w:jc w:val="both"/>
              <w:rPr>
                <w:lang w:val="en-US"/>
              </w:rPr>
            </w:pPr>
          </w:p>
          <w:p w14:paraId="55C5D619" w14:textId="77777777" w:rsidR="000720FB" w:rsidRPr="000720FB" w:rsidRDefault="000720FB" w:rsidP="000720FB">
            <w:pPr>
              <w:spacing w:after="0" w:line="240" w:lineRule="auto"/>
              <w:jc w:val="both"/>
              <w:rPr>
                <w:lang w:val="en-US"/>
              </w:rPr>
            </w:pPr>
            <w:r w:rsidRPr="000720FB">
              <w:rPr>
                <w:lang w:val="en-US"/>
              </w:rPr>
              <w:t>PROJECT LEADER</w:t>
            </w:r>
          </w:p>
        </w:tc>
        <w:tc>
          <w:tcPr>
            <w:tcW w:w="1701" w:type="dxa"/>
          </w:tcPr>
          <w:p w14:paraId="21B35739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</w:p>
          <w:p w14:paraId="7825ECE3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lang w:val="en-US"/>
              </w:rPr>
              <w:t>____________</w:t>
            </w:r>
          </w:p>
          <w:p w14:paraId="61FDAFBB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sz w:val="20"/>
                <w:lang w:val="en-US"/>
              </w:rPr>
              <w:t>SIGNATURE</w:t>
            </w:r>
          </w:p>
        </w:tc>
        <w:tc>
          <w:tcPr>
            <w:tcW w:w="1701" w:type="dxa"/>
          </w:tcPr>
          <w:p w14:paraId="5C4B8F18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</w:p>
          <w:p w14:paraId="59BD76B7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lang w:val="en-US"/>
              </w:rPr>
              <w:t>____________</w:t>
            </w:r>
          </w:p>
          <w:p w14:paraId="54803301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sz w:val="20"/>
                <w:lang w:val="en-US"/>
              </w:rPr>
              <w:t>NAME</w:t>
            </w:r>
          </w:p>
        </w:tc>
        <w:tc>
          <w:tcPr>
            <w:tcW w:w="1560" w:type="dxa"/>
          </w:tcPr>
          <w:p w14:paraId="5531961D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</w:p>
          <w:p w14:paraId="6A58ADD3" w14:textId="77777777" w:rsidR="000720FB" w:rsidRPr="000720FB" w:rsidRDefault="000720FB" w:rsidP="000720FB">
            <w:pPr>
              <w:spacing w:after="0" w:line="240" w:lineRule="auto"/>
              <w:ind w:left="-176"/>
              <w:jc w:val="center"/>
              <w:rPr>
                <w:lang w:val="en-US"/>
              </w:rPr>
            </w:pPr>
            <w:r w:rsidRPr="000720FB">
              <w:rPr>
                <w:lang w:val="en-US"/>
              </w:rPr>
              <w:t>___________</w:t>
            </w:r>
          </w:p>
          <w:p w14:paraId="671168F1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sz w:val="20"/>
                <w:lang w:val="en-US"/>
              </w:rPr>
              <w:t>DATE</w:t>
            </w:r>
          </w:p>
        </w:tc>
      </w:tr>
      <w:tr w:rsidR="000720FB" w:rsidRPr="000720FB" w14:paraId="6D587CA7" w14:textId="77777777" w:rsidTr="00F30497">
        <w:tc>
          <w:tcPr>
            <w:tcW w:w="4531" w:type="dxa"/>
          </w:tcPr>
          <w:p w14:paraId="22B10695" w14:textId="77777777" w:rsidR="000720FB" w:rsidRPr="000720FB" w:rsidRDefault="000720FB" w:rsidP="000720FB">
            <w:pPr>
              <w:spacing w:after="0" w:line="240" w:lineRule="auto"/>
              <w:jc w:val="both"/>
              <w:rPr>
                <w:lang w:val="en-US"/>
              </w:rPr>
            </w:pPr>
          </w:p>
          <w:p w14:paraId="7C565286" w14:textId="77777777" w:rsidR="000720FB" w:rsidRPr="000720FB" w:rsidRDefault="000720FB" w:rsidP="000720FB">
            <w:pPr>
              <w:spacing w:after="0" w:line="240" w:lineRule="auto"/>
              <w:jc w:val="both"/>
              <w:rPr>
                <w:lang w:val="en-US"/>
              </w:rPr>
            </w:pPr>
            <w:r w:rsidRPr="000720FB">
              <w:rPr>
                <w:lang w:val="en-US"/>
              </w:rPr>
              <w:t>PROJECT LEADER</w:t>
            </w:r>
          </w:p>
        </w:tc>
        <w:tc>
          <w:tcPr>
            <w:tcW w:w="1701" w:type="dxa"/>
          </w:tcPr>
          <w:p w14:paraId="16A8DB10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</w:p>
          <w:p w14:paraId="66E8BC5E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lang w:val="en-US"/>
              </w:rPr>
              <w:t>____________</w:t>
            </w:r>
          </w:p>
          <w:p w14:paraId="098F4DE6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sz w:val="20"/>
                <w:lang w:val="en-US"/>
              </w:rPr>
              <w:t>SIGNATURE</w:t>
            </w:r>
          </w:p>
        </w:tc>
        <w:tc>
          <w:tcPr>
            <w:tcW w:w="1701" w:type="dxa"/>
          </w:tcPr>
          <w:p w14:paraId="59AC2BAC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</w:p>
          <w:p w14:paraId="3D144B63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lang w:val="en-US"/>
              </w:rPr>
              <w:t>____________</w:t>
            </w:r>
          </w:p>
          <w:p w14:paraId="4E9CF001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sz w:val="20"/>
                <w:lang w:val="en-US"/>
              </w:rPr>
              <w:t>NAME</w:t>
            </w:r>
          </w:p>
        </w:tc>
        <w:tc>
          <w:tcPr>
            <w:tcW w:w="1560" w:type="dxa"/>
          </w:tcPr>
          <w:p w14:paraId="75B02470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</w:p>
          <w:p w14:paraId="0172C0DF" w14:textId="77777777" w:rsidR="000720FB" w:rsidRPr="000720FB" w:rsidRDefault="000720FB" w:rsidP="000720FB">
            <w:pPr>
              <w:spacing w:after="0" w:line="240" w:lineRule="auto"/>
              <w:ind w:left="-176"/>
              <w:jc w:val="center"/>
              <w:rPr>
                <w:lang w:val="en-US"/>
              </w:rPr>
            </w:pPr>
            <w:r w:rsidRPr="000720FB">
              <w:rPr>
                <w:lang w:val="en-US"/>
              </w:rPr>
              <w:t>___________</w:t>
            </w:r>
          </w:p>
          <w:p w14:paraId="2A5DD8F2" w14:textId="77777777" w:rsidR="000720FB" w:rsidRPr="000720FB" w:rsidRDefault="000720FB" w:rsidP="000720FB">
            <w:pPr>
              <w:spacing w:after="0" w:line="240" w:lineRule="auto"/>
              <w:jc w:val="center"/>
              <w:rPr>
                <w:lang w:val="en-US"/>
              </w:rPr>
            </w:pPr>
            <w:r w:rsidRPr="000720FB">
              <w:rPr>
                <w:sz w:val="20"/>
                <w:lang w:val="en-US"/>
              </w:rPr>
              <w:t>DATE</w:t>
            </w:r>
          </w:p>
        </w:tc>
      </w:tr>
    </w:tbl>
    <w:p w14:paraId="76B2F59C" w14:textId="77777777" w:rsidR="000720FB" w:rsidRPr="000720FB" w:rsidRDefault="000720FB" w:rsidP="000720FB">
      <w:pPr>
        <w:suppressAutoHyphens w:val="0"/>
        <w:spacing w:line="259" w:lineRule="auto"/>
        <w:jc w:val="both"/>
        <w:rPr>
          <w:szCs w:val="22"/>
          <w:lang w:val="en-US"/>
        </w:rPr>
      </w:pPr>
    </w:p>
    <w:p w14:paraId="4A85494C" w14:textId="77777777" w:rsidR="000720FB" w:rsidRPr="000720FB" w:rsidRDefault="000720FB" w:rsidP="000720FB">
      <w:pPr>
        <w:suppressAutoHyphens w:val="0"/>
        <w:spacing w:line="259" w:lineRule="auto"/>
        <w:jc w:val="both"/>
        <w:rPr>
          <w:szCs w:val="22"/>
          <w:lang w:val="en-US"/>
        </w:rPr>
      </w:pPr>
    </w:p>
    <w:p w14:paraId="7659CA8A" w14:textId="77777777" w:rsidR="000720FB" w:rsidRPr="000720FB" w:rsidRDefault="000720FB" w:rsidP="000720FB">
      <w:pPr>
        <w:suppressAutoHyphens w:val="0"/>
        <w:spacing w:line="259" w:lineRule="auto"/>
        <w:jc w:val="both"/>
        <w:rPr>
          <w:szCs w:val="22"/>
          <w:lang w:val="en-US"/>
        </w:rPr>
      </w:pPr>
      <w:r w:rsidRPr="000720FB">
        <w:rPr>
          <w:szCs w:val="22"/>
          <w:lang w:val="en-US"/>
        </w:rPr>
        <w:t>APPROVED BY THE PAC                                 ___________       ___________     ___________</w:t>
      </w:r>
    </w:p>
    <w:p w14:paraId="6DBBF97B" w14:textId="77777777" w:rsidR="000720FB" w:rsidRPr="000720FB" w:rsidRDefault="000720FB" w:rsidP="000720FB">
      <w:pPr>
        <w:suppressAutoHyphens w:val="0"/>
        <w:spacing w:line="259" w:lineRule="auto"/>
        <w:ind w:left="4248"/>
        <w:jc w:val="both"/>
        <w:rPr>
          <w:sz w:val="20"/>
          <w:szCs w:val="22"/>
          <w:lang w:val="en-US"/>
        </w:rPr>
      </w:pPr>
      <w:r w:rsidRPr="000720FB">
        <w:rPr>
          <w:sz w:val="20"/>
          <w:szCs w:val="22"/>
          <w:lang w:val="en-US"/>
        </w:rPr>
        <w:t xml:space="preserve">           SIGNATURE                 NAME                      DATE</w:t>
      </w:r>
    </w:p>
    <w:p w14:paraId="4D272293" w14:textId="510E6792" w:rsidR="00D65E2D" w:rsidRDefault="00D65E2D" w:rsidP="002F4D00">
      <w:pPr>
        <w:jc w:val="right"/>
      </w:pPr>
    </w:p>
    <w:sectPr w:rsidR="00D65E2D">
      <w:pgSz w:w="11906" w:h="16838"/>
      <w:pgMar w:top="1134" w:right="567" w:bottom="1134" w:left="1418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OpenSymbol">
    <w:altName w:val="Calibri"/>
    <w:charset w:val="01"/>
    <w:family w:val="auto"/>
    <w:pitch w:val="variable"/>
    <w:sig w:usb0="800000AF" w:usb1="1001ECEA" w:usb2="00000000" w:usb3="00000000" w:csb0="00000001" w:csb1="00000000"/>
  </w:font>
  <w:font w:name="Segoe UI">
    <w:altName w:val="Helvetica Neue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thcad UniMath">
    <w:altName w:val="Calibri"/>
    <w:panose1 w:val="00000000000000000000"/>
    <w:charset w:val="00"/>
    <w:family w:val="modern"/>
    <w:notTrueType/>
    <w:pitch w:val="variable"/>
    <w:sig w:usb0="800000C3" w:usb1="100060E9" w:usb2="00000000" w:usb3="00000000" w:csb0="00000009" w:csb1="00000000"/>
  </w:font>
  <w:font w:name="URWPalladioL-Ital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vntimes">
    <w:altName w:val="苹方-简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Bold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ewton-Italic">
    <w:altName w:val="Calibri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Merriweather Sans">
    <w:altName w:val="Sylfaen"/>
    <w:charset w:val="00"/>
    <w:family w:val="auto"/>
    <w:pitch w:val="variable"/>
    <w:sig w:usb0="A00004FF" w:usb1="4000207B" w:usb2="00000000" w:usb3="00000000" w:csb0="00000193" w:csb1="00000000"/>
  </w:font>
  <w:font w:name="cmr10">
    <w:altName w:val="Hiragino San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D4E1C"/>
    <w:multiLevelType w:val="hybridMultilevel"/>
    <w:tmpl w:val="98E062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9011D"/>
    <w:multiLevelType w:val="multilevel"/>
    <w:tmpl w:val="B8BA2D48"/>
    <w:lvl w:ilvl="0">
      <w:start w:val="1"/>
      <w:numFmt w:val="decimal"/>
      <w:lvlText w:val="%1"/>
      <w:lvlJc w:val="left"/>
      <w:pPr>
        <w:tabs>
          <w:tab w:val="num" w:pos="0"/>
        </w:tabs>
        <w:ind w:left="367" w:hanging="367"/>
      </w:pPr>
      <w:rPr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67" w:hanging="367"/>
      </w:pPr>
      <w:rPr>
        <w:b/>
        <w:i w:val="0"/>
      </w:rPr>
    </w:lvl>
    <w:lvl w:ilvl="2">
      <w:start w:val="1"/>
      <w:numFmt w:val="decimalZero"/>
      <w:lvlText w:val="%1.%2.%3"/>
      <w:lvlJc w:val="left"/>
      <w:pPr>
        <w:tabs>
          <w:tab w:val="num" w:pos="0"/>
        </w:tabs>
        <w:ind w:left="720" w:hanging="720"/>
      </w:pPr>
      <w:rPr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b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b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b/>
        <w:i w:val="0"/>
      </w:rPr>
    </w:lvl>
  </w:abstractNum>
  <w:abstractNum w:abstractNumId="2" w15:restartNumberingAfterBreak="0">
    <w:nsid w:val="18150B5B"/>
    <w:multiLevelType w:val="hybridMultilevel"/>
    <w:tmpl w:val="6DFCFBD6"/>
    <w:lvl w:ilvl="0" w:tplc="DFD699A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89046B"/>
    <w:multiLevelType w:val="multilevel"/>
    <w:tmpl w:val="9A265406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60" w:hanging="4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  <w:i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  <w:i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  <w:i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  <w:i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  <w:i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  <w:i w:val="0"/>
      </w:rPr>
    </w:lvl>
  </w:abstractNum>
  <w:abstractNum w:abstractNumId="4" w15:restartNumberingAfterBreak="0">
    <w:nsid w:val="1F500518"/>
    <w:multiLevelType w:val="multilevel"/>
    <w:tmpl w:val="9A265406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60" w:hanging="4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  <w:i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  <w:i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  <w:i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  <w:i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  <w:i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  <w:i w:val="0"/>
      </w:rPr>
    </w:lvl>
  </w:abstractNum>
  <w:abstractNum w:abstractNumId="5" w15:restartNumberingAfterBreak="0">
    <w:nsid w:val="2B494A3B"/>
    <w:multiLevelType w:val="hybridMultilevel"/>
    <w:tmpl w:val="FAECD5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3D2ABF"/>
    <w:multiLevelType w:val="hybridMultilevel"/>
    <w:tmpl w:val="3FF4DE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5E2413"/>
    <w:multiLevelType w:val="multilevel"/>
    <w:tmpl w:val="2F9267B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41E10609"/>
    <w:multiLevelType w:val="multilevel"/>
    <w:tmpl w:val="9A265406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60" w:hanging="4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  <w:i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  <w:i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  <w:i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  <w:i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  <w:i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  <w:i w:val="0"/>
      </w:rPr>
    </w:lvl>
  </w:abstractNum>
  <w:abstractNum w:abstractNumId="9" w15:restartNumberingAfterBreak="0">
    <w:nsid w:val="41E41617"/>
    <w:multiLevelType w:val="multilevel"/>
    <w:tmpl w:val="9A265406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60" w:hanging="4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  <w:i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  <w:i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  <w:i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  <w:i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  <w:i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  <w:i w:val="0"/>
      </w:rPr>
    </w:lvl>
  </w:abstractNum>
  <w:abstractNum w:abstractNumId="10" w15:restartNumberingAfterBreak="0">
    <w:nsid w:val="42CA7403"/>
    <w:multiLevelType w:val="multilevel"/>
    <w:tmpl w:val="9A265406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60" w:hanging="4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  <w:i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  <w:i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  <w:i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  <w:i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  <w:i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  <w:i w:val="0"/>
      </w:rPr>
    </w:lvl>
  </w:abstractNum>
  <w:abstractNum w:abstractNumId="11" w15:restartNumberingAfterBreak="0">
    <w:nsid w:val="45A92DFE"/>
    <w:multiLevelType w:val="multilevel"/>
    <w:tmpl w:val="9A265406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60" w:hanging="4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  <w:i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  <w:i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  <w:i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  <w:i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  <w:i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  <w:i w:val="0"/>
      </w:rPr>
    </w:lvl>
  </w:abstractNum>
  <w:abstractNum w:abstractNumId="12" w15:restartNumberingAfterBreak="0">
    <w:nsid w:val="498D699F"/>
    <w:multiLevelType w:val="multilevel"/>
    <w:tmpl w:val="9A265406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60" w:hanging="4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  <w:i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  <w:i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  <w:i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  <w:i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  <w:i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  <w:i w:val="0"/>
      </w:rPr>
    </w:lvl>
  </w:abstractNum>
  <w:abstractNum w:abstractNumId="13" w15:restartNumberingAfterBreak="0">
    <w:nsid w:val="4C720921"/>
    <w:multiLevelType w:val="multilevel"/>
    <w:tmpl w:val="4C720921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14" w15:restartNumberingAfterBreak="0">
    <w:nsid w:val="4F802B54"/>
    <w:multiLevelType w:val="multilevel"/>
    <w:tmpl w:val="9A265406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60" w:hanging="4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  <w:i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  <w:i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  <w:i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  <w:i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  <w:i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  <w:i w:val="0"/>
      </w:rPr>
    </w:lvl>
  </w:abstractNum>
  <w:abstractNum w:abstractNumId="15" w15:restartNumberingAfterBreak="0">
    <w:nsid w:val="692D3672"/>
    <w:multiLevelType w:val="hybridMultilevel"/>
    <w:tmpl w:val="0930DA50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6A3C4EB6"/>
    <w:multiLevelType w:val="hybridMultilevel"/>
    <w:tmpl w:val="C7967D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315833"/>
    <w:multiLevelType w:val="hybridMultilevel"/>
    <w:tmpl w:val="3E3AC220"/>
    <w:lvl w:ilvl="0" w:tplc="C374C41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335149D"/>
    <w:multiLevelType w:val="multilevel"/>
    <w:tmpl w:val="9A265406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60" w:hanging="4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  <w:i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  <w:i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  <w:i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  <w:i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  <w:i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  <w:i w:val="0"/>
      </w:rPr>
    </w:lvl>
  </w:abstractNum>
  <w:abstractNum w:abstractNumId="19" w15:restartNumberingAfterBreak="0">
    <w:nsid w:val="7D9516D4"/>
    <w:multiLevelType w:val="multilevel"/>
    <w:tmpl w:val="D02479CC"/>
    <w:lvl w:ilvl="0">
      <w:start w:val="1"/>
      <w:numFmt w:val="bullet"/>
      <w:lvlText w:val=""/>
      <w:lvlJc w:val="left"/>
      <w:pPr>
        <w:tabs>
          <w:tab w:val="num" w:pos="924"/>
        </w:tabs>
        <w:ind w:left="0" w:firstLine="56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55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EE73E59"/>
    <w:multiLevelType w:val="hybridMultilevel"/>
    <w:tmpl w:val="44C6B50C"/>
    <w:lvl w:ilvl="0" w:tplc="C374C41E">
      <w:start w:val="1"/>
      <w:numFmt w:val="decimal"/>
      <w:lvlText w:val="%1)"/>
      <w:lvlJc w:val="left"/>
      <w:pPr>
        <w:ind w:left="13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0" w:hanging="360"/>
      </w:pPr>
    </w:lvl>
    <w:lvl w:ilvl="2" w:tplc="0419001B" w:tentative="1">
      <w:start w:val="1"/>
      <w:numFmt w:val="lowerRoman"/>
      <w:lvlText w:val="%3."/>
      <w:lvlJc w:val="right"/>
      <w:pPr>
        <w:ind w:left="2440" w:hanging="180"/>
      </w:pPr>
    </w:lvl>
    <w:lvl w:ilvl="3" w:tplc="0419000F" w:tentative="1">
      <w:start w:val="1"/>
      <w:numFmt w:val="decimal"/>
      <w:lvlText w:val="%4."/>
      <w:lvlJc w:val="left"/>
      <w:pPr>
        <w:ind w:left="3160" w:hanging="360"/>
      </w:pPr>
    </w:lvl>
    <w:lvl w:ilvl="4" w:tplc="04190019" w:tentative="1">
      <w:start w:val="1"/>
      <w:numFmt w:val="lowerLetter"/>
      <w:lvlText w:val="%5."/>
      <w:lvlJc w:val="left"/>
      <w:pPr>
        <w:ind w:left="3880" w:hanging="360"/>
      </w:pPr>
    </w:lvl>
    <w:lvl w:ilvl="5" w:tplc="0419001B" w:tentative="1">
      <w:start w:val="1"/>
      <w:numFmt w:val="lowerRoman"/>
      <w:lvlText w:val="%6."/>
      <w:lvlJc w:val="right"/>
      <w:pPr>
        <w:ind w:left="4600" w:hanging="180"/>
      </w:pPr>
    </w:lvl>
    <w:lvl w:ilvl="6" w:tplc="0419000F" w:tentative="1">
      <w:start w:val="1"/>
      <w:numFmt w:val="decimal"/>
      <w:lvlText w:val="%7."/>
      <w:lvlJc w:val="left"/>
      <w:pPr>
        <w:ind w:left="5320" w:hanging="360"/>
      </w:pPr>
    </w:lvl>
    <w:lvl w:ilvl="7" w:tplc="04190019" w:tentative="1">
      <w:start w:val="1"/>
      <w:numFmt w:val="lowerLetter"/>
      <w:lvlText w:val="%8."/>
      <w:lvlJc w:val="left"/>
      <w:pPr>
        <w:ind w:left="6040" w:hanging="360"/>
      </w:pPr>
    </w:lvl>
    <w:lvl w:ilvl="8" w:tplc="041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21" w15:restartNumberingAfterBreak="0">
    <w:nsid w:val="7EEC04DC"/>
    <w:multiLevelType w:val="hybridMultilevel"/>
    <w:tmpl w:val="1F1006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81893641">
    <w:abstractNumId w:val="19"/>
  </w:num>
  <w:num w:numId="2" w16cid:durableId="173348339">
    <w:abstractNumId w:val="1"/>
  </w:num>
  <w:num w:numId="3" w16cid:durableId="1162158366">
    <w:abstractNumId w:val="7"/>
  </w:num>
  <w:num w:numId="4" w16cid:durableId="1348870480">
    <w:abstractNumId w:val="13"/>
  </w:num>
  <w:num w:numId="5" w16cid:durableId="982269530">
    <w:abstractNumId w:val="2"/>
  </w:num>
  <w:num w:numId="6" w16cid:durableId="402988888">
    <w:abstractNumId w:val="6"/>
  </w:num>
  <w:num w:numId="7" w16cid:durableId="1721589175">
    <w:abstractNumId w:val="3"/>
  </w:num>
  <w:num w:numId="8" w16cid:durableId="2122994301">
    <w:abstractNumId w:val="9"/>
  </w:num>
  <w:num w:numId="9" w16cid:durableId="897592124">
    <w:abstractNumId w:val="11"/>
  </w:num>
  <w:num w:numId="10" w16cid:durableId="2005427559">
    <w:abstractNumId w:val="16"/>
  </w:num>
  <w:num w:numId="11" w16cid:durableId="383137474">
    <w:abstractNumId w:val="21"/>
  </w:num>
  <w:num w:numId="12" w16cid:durableId="1788888124">
    <w:abstractNumId w:val="0"/>
  </w:num>
  <w:num w:numId="13" w16cid:durableId="575627995">
    <w:abstractNumId w:val="5"/>
  </w:num>
  <w:num w:numId="14" w16cid:durableId="1470392001">
    <w:abstractNumId w:val="8"/>
  </w:num>
  <w:num w:numId="15" w16cid:durableId="445198654">
    <w:abstractNumId w:val="14"/>
  </w:num>
  <w:num w:numId="16" w16cid:durableId="1503621986">
    <w:abstractNumId w:val="12"/>
  </w:num>
  <w:num w:numId="17" w16cid:durableId="1664239993">
    <w:abstractNumId w:val="15"/>
  </w:num>
  <w:num w:numId="18" w16cid:durableId="593057683">
    <w:abstractNumId w:val="17"/>
  </w:num>
  <w:num w:numId="19" w16cid:durableId="1020551140">
    <w:abstractNumId w:val="20"/>
  </w:num>
  <w:num w:numId="20" w16cid:durableId="1812407632">
    <w:abstractNumId w:val="4"/>
  </w:num>
  <w:num w:numId="21" w16cid:durableId="1451244689">
    <w:abstractNumId w:val="10"/>
  </w:num>
  <w:num w:numId="22" w16cid:durableId="103574134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E2D"/>
    <w:rsid w:val="00000CE2"/>
    <w:rsid w:val="00001156"/>
    <w:rsid w:val="000012C2"/>
    <w:rsid w:val="0000737E"/>
    <w:rsid w:val="000118E7"/>
    <w:rsid w:val="00013E9E"/>
    <w:rsid w:val="00015AC3"/>
    <w:rsid w:val="00020277"/>
    <w:rsid w:val="00022E04"/>
    <w:rsid w:val="00027E7F"/>
    <w:rsid w:val="00030CEE"/>
    <w:rsid w:val="00034808"/>
    <w:rsid w:val="00034E14"/>
    <w:rsid w:val="00035AC8"/>
    <w:rsid w:val="000371BE"/>
    <w:rsid w:val="0005348A"/>
    <w:rsid w:val="00053758"/>
    <w:rsid w:val="000567B6"/>
    <w:rsid w:val="00060835"/>
    <w:rsid w:val="000612B5"/>
    <w:rsid w:val="000672F0"/>
    <w:rsid w:val="0007129A"/>
    <w:rsid w:val="000720FB"/>
    <w:rsid w:val="00073483"/>
    <w:rsid w:val="00073F4B"/>
    <w:rsid w:val="00076501"/>
    <w:rsid w:val="0008096C"/>
    <w:rsid w:val="0008236F"/>
    <w:rsid w:val="000826BD"/>
    <w:rsid w:val="000856AE"/>
    <w:rsid w:val="00085760"/>
    <w:rsid w:val="00096183"/>
    <w:rsid w:val="000A4CE7"/>
    <w:rsid w:val="000A5A99"/>
    <w:rsid w:val="000A6CDD"/>
    <w:rsid w:val="000B3457"/>
    <w:rsid w:val="000E112E"/>
    <w:rsid w:val="000E3E64"/>
    <w:rsid w:val="000E6C2D"/>
    <w:rsid w:val="000F16A0"/>
    <w:rsid w:val="000F2408"/>
    <w:rsid w:val="000F36BD"/>
    <w:rsid w:val="000F42FA"/>
    <w:rsid w:val="001003CB"/>
    <w:rsid w:val="0010560D"/>
    <w:rsid w:val="00106A8B"/>
    <w:rsid w:val="00106CA3"/>
    <w:rsid w:val="00120DAE"/>
    <w:rsid w:val="00124C2F"/>
    <w:rsid w:val="00124D60"/>
    <w:rsid w:val="00125CFE"/>
    <w:rsid w:val="00126327"/>
    <w:rsid w:val="001266DA"/>
    <w:rsid w:val="001320AF"/>
    <w:rsid w:val="0013250C"/>
    <w:rsid w:val="00133189"/>
    <w:rsid w:val="00137AB3"/>
    <w:rsid w:val="00141A2B"/>
    <w:rsid w:val="00143BE5"/>
    <w:rsid w:val="00145483"/>
    <w:rsid w:val="0015100F"/>
    <w:rsid w:val="00162416"/>
    <w:rsid w:val="00163691"/>
    <w:rsid w:val="00166CA4"/>
    <w:rsid w:val="00170872"/>
    <w:rsid w:val="00174A81"/>
    <w:rsid w:val="001759F0"/>
    <w:rsid w:val="00176E11"/>
    <w:rsid w:val="00180FB3"/>
    <w:rsid w:val="00181F8A"/>
    <w:rsid w:val="0019716D"/>
    <w:rsid w:val="001A0F02"/>
    <w:rsid w:val="001A2189"/>
    <w:rsid w:val="001A4246"/>
    <w:rsid w:val="001B0F7A"/>
    <w:rsid w:val="001B2720"/>
    <w:rsid w:val="001B64FC"/>
    <w:rsid w:val="001C0EE0"/>
    <w:rsid w:val="001D02A8"/>
    <w:rsid w:val="001D0916"/>
    <w:rsid w:val="001D3AD9"/>
    <w:rsid w:val="001D7CA6"/>
    <w:rsid w:val="001E3664"/>
    <w:rsid w:val="001E4EAD"/>
    <w:rsid w:val="001F4363"/>
    <w:rsid w:val="001F49C2"/>
    <w:rsid w:val="0021103A"/>
    <w:rsid w:val="0021177D"/>
    <w:rsid w:val="0021725B"/>
    <w:rsid w:val="00220EB3"/>
    <w:rsid w:val="0022429A"/>
    <w:rsid w:val="00241503"/>
    <w:rsid w:val="00243C32"/>
    <w:rsid w:val="00246DD2"/>
    <w:rsid w:val="00247662"/>
    <w:rsid w:val="00247B4C"/>
    <w:rsid w:val="00251C55"/>
    <w:rsid w:val="00257281"/>
    <w:rsid w:val="002620B8"/>
    <w:rsid w:val="00263B27"/>
    <w:rsid w:val="00264379"/>
    <w:rsid w:val="00274A07"/>
    <w:rsid w:val="00284490"/>
    <w:rsid w:val="00286FF4"/>
    <w:rsid w:val="00295840"/>
    <w:rsid w:val="00296EB6"/>
    <w:rsid w:val="00297E94"/>
    <w:rsid w:val="002A2709"/>
    <w:rsid w:val="002A59D0"/>
    <w:rsid w:val="002B3E64"/>
    <w:rsid w:val="002B4DF4"/>
    <w:rsid w:val="002B7893"/>
    <w:rsid w:val="002C2D68"/>
    <w:rsid w:val="002C597F"/>
    <w:rsid w:val="002D0168"/>
    <w:rsid w:val="002D2B4C"/>
    <w:rsid w:val="002D400C"/>
    <w:rsid w:val="002E30FC"/>
    <w:rsid w:val="002F291E"/>
    <w:rsid w:val="002F362A"/>
    <w:rsid w:val="002F4D00"/>
    <w:rsid w:val="00303B8E"/>
    <w:rsid w:val="003066D1"/>
    <w:rsid w:val="00307C3E"/>
    <w:rsid w:val="00311C8D"/>
    <w:rsid w:val="00313793"/>
    <w:rsid w:val="00316394"/>
    <w:rsid w:val="0031705B"/>
    <w:rsid w:val="0032170E"/>
    <w:rsid w:val="00322615"/>
    <w:rsid w:val="00322E98"/>
    <w:rsid w:val="003266F4"/>
    <w:rsid w:val="00326871"/>
    <w:rsid w:val="00332773"/>
    <w:rsid w:val="0034211B"/>
    <w:rsid w:val="00352683"/>
    <w:rsid w:val="0035372E"/>
    <w:rsid w:val="0035530D"/>
    <w:rsid w:val="00361AB8"/>
    <w:rsid w:val="003621EF"/>
    <w:rsid w:val="0036632C"/>
    <w:rsid w:val="00374E4C"/>
    <w:rsid w:val="00375A60"/>
    <w:rsid w:val="00380B22"/>
    <w:rsid w:val="00381993"/>
    <w:rsid w:val="00381CFC"/>
    <w:rsid w:val="00382C19"/>
    <w:rsid w:val="003A69F2"/>
    <w:rsid w:val="003A731E"/>
    <w:rsid w:val="003A74F5"/>
    <w:rsid w:val="003B4BD2"/>
    <w:rsid w:val="003B4D52"/>
    <w:rsid w:val="003B582D"/>
    <w:rsid w:val="003B6DFD"/>
    <w:rsid w:val="003B6E6E"/>
    <w:rsid w:val="003D13B4"/>
    <w:rsid w:val="003D78DF"/>
    <w:rsid w:val="003D7E6D"/>
    <w:rsid w:val="003E18D5"/>
    <w:rsid w:val="003E1B55"/>
    <w:rsid w:val="003E27C9"/>
    <w:rsid w:val="003E5FFB"/>
    <w:rsid w:val="003E7DA5"/>
    <w:rsid w:val="003F1027"/>
    <w:rsid w:val="003F10BC"/>
    <w:rsid w:val="003F3E42"/>
    <w:rsid w:val="003F3F97"/>
    <w:rsid w:val="00404AC3"/>
    <w:rsid w:val="004062F2"/>
    <w:rsid w:val="00410947"/>
    <w:rsid w:val="0041100D"/>
    <w:rsid w:val="00414229"/>
    <w:rsid w:val="00414918"/>
    <w:rsid w:val="0041621D"/>
    <w:rsid w:val="004177F9"/>
    <w:rsid w:val="004234A6"/>
    <w:rsid w:val="00425B24"/>
    <w:rsid w:val="00426F6D"/>
    <w:rsid w:val="00432471"/>
    <w:rsid w:val="00433B9C"/>
    <w:rsid w:val="00433DEA"/>
    <w:rsid w:val="00440C57"/>
    <w:rsid w:val="00442983"/>
    <w:rsid w:val="00446E7A"/>
    <w:rsid w:val="00450CA9"/>
    <w:rsid w:val="00453235"/>
    <w:rsid w:val="00453DA3"/>
    <w:rsid w:val="004560BD"/>
    <w:rsid w:val="004603D1"/>
    <w:rsid w:val="0046118D"/>
    <w:rsid w:val="004627E2"/>
    <w:rsid w:val="004644AD"/>
    <w:rsid w:val="0046689B"/>
    <w:rsid w:val="004748C3"/>
    <w:rsid w:val="004765A5"/>
    <w:rsid w:val="004770DD"/>
    <w:rsid w:val="004805EB"/>
    <w:rsid w:val="0048066E"/>
    <w:rsid w:val="004809BD"/>
    <w:rsid w:val="00480E48"/>
    <w:rsid w:val="00486526"/>
    <w:rsid w:val="0049113D"/>
    <w:rsid w:val="0049508B"/>
    <w:rsid w:val="00496F90"/>
    <w:rsid w:val="004A5B57"/>
    <w:rsid w:val="004B006D"/>
    <w:rsid w:val="004B06AC"/>
    <w:rsid w:val="004B37EA"/>
    <w:rsid w:val="004B54D2"/>
    <w:rsid w:val="004B57FC"/>
    <w:rsid w:val="004C127D"/>
    <w:rsid w:val="004D3E99"/>
    <w:rsid w:val="004D3FBA"/>
    <w:rsid w:val="004D71B5"/>
    <w:rsid w:val="004E3047"/>
    <w:rsid w:val="004E45C7"/>
    <w:rsid w:val="004F0691"/>
    <w:rsid w:val="004F287F"/>
    <w:rsid w:val="004F2936"/>
    <w:rsid w:val="00502603"/>
    <w:rsid w:val="00505B0C"/>
    <w:rsid w:val="00506923"/>
    <w:rsid w:val="00510457"/>
    <w:rsid w:val="00512009"/>
    <w:rsid w:val="00513FEB"/>
    <w:rsid w:val="00517EF1"/>
    <w:rsid w:val="005249FB"/>
    <w:rsid w:val="005301FB"/>
    <w:rsid w:val="00534CD4"/>
    <w:rsid w:val="00540043"/>
    <w:rsid w:val="0054037B"/>
    <w:rsid w:val="00540ADA"/>
    <w:rsid w:val="00542B14"/>
    <w:rsid w:val="00543500"/>
    <w:rsid w:val="005511F0"/>
    <w:rsid w:val="00551AD1"/>
    <w:rsid w:val="00553C0F"/>
    <w:rsid w:val="00555089"/>
    <w:rsid w:val="0055736F"/>
    <w:rsid w:val="00557F9A"/>
    <w:rsid w:val="0056030E"/>
    <w:rsid w:val="0056053C"/>
    <w:rsid w:val="0056603A"/>
    <w:rsid w:val="00570526"/>
    <w:rsid w:val="005708B3"/>
    <w:rsid w:val="00572127"/>
    <w:rsid w:val="005803B5"/>
    <w:rsid w:val="00592CEC"/>
    <w:rsid w:val="00595B9A"/>
    <w:rsid w:val="005A2A32"/>
    <w:rsid w:val="005B0919"/>
    <w:rsid w:val="005B21F2"/>
    <w:rsid w:val="005B6182"/>
    <w:rsid w:val="005B77E3"/>
    <w:rsid w:val="005C3F0E"/>
    <w:rsid w:val="005D12C1"/>
    <w:rsid w:val="005D57CC"/>
    <w:rsid w:val="005D613D"/>
    <w:rsid w:val="005F706C"/>
    <w:rsid w:val="0060409C"/>
    <w:rsid w:val="00604BD5"/>
    <w:rsid w:val="00607432"/>
    <w:rsid w:val="00610D3E"/>
    <w:rsid w:val="0061616B"/>
    <w:rsid w:val="00627B6E"/>
    <w:rsid w:val="00627C03"/>
    <w:rsid w:val="006330FB"/>
    <w:rsid w:val="00652299"/>
    <w:rsid w:val="0065278F"/>
    <w:rsid w:val="00654A27"/>
    <w:rsid w:val="00656341"/>
    <w:rsid w:val="006662A6"/>
    <w:rsid w:val="0066785E"/>
    <w:rsid w:val="0067257A"/>
    <w:rsid w:val="00672C65"/>
    <w:rsid w:val="006734E9"/>
    <w:rsid w:val="00687E62"/>
    <w:rsid w:val="00695402"/>
    <w:rsid w:val="006A271A"/>
    <w:rsid w:val="006A57ED"/>
    <w:rsid w:val="006A74A3"/>
    <w:rsid w:val="006B0310"/>
    <w:rsid w:val="006B0BAB"/>
    <w:rsid w:val="006B1445"/>
    <w:rsid w:val="006C21A9"/>
    <w:rsid w:val="006C27AD"/>
    <w:rsid w:val="006C281B"/>
    <w:rsid w:val="006C2EC3"/>
    <w:rsid w:val="006C4B41"/>
    <w:rsid w:val="006D05E8"/>
    <w:rsid w:val="006D3A7A"/>
    <w:rsid w:val="006D57B9"/>
    <w:rsid w:val="006D6174"/>
    <w:rsid w:val="006E1761"/>
    <w:rsid w:val="006E3677"/>
    <w:rsid w:val="006E3C73"/>
    <w:rsid w:val="006E44C8"/>
    <w:rsid w:val="006E571F"/>
    <w:rsid w:val="006F58F9"/>
    <w:rsid w:val="00702C85"/>
    <w:rsid w:val="00702D2C"/>
    <w:rsid w:val="00704085"/>
    <w:rsid w:val="00705ECB"/>
    <w:rsid w:val="0071156B"/>
    <w:rsid w:val="00712763"/>
    <w:rsid w:val="00712DE7"/>
    <w:rsid w:val="00715C6D"/>
    <w:rsid w:val="007264CA"/>
    <w:rsid w:val="00727CA4"/>
    <w:rsid w:val="007411C3"/>
    <w:rsid w:val="0074228B"/>
    <w:rsid w:val="00742335"/>
    <w:rsid w:val="00744512"/>
    <w:rsid w:val="00751768"/>
    <w:rsid w:val="00754BD7"/>
    <w:rsid w:val="007606F2"/>
    <w:rsid w:val="0076446F"/>
    <w:rsid w:val="007661F7"/>
    <w:rsid w:val="0076715A"/>
    <w:rsid w:val="00773802"/>
    <w:rsid w:val="00777227"/>
    <w:rsid w:val="00777339"/>
    <w:rsid w:val="0078597B"/>
    <w:rsid w:val="007A6101"/>
    <w:rsid w:val="007B6F1F"/>
    <w:rsid w:val="007C5636"/>
    <w:rsid w:val="007C771F"/>
    <w:rsid w:val="007D43CC"/>
    <w:rsid w:val="007D77E1"/>
    <w:rsid w:val="007E0602"/>
    <w:rsid w:val="007E1837"/>
    <w:rsid w:val="007E1D92"/>
    <w:rsid w:val="007E36B9"/>
    <w:rsid w:val="007F07BF"/>
    <w:rsid w:val="007F0910"/>
    <w:rsid w:val="007F151F"/>
    <w:rsid w:val="007F2C12"/>
    <w:rsid w:val="007F5ABE"/>
    <w:rsid w:val="00801909"/>
    <w:rsid w:val="008067C9"/>
    <w:rsid w:val="00810107"/>
    <w:rsid w:val="00813F93"/>
    <w:rsid w:val="0081409F"/>
    <w:rsid w:val="00816508"/>
    <w:rsid w:val="00817BDA"/>
    <w:rsid w:val="00822486"/>
    <w:rsid w:val="00831204"/>
    <w:rsid w:val="00834BDA"/>
    <w:rsid w:val="0084213F"/>
    <w:rsid w:val="00847950"/>
    <w:rsid w:val="00847F08"/>
    <w:rsid w:val="00850F52"/>
    <w:rsid w:val="0085447E"/>
    <w:rsid w:val="0085581C"/>
    <w:rsid w:val="00855E4C"/>
    <w:rsid w:val="00861958"/>
    <w:rsid w:val="0088480E"/>
    <w:rsid w:val="008946C7"/>
    <w:rsid w:val="00894933"/>
    <w:rsid w:val="00894C7E"/>
    <w:rsid w:val="008B39EC"/>
    <w:rsid w:val="008C1C97"/>
    <w:rsid w:val="008C42FE"/>
    <w:rsid w:val="008C58E5"/>
    <w:rsid w:val="008C5E20"/>
    <w:rsid w:val="008D336B"/>
    <w:rsid w:val="008D42FE"/>
    <w:rsid w:val="008D594C"/>
    <w:rsid w:val="008E0BC9"/>
    <w:rsid w:val="008F17F2"/>
    <w:rsid w:val="008F305C"/>
    <w:rsid w:val="008F6D57"/>
    <w:rsid w:val="00900408"/>
    <w:rsid w:val="0090771C"/>
    <w:rsid w:val="0091579D"/>
    <w:rsid w:val="009239A9"/>
    <w:rsid w:val="00925DEA"/>
    <w:rsid w:val="00927D8F"/>
    <w:rsid w:val="009317F1"/>
    <w:rsid w:val="00931B4B"/>
    <w:rsid w:val="00933DB2"/>
    <w:rsid w:val="00936477"/>
    <w:rsid w:val="00940FED"/>
    <w:rsid w:val="009419FB"/>
    <w:rsid w:val="00941A7B"/>
    <w:rsid w:val="0094215B"/>
    <w:rsid w:val="00942AAD"/>
    <w:rsid w:val="00944456"/>
    <w:rsid w:val="00945F31"/>
    <w:rsid w:val="00950407"/>
    <w:rsid w:val="009613E5"/>
    <w:rsid w:val="00965115"/>
    <w:rsid w:val="00966AAC"/>
    <w:rsid w:val="00973B60"/>
    <w:rsid w:val="00976866"/>
    <w:rsid w:val="00980288"/>
    <w:rsid w:val="00980710"/>
    <w:rsid w:val="00981950"/>
    <w:rsid w:val="00987BD3"/>
    <w:rsid w:val="00991D84"/>
    <w:rsid w:val="009958C1"/>
    <w:rsid w:val="009A0F6C"/>
    <w:rsid w:val="009A44E7"/>
    <w:rsid w:val="009B1E58"/>
    <w:rsid w:val="009B5450"/>
    <w:rsid w:val="009C6115"/>
    <w:rsid w:val="009C68E9"/>
    <w:rsid w:val="009D1662"/>
    <w:rsid w:val="009D2C7D"/>
    <w:rsid w:val="009D57DE"/>
    <w:rsid w:val="009E4D88"/>
    <w:rsid w:val="009F113B"/>
    <w:rsid w:val="009F1C51"/>
    <w:rsid w:val="009F69FE"/>
    <w:rsid w:val="00A05189"/>
    <w:rsid w:val="00A056ED"/>
    <w:rsid w:val="00A05C50"/>
    <w:rsid w:val="00A065CC"/>
    <w:rsid w:val="00A06B71"/>
    <w:rsid w:val="00A13DD9"/>
    <w:rsid w:val="00A17B02"/>
    <w:rsid w:val="00A2029D"/>
    <w:rsid w:val="00A20379"/>
    <w:rsid w:val="00A23616"/>
    <w:rsid w:val="00A23C7D"/>
    <w:rsid w:val="00A31592"/>
    <w:rsid w:val="00A32F3D"/>
    <w:rsid w:val="00A36844"/>
    <w:rsid w:val="00A378C4"/>
    <w:rsid w:val="00A4570E"/>
    <w:rsid w:val="00A471C9"/>
    <w:rsid w:val="00A51133"/>
    <w:rsid w:val="00A51747"/>
    <w:rsid w:val="00A51A43"/>
    <w:rsid w:val="00A6265D"/>
    <w:rsid w:val="00A64251"/>
    <w:rsid w:val="00A64C1A"/>
    <w:rsid w:val="00A66C02"/>
    <w:rsid w:val="00A71ABA"/>
    <w:rsid w:val="00A746B1"/>
    <w:rsid w:val="00A77D2C"/>
    <w:rsid w:val="00A808B9"/>
    <w:rsid w:val="00A91C13"/>
    <w:rsid w:val="00A95A00"/>
    <w:rsid w:val="00AA7D40"/>
    <w:rsid w:val="00AB18D8"/>
    <w:rsid w:val="00AB4040"/>
    <w:rsid w:val="00AC17A6"/>
    <w:rsid w:val="00AC2CBF"/>
    <w:rsid w:val="00AD4015"/>
    <w:rsid w:val="00AD7AC9"/>
    <w:rsid w:val="00AE4127"/>
    <w:rsid w:val="00AE7BA8"/>
    <w:rsid w:val="00B15A0F"/>
    <w:rsid w:val="00B33C97"/>
    <w:rsid w:val="00B35E59"/>
    <w:rsid w:val="00B40BE6"/>
    <w:rsid w:val="00B509FB"/>
    <w:rsid w:val="00B513CF"/>
    <w:rsid w:val="00B635EC"/>
    <w:rsid w:val="00B7292C"/>
    <w:rsid w:val="00B73B75"/>
    <w:rsid w:val="00B74135"/>
    <w:rsid w:val="00B76726"/>
    <w:rsid w:val="00B7774F"/>
    <w:rsid w:val="00B80BEE"/>
    <w:rsid w:val="00B81B58"/>
    <w:rsid w:val="00B84385"/>
    <w:rsid w:val="00B86FF7"/>
    <w:rsid w:val="00B91404"/>
    <w:rsid w:val="00B96967"/>
    <w:rsid w:val="00BA141F"/>
    <w:rsid w:val="00BB11EB"/>
    <w:rsid w:val="00BB2916"/>
    <w:rsid w:val="00BB2AFE"/>
    <w:rsid w:val="00BB494C"/>
    <w:rsid w:val="00BB7415"/>
    <w:rsid w:val="00BC35CC"/>
    <w:rsid w:val="00BC58D1"/>
    <w:rsid w:val="00BC62BC"/>
    <w:rsid w:val="00BC7BFD"/>
    <w:rsid w:val="00BD02F1"/>
    <w:rsid w:val="00BD04FD"/>
    <w:rsid w:val="00BD182D"/>
    <w:rsid w:val="00BD4341"/>
    <w:rsid w:val="00BD44F5"/>
    <w:rsid w:val="00BE3D01"/>
    <w:rsid w:val="00BE4673"/>
    <w:rsid w:val="00BE6131"/>
    <w:rsid w:val="00BE74E5"/>
    <w:rsid w:val="00BF602A"/>
    <w:rsid w:val="00BF7C4C"/>
    <w:rsid w:val="00C0279E"/>
    <w:rsid w:val="00C02D94"/>
    <w:rsid w:val="00C032A5"/>
    <w:rsid w:val="00C04098"/>
    <w:rsid w:val="00C126E9"/>
    <w:rsid w:val="00C24FC6"/>
    <w:rsid w:val="00C32746"/>
    <w:rsid w:val="00C37BCE"/>
    <w:rsid w:val="00C41C0B"/>
    <w:rsid w:val="00C41C5F"/>
    <w:rsid w:val="00C451A1"/>
    <w:rsid w:val="00C46C64"/>
    <w:rsid w:val="00C516E1"/>
    <w:rsid w:val="00C53101"/>
    <w:rsid w:val="00C636F6"/>
    <w:rsid w:val="00C678BB"/>
    <w:rsid w:val="00C761F8"/>
    <w:rsid w:val="00C778D8"/>
    <w:rsid w:val="00C77957"/>
    <w:rsid w:val="00C77E46"/>
    <w:rsid w:val="00C905F4"/>
    <w:rsid w:val="00C9103A"/>
    <w:rsid w:val="00C937C9"/>
    <w:rsid w:val="00C95ACE"/>
    <w:rsid w:val="00C96532"/>
    <w:rsid w:val="00C96575"/>
    <w:rsid w:val="00C96A86"/>
    <w:rsid w:val="00CB14CB"/>
    <w:rsid w:val="00CB1533"/>
    <w:rsid w:val="00CB243E"/>
    <w:rsid w:val="00CB2544"/>
    <w:rsid w:val="00CB435F"/>
    <w:rsid w:val="00CC0D63"/>
    <w:rsid w:val="00CC32C6"/>
    <w:rsid w:val="00CD44B7"/>
    <w:rsid w:val="00CD6A1A"/>
    <w:rsid w:val="00CE1504"/>
    <w:rsid w:val="00CE3AAE"/>
    <w:rsid w:val="00CE7D36"/>
    <w:rsid w:val="00CF5DB2"/>
    <w:rsid w:val="00D03250"/>
    <w:rsid w:val="00D03824"/>
    <w:rsid w:val="00D03AC3"/>
    <w:rsid w:val="00D04956"/>
    <w:rsid w:val="00D05DAE"/>
    <w:rsid w:val="00D074E0"/>
    <w:rsid w:val="00D07E3C"/>
    <w:rsid w:val="00D12783"/>
    <w:rsid w:val="00D1585E"/>
    <w:rsid w:val="00D24B09"/>
    <w:rsid w:val="00D26E58"/>
    <w:rsid w:val="00D34275"/>
    <w:rsid w:val="00D34487"/>
    <w:rsid w:val="00D34A96"/>
    <w:rsid w:val="00D40BDD"/>
    <w:rsid w:val="00D43C38"/>
    <w:rsid w:val="00D645B8"/>
    <w:rsid w:val="00D64927"/>
    <w:rsid w:val="00D65E2D"/>
    <w:rsid w:val="00D67031"/>
    <w:rsid w:val="00D77214"/>
    <w:rsid w:val="00D80E6E"/>
    <w:rsid w:val="00D836EE"/>
    <w:rsid w:val="00D853DA"/>
    <w:rsid w:val="00D90F70"/>
    <w:rsid w:val="00D92B1E"/>
    <w:rsid w:val="00D95B15"/>
    <w:rsid w:val="00D97D77"/>
    <w:rsid w:val="00DA44B7"/>
    <w:rsid w:val="00DA5803"/>
    <w:rsid w:val="00DC0D35"/>
    <w:rsid w:val="00DC0D4A"/>
    <w:rsid w:val="00DC2B46"/>
    <w:rsid w:val="00DC5881"/>
    <w:rsid w:val="00DC59F2"/>
    <w:rsid w:val="00DD07A1"/>
    <w:rsid w:val="00DD258C"/>
    <w:rsid w:val="00DD46B7"/>
    <w:rsid w:val="00DD492E"/>
    <w:rsid w:val="00DD56E9"/>
    <w:rsid w:val="00DE0100"/>
    <w:rsid w:val="00DE675E"/>
    <w:rsid w:val="00DF22D5"/>
    <w:rsid w:val="00E00F48"/>
    <w:rsid w:val="00E04EAC"/>
    <w:rsid w:val="00E06A1D"/>
    <w:rsid w:val="00E07DDA"/>
    <w:rsid w:val="00E102D3"/>
    <w:rsid w:val="00E16D49"/>
    <w:rsid w:val="00E17E35"/>
    <w:rsid w:val="00E22624"/>
    <w:rsid w:val="00E270B1"/>
    <w:rsid w:val="00E27BFF"/>
    <w:rsid w:val="00E3166E"/>
    <w:rsid w:val="00E32097"/>
    <w:rsid w:val="00E32546"/>
    <w:rsid w:val="00E36CA4"/>
    <w:rsid w:val="00E3760D"/>
    <w:rsid w:val="00E41C35"/>
    <w:rsid w:val="00E4311B"/>
    <w:rsid w:val="00E45B2A"/>
    <w:rsid w:val="00E52886"/>
    <w:rsid w:val="00E54DE6"/>
    <w:rsid w:val="00E554D1"/>
    <w:rsid w:val="00E56250"/>
    <w:rsid w:val="00E63241"/>
    <w:rsid w:val="00E8412E"/>
    <w:rsid w:val="00E8419D"/>
    <w:rsid w:val="00E87BDC"/>
    <w:rsid w:val="00E9029A"/>
    <w:rsid w:val="00E974B2"/>
    <w:rsid w:val="00EA0654"/>
    <w:rsid w:val="00EA58F7"/>
    <w:rsid w:val="00EA7DA5"/>
    <w:rsid w:val="00EB4029"/>
    <w:rsid w:val="00EB40B4"/>
    <w:rsid w:val="00EB528B"/>
    <w:rsid w:val="00ED51A3"/>
    <w:rsid w:val="00ED5C1B"/>
    <w:rsid w:val="00ED750F"/>
    <w:rsid w:val="00ED7740"/>
    <w:rsid w:val="00EE121D"/>
    <w:rsid w:val="00EF1DB7"/>
    <w:rsid w:val="00EF1F34"/>
    <w:rsid w:val="00F054AC"/>
    <w:rsid w:val="00F06E5B"/>
    <w:rsid w:val="00F12065"/>
    <w:rsid w:val="00F262E5"/>
    <w:rsid w:val="00F27C20"/>
    <w:rsid w:val="00F32449"/>
    <w:rsid w:val="00F325CC"/>
    <w:rsid w:val="00F32845"/>
    <w:rsid w:val="00F33D3D"/>
    <w:rsid w:val="00F36232"/>
    <w:rsid w:val="00F3676D"/>
    <w:rsid w:val="00F4288B"/>
    <w:rsid w:val="00F471C1"/>
    <w:rsid w:val="00F476EE"/>
    <w:rsid w:val="00F477A6"/>
    <w:rsid w:val="00F5537D"/>
    <w:rsid w:val="00F5648B"/>
    <w:rsid w:val="00F60D75"/>
    <w:rsid w:val="00F6337E"/>
    <w:rsid w:val="00F6595E"/>
    <w:rsid w:val="00F77C47"/>
    <w:rsid w:val="00F82602"/>
    <w:rsid w:val="00F84281"/>
    <w:rsid w:val="00F864F1"/>
    <w:rsid w:val="00F94608"/>
    <w:rsid w:val="00F95D37"/>
    <w:rsid w:val="00FA638A"/>
    <w:rsid w:val="00FA67CA"/>
    <w:rsid w:val="00FB40A5"/>
    <w:rsid w:val="00FB470B"/>
    <w:rsid w:val="00FB7618"/>
    <w:rsid w:val="00FC1D78"/>
    <w:rsid w:val="00FC474B"/>
    <w:rsid w:val="00FD0519"/>
    <w:rsid w:val="00FD07B4"/>
    <w:rsid w:val="00FD2768"/>
    <w:rsid w:val="00FD665E"/>
    <w:rsid w:val="00FD6FA1"/>
    <w:rsid w:val="00FF0B05"/>
    <w:rsid w:val="00FF2605"/>
    <w:rsid w:val="00FF2BF2"/>
    <w:rsid w:val="00FF2F23"/>
    <w:rsid w:val="00FF36B8"/>
    <w:rsid w:val="00FF3D41"/>
    <w:rsid w:val="00FF4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1D1B7"/>
  <w15:docId w15:val="{7F8D9EF3-3972-405C-BAFF-133B2B185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"/>
        <w:sz w:val="24"/>
        <w:szCs w:val="24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552D"/>
    <w:pPr>
      <w:spacing w:after="160"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a3">
    <w:name w:val="Символ нумерации"/>
    <w:qFormat/>
  </w:style>
  <w:style w:type="character" w:customStyle="1" w:styleId="a4">
    <w:name w:val="Текст выноски Знак"/>
    <w:basedOn w:val="a0"/>
    <w:qFormat/>
    <w:rPr>
      <w:rFonts w:ascii="Segoe UI" w:hAnsi="Segoe UI" w:cs="Segoe UI"/>
      <w:sz w:val="18"/>
      <w:szCs w:val="18"/>
    </w:rPr>
  </w:style>
  <w:style w:type="paragraph" w:customStyle="1" w:styleId="1">
    <w:name w:val="Заголовок1"/>
    <w:basedOn w:val="a"/>
    <w:next w:val="a5"/>
    <w:qFormat/>
    <w:pPr>
      <w:keepNext/>
      <w:spacing w:before="240" w:after="120"/>
    </w:pPr>
    <w:rPr>
      <w:rFonts w:ascii="Liberation Sans" w:eastAsia="Roboto" w:hAnsi="Liberation Sans" w:cs="Roboto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ascii="Calibri" w:hAnsi="Calibri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ascii="Calibri" w:hAnsi="Calibri"/>
      <w:i/>
      <w:iCs/>
    </w:rPr>
  </w:style>
  <w:style w:type="paragraph" w:customStyle="1" w:styleId="10">
    <w:name w:val="Указатель1"/>
    <w:basedOn w:val="a"/>
    <w:qFormat/>
    <w:pPr>
      <w:suppressLineNumbers/>
    </w:pPr>
    <w:rPr>
      <w:rFonts w:ascii="Calibri" w:hAnsi="Calibri"/>
    </w:rPr>
  </w:style>
  <w:style w:type="paragraph" w:styleId="a8">
    <w:name w:val="List Paragraph"/>
    <w:basedOn w:val="a"/>
    <w:uiPriority w:val="34"/>
    <w:qFormat/>
    <w:pPr>
      <w:suppressAutoHyphens w:val="0"/>
      <w:spacing w:line="247" w:lineRule="auto"/>
      <w:ind w:left="720"/>
      <w:contextualSpacing/>
    </w:pPr>
  </w:style>
  <w:style w:type="paragraph" w:customStyle="1" w:styleId="a9">
    <w:name w:val="Содержимое таблицы"/>
    <w:basedOn w:val="a"/>
    <w:qFormat/>
    <w:pPr>
      <w:widowControl w:val="0"/>
      <w:suppressLineNumbers/>
    </w:pPr>
  </w:style>
  <w:style w:type="paragraph" w:customStyle="1" w:styleId="aa">
    <w:name w:val="Заголовок таблицы"/>
    <w:basedOn w:val="a9"/>
    <w:qFormat/>
    <w:pPr>
      <w:jc w:val="center"/>
    </w:pPr>
    <w:rPr>
      <w:b/>
      <w:bCs/>
    </w:rPr>
  </w:style>
  <w:style w:type="paragraph" w:styleId="ab">
    <w:name w:val="Balloon Text"/>
    <w:basedOn w:val="a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qFormat/>
    <w:rsid w:val="007F3219"/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4">
    <w:name w:val="s4"/>
    <w:basedOn w:val="a0"/>
    <w:qFormat/>
    <w:rsid w:val="00D05DAE"/>
  </w:style>
  <w:style w:type="paragraph" w:styleId="ad">
    <w:name w:val="No Spacing"/>
    <w:uiPriority w:val="1"/>
    <w:qFormat/>
    <w:rsid w:val="0010560D"/>
    <w:pPr>
      <w:suppressAutoHyphens w:val="0"/>
    </w:pPr>
    <w:rPr>
      <w:rFonts w:eastAsiaTheme="minorHAnsi"/>
    </w:rPr>
  </w:style>
  <w:style w:type="character" w:styleId="ae">
    <w:name w:val="Hyperlink"/>
    <w:uiPriority w:val="99"/>
    <w:qFormat/>
    <w:rsid w:val="009E4D88"/>
    <w:rPr>
      <w:color w:val="0000FF"/>
      <w:u w:val="single"/>
    </w:rPr>
  </w:style>
  <w:style w:type="character" w:customStyle="1" w:styleId="apple-converted-space">
    <w:name w:val="apple-converted-space"/>
    <w:basedOn w:val="a0"/>
    <w:qFormat/>
    <w:rsid w:val="009E4D88"/>
  </w:style>
  <w:style w:type="character" w:customStyle="1" w:styleId="anegp0gi0b9av8jahpyh">
    <w:name w:val="anegp0gi0b9av8jahpyh"/>
    <w:basedOn w:val="a0"/>
    <w:rsid w:val="004D71B5"/>
  </w:style>
  <w:style w:type="character" w:customStyle="1" w:styleId="h9rpj5gkjhrwbrml3kdi">
    <w:name w:val="h9rpj5gkjhrwbrml3kdi"/>
    <w:basedOn w:val="a0"/>
    <w:rsid w:val="00894933"/>
  </w:style>
  <w:style w:type="character" w:customStyle="1" w:styleId="g9ddarlprace29mmtwab">
    <w:name w:val="g9ddarlprace29mmtwab"/>
    <w:basedOn w:val="a0"/>
    <w:rsid w:val="00894933"/>
  </w:style>
  <w:style w:type="table" w:customStyle="1" w:styleId="11">
    <w:name w:val="Сетка таблицы1"/>
    <w:basedOn w:val="a1"/>
    <w:next w:val="ac"/>
    <w:uiPriority w:val="39"/>
    <w:rsid w:val="000720FB"/>
    <w:pPr>
      <w:suppressAutoHyphens w:val="0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wmf"/><Relationship Id="rId18" Type="http://schemas.openxmlformats.org/officeDocument/2006/relationships/image" Target="media/image11.svg"/><Relationship Id="rId26" Type="http://schemas.openxmlformats.org/officeDocument/2006/relationships/hyperlink" Target="https://link.springer.com/article/10.1134/S1063784223900358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google.ru/search?hl=ru&amp;tbo=p&amp;tbm=bks&amp;q=inauthor:%22S.K+Lamoreaux%22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hyperlink" Target="https://link.springer.com/article/10.1134/S1063784223900358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hyperlink" Target="https://www.google.ru/search?hl=ru&amp;tbo=p&amp;tbm=bks&amp;q=inauthor:%22D+Richardson%22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link.springer.com/article/10.1134/1.56814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wmf"/><Relationship Id="rId23" Type="http://schemas.openxmlformats.org/officeDocument/2006/relationships/hyperlink" Target="https://link.springer.com/article/10.1134/1.568148" TargetMode="External"/><Relationship Id="rId28" Type="http://schemas.openxmlformats.org/officeDocument/2006/relationships/hyperlink" Target="https://link.springer.com/article/10.1134/S1063784223900358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oleObject" Target="embeddings/oleObject1.bin"/><Relationship Id="rId22" Type="http://schemas.openxmlformats.org/officeDocument/2006/relationships/hyperlink" Target="https://link.springer.com/article/10.1134/1.568148" TargetMode="External"/><Relationship Id="rId27" Type="http://schemas.openxmlformats.org/officeDocument/2006/relationships/hyperlink" Target="https://link.springer.com/article/10.1134/S1063784223900358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F665DA-7758-4FD9-AD3E-2B0B0070E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21</Pages>
  <Words>7198</Words>
  <Characters>41030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Sila Marin</dc:creator>
  <cp:keywords>docId docId docId 7934C93E2C26654243EB39AE67AC81F7</cp:keywords>
  <dc:description/>
  <cp:lastModifiedBy>Герман Кулин</cp:lastModifiedBy>
  <cp:revision>10</cp:revision>
  <cp:lastPrinted>2025-04-29T07:41:00Z</cp:lastPrinted>
  <dcterms:created xsi:type="dcterms:W3CDTF">2025-04-29T14:10:00Z</dcterms:created>
  <dcterms:modified xsi:type="dcterms:W3CDTF">2025-04-29T14:20:00Z</dcterms:modified>
  <dc:language>ru-RU</dc:language>
</cp:coreProperties>
</file>