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B87" w:rsidRDefault="00BA5B87">
      <w:pPr>
        <w:rPr>
          <w:lang w:val="en-US"/>
        </w:rPr>
      </w:pPr>
    </w:p>
    <w:p w:rsidR="00870519" w:rsidRDefault="00870519">
      <w:pPr>
        <w:rPr>
          <w:lang w:val="en-US"/>
        </w:rPr>
      </w:pPr>
    </w:p>
    <w:tbl>
      <w:tblPr>
        <w:tblStyle w:val="af4"/>
        <w:tblW w:w="0" w:type="auto"/>
        <w:tblLook w:val="04A0"/>
      </w:tblPr>
      <w:tblGrid>
        <w:gridCol w:w="458"/>
        <w:gridCol w:w="4441"/>
        <w:gridCol w:w="2336"/>
        <w:gridCol w:w="2336"/>
      </w:tblGrid>
      <w:tr w:rsidR="00870519" w:rsidRPr="0069098B" w:rsidTr="00870519">
        <w:tc>
          <w:tcPr>
            <w:tcW w:w="457" w:type="dxa"/>
          </w:tcPr>
          <w:p w:rsidR="00065F53" w:rsidRDefault="00065F53" w:rsidP="00870519">
            <w:pPr>
              <w:pStyle w:val="aa"/>
              <w:jc w:val="center"/>
            </w:pPr>
          </w:p>
          <w:p w:rsidR="00870519" w:rsidRPr="00065F53" w:rsidRDefault="00870519" w:rsidP="00870519">
            <w:pPr>
              <w:pStyle w:val="aa"/>
              <w:jc w:val="center"/>
              <w:rPr>
                <w:b/>
              </w:rPr>
            </w:pPr>
            <w:r w:rsidRPr="00065F53">
              <w:rPr>
                <w:b/>
              </w:rPr>
              <w:t>№</w:t>
            </w:r>
          </w:p>
        </w:tc>
        <w:tc>
          <w:tcPr>
            <w:tcW w:w="4442" w:type="dxa"/>
          </w:tcPr>
          <w:p w:rsidR="0069098B" w:rsidRDefault="0069098B" w:rsidP="00870519">
            <w:pPr>
              <w:pStyle w:val="aa"/>
              <w:jc w:val="center"/>
              <w:rPr>
                <w:b/>
              </w:rPr>
            </w:pPr>
          </w:p>
          <w:p w:rsidR="00870519" w:rsidRPr="00870519" w:rsidRDefault="00870519" w:rsidP="00870519">
            <w:pPr>
              <w:pStyle w:val="aa"/>
              <w:jc w:val="center"/>
              <w:rPr>
                <w:b/>
              </w:rPr>
            </w:pPr>
            <w:r w:rsidRPr="00870519">
              <w:rPr>
                <w:b/>
              </w:rPr>
              <w:t>Элемент структуры коллайдера</w:t>
            </w:r>
          </w:p>
        </w:tc>
        <w:tc>
          <w:tcPr>
            <w:tcW w:w="2336" w:type="dxa"/>
          </w:tcPr>
          <w:p w:rsidR="00870519" w:rsidRPr="0069098B" w:rsidRDefault="00870519" w:rsidP="0069098B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69098B">
              <w:rPr>
                <w:b/>
                <w:sz w:val="24"/>
                <w:szCs w:val="24"/>
              </w:rPr>
              <w:t xml:space="preserve">Наличие </w:t>
            </w:r>
            <w:r w:rsidR="0069098B" w:rsidRPr="0069098B">
              <w:rPr>
                <w:b/>
                <w:sz w:val="24"/>
                <w:szCs w:val="24"/>
              </w:rPr>
              <w:t xml:space="preserve">документации для расчета </w:t>
            </w:r>
            <w:proofErr w:type="spellStart"/>
            <w:r w:rsidR="0069098B" w:rsidRPr="0069098B">
              <w:rPr>
                <w:b/>
                <w:sz w:val="24"/>
                <w:szCs w:val="24"/>
              </w:rPr>
              <w:t>импедансов</w:t>
            </w:r>
            <w:proofErr w:type="spellEnd"/>
          </w:p>
        </w:tc>
        <w:tc>
          <w:tcPr>
            <w:tcW w:w="2336" w:type="dxa"/>
          </w:tcPr>
          <w:p w:rsidR="00870519" w:rsidRPr="00065F53" w:rsidRDefault="00065F53" w:rsidP="00065F53">
            <w:pPr>
              <w:pStyle w:val="aa"/>
              <w:jc w:val="center"/>
              <w:rPr>
                <w:b/>
              </w:rPr>
            </w:pPr>
            <w:r w:rsidRPr="00065F53">
              <w:rPr>
                <w:b/>
              </w:rPr>
              <w:t xml:space="preserve">Проведено моделирование </w:t>
            </w:r>
            <w:proofErr w:type="spellStart"/>
            <w:r w:rsidRPr="00065F53">
              <w:rPr>
                <w:b/>
              </w:rPr>
              <w:t>импедансов</w:t>
            </w:r>
            <w:proofErr w:type="spellEnd"/>
          </w:p>
        </w:tc>
      </w:tr>
      <w:tr w:rsidR="00870519" w:rsidTr="00870519">
        <w:tc>
          <w:tcPr>
            <w:tcW w:w="457" w:type="dxa"/>
          </w:tcPr>
          <w:p w:rsidR="00870519" w:rsidRPr="00870519" w:rsidRDefault="00870519" w:rsidP="00870519">
            <w:pPr>
              <w:pStyle w:val="aa"/>
              <w:jc w:val="center"/>
            </w:pPr>
            <w:r>
              <w:t>1</w:t>
            </w:r>
          </w:p>
        </w:tc>
        <w:tc>
          <w:tcPr>
            <w:tcW w:w="4442" w:type="dxa"/>
          </w:tcPr>
          <w:p w:rsidR="00870519" w:rsidRPr="00870519" w:rsidRDefault="00870519">
            <w:pPr>
              <w:ind w:firstLine="0"/>
            </w:pPr>
            <w:r>
              <w:t>Камера дипольного магнита</w:t>
            </w:r>
          </w:p>
        </w:tc>
        <w:tc>
          <w:tcPr>
            <w:tcW w:w="2336" w:type="dxa"/>
          </w:tcPr>
          <w:p w:rsidR="00870519" w:rsidRPr="0069098B" w:rsidRDefault="00065F53" w:rsidP="0069098B">
            <w:pPr>
              <w:ind w:firstLine="0"/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noProof/>
                <w:color w:val="0070C0"/>
                <w:sz w:val="24"/>
                <w:szCs w:val="24"/>
                <w:lang w:eastAsia="ru-RU"/>
              </w:rPr>
              <w:drawing>
                <wp:inline distT="0" distB="0" distL="0" distR="0">
                  <wp:extent cx="144000" cy="139500"/>
                  <wp:effectExtent l="0" t="0" r="840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" cy="139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6" w:type="dxa"/>
          </w:tcPr>
          <w:p w:rsidR="00870519" w:rsidRDefault="00065F53" w:rsidP="00065F53">
            <w:pPr>
              <w:ind w:firstLine="0"/>
              <w:jc w:val="center"/>
              <w:rPr>
                <w:lang w:val="en-US"/>
              </w:rPr>
            </w:pPr>
            <w:r w:rsidRPr="00065F53">
              <w:rPr>
                <w:lang w:val="en-US"/>
              </w:rPr>
              <w:drawing>
                <wp:inline distT="0" distB="0" distL="0" distR="0">
                  <wp:extent cx="144000" cy="139500"/>
                  <wp:effectExtent l="0" t="0" r="8400" b="0"/>
                  <wp:docPr id="17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" cy="139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0519" w:rsidTr="00870519">
        <w:tc>
          <w:tcPr>
            <w:tcW w:w="457" w:type="dxa"/>
          </w:tcPr>
          <w:p w:rsidR="00870519" w:rsidRPr="00870519" w:rsidRDefault="00870519" w:rsidP="00870519">
            <w:pPr>
              <w:pStyle w:val="aa"/>
              <w:jc w:val="center"/>
            </w:pPr>
            <w:r>
              <w:t>2</w:t>
            </w:r>
          </w:p>
        </w:tc>
        <w:tc>
          <w:tcPr>
            <w:tcW w:w="4442" w:type="dxa"/>
          </w:tcPr>
          <w:p w:rsidR="00870519" w:rsidRPr="00870519" w:rsidRDefault="00870519">
            <w:pPr>
              <w:ind w:firstLine="0"/>
            </w:pPr>
            <w:r>
              <w:t>Камера квадрупольного магнита</w:t>
            </w:r>
          </w:p>
        </w:tc>
        <w:tc>
          <w:tcPr>
            <w:tcW w:w="2336" w:type="dxa"/>
          </w:tcPr>
          <w:p w:rsidR="00870519" w:rsidRDefault="00065F53" w:rsidP="0069098B">
            <w:pPr>
              <w:ind w:firstLine="0"/>
              <w:jc w:val="center"/>
              <w:rPr>
                <w:lang w:val="en-US"/>
              </w:rPr>
            </w:pPr>
            <w:r w:rsidRPr="00065F53">
              <w:rPr>
                <w:b/>
                <w:color w:val="0070C0"/>
                <w:sz w:val="24"/>
                <w:szCs w:val="24"/>
              </w:rPr>
              <w:drawing>
                <wp:inline distT="0" distB="0" distL="0" distR="0">
                  <wp:extent cx="144000" cy="139500"/>
                  <wp:effectExtent l="0" t="0" r="8400" b="0"/>
                  <wp:docPr id="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" cy="139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6" w:type="dxa"/>
          </w:tcPr>
          <w:p w:rsidR="00870519" w:rsidRDefault="00065F53" w:rsidP="00065F53">
            <w:pPr>
              <w:ind w:firstLine="0"/>
              <w:jc w:val="center"/>
              <w:rPr>
                <w:lang w:val="en-US"/>
              </w:rPr>
            </w:pPr>
            <w:r w:rsidRPr="00065F53">
              <w:rPr>
                <w:lang w:val="en-US"/>
              </w:rPr>
              <w:drawing>
                <wp:inline distT="0" distB="0" distL="0" distR="0">
                  <wp:extent cx="144000" cy="139500"/>
                  <wp:effectExtent l="0" t="0" r="8400" b="0"/>
                  <wp:docPr id="18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" cy="139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0519" w:rsidRPr="00870519" w:rsidTr="00870519">
        <w:tc>
          <w:tcPr>
            <w:tcW w:w="457" w:type="dxa"/>
          </w:tcPr>
          <w:p w:rsidR="00870519" w:rsidRPr="00870519" w:rsidRDefault="00870519" w:rsidP="00870519">
            <w:pPr>
              <w:pStyle w:val="aa"/>
              <w:jc w:val="center"/>
            </w:pPr>
            <w:r>
              <w:t>3</w:t>
            </w:r>
          </w:p>
        </w:tc>
        <w:tc>
          <w:tcPr>
            <w:tcW w:w="4442" w:type="dxa"/>
          </w:tcPr>
          <w:p w:rsidR="00870519" w:rsidRPr="00870519" w:rsidRDefault="00870519">
            <w:pPr>
              <w:ind w:firstLine="0"/>
            </w:pPr>
            <w:proofErr w:type="spellStart"/>
            <w:r>
              <w:t>Кикер</w:t>
            </w:r>
            <w:proofErr w:type="spellEnd"/>
            <w:r>
              <w:t xml:space="preserve"> и </w:t>
            </w:r>
            <w:proofErr w:type="spellStart"/>
            <w:r>
              <w:t>септум</w:t>
            </w:r>
            <w:proofErr w:type="spellEnd"/>
            <w:r>
              <w:t xml:space="preserve"> системы инжекции в кольцо коллайдера</w:t>
            </w:r>
          </w:p>
        </w:tc>
        <w:tc>
          <w:tcPr>
            <w:tcW w:w="2336" w:type="dxa"/>
          </w:tcPr>
          <w:p w:rsidR="00870519" w:rsidRPr="0069098B" w:rsidRDefault="00065F53" w:rsidP="0069098B">
            <w:pPr>
              <w:ind w:firstLine="0"/>
              <w:jc w:val="center"/>
              <w:rPr>
                <w:color w:val="C00000"/>
                <w:sz w:val="24"/>
                <w:szCs w:val="24"/>
              </w:rPr>
            </w:pPr>
            <w:r>
              <w:rPr>
                <w:noProof/>
                <w:color w:val="C00000"/>
                <w:sz w:val="24"/>
                <w:szCs w:val="24"/>
                <w:lang w:eastAsia="ru-RU"/>
              </w:rPr>
              <w:drawing>
                <wp:inline distT="0" distB="0" distL="0" distR="0">
                  <wp:extent cx="144000" cy="51582"/>
                  <wp:effectExtent l="19050" t="0" r="8400" b="0"/>
                  <wp:docPr id="9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" cy="5158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6" w:type="dxa"/>
          </w:tcPr>
          <w:p w:rsidR="00870519" w:rsidRPr="00870519" w:rsidRDefault="00065F53" w:rsidP="00065F53">
            <w:pPr>
              <w:ind w:firstLine="0"/>
              <w:jc w:val="center"/>
            </w:pPr>
            <w:r w:rsidRPr="00065F53">
              <w:drawing>
                <wp:inline distT="0" distB="0" distL="0" distR="0">
                  <wp:extent cx="144000" cy="51582"/>
                  <wp:effectExtent l="19050" t="0" r="8400" b="0"/>
                  <wp:docPr id="23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" cy="5158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0519" w:rsidRPr="00870519" w:rsidTr="00870519">
        <w:tc>
          <w:tcPr>
            <w:tcW w:w="457" w:type="dxa"/>
          </w:tcPr>
          <w:p w:rsidR="00870519" w:rsidRPr="00870519" w:rsidRDefault="00870519" w:rsidP="00870519">
            <w:pPr>
              <w:pStyle w:val="aa"/>
              <w:jc w:val="center"/>
            </w:pPr>
            <w:r>
              <w:t>4</w:t>
            </w:r>
          </w:p>
        </w:tc>
        <w:tc>
          <w:tcPr>
            <w:tcW w:w="4442" w:type="dxa"/>
          </w:tcPr>
          <w:p w:rsidR="00870519" w:rsidRPr="00870519" w:rsidRDefault="00870519">
            <w:pPr>
              <w:ind w:firstLine="0"/>
            </w:pPr>
            <w:proofErr w:type="spellStart"/>
            <w:r>
              <w:t>Кикер</w:t>
            </w:r>
            <w:proofErr w:type="spellEnd"/>
            <w:r>
              <w:t xml:space="preserve"> и </w:t>
            </w:r>
            <w:proofErr w:type="spellStart"/>
            <w:r>
              <w:t>септум</w:t>
            </w:r>
            <w:proofErr w:type="spellEnd"/>
            <w:r>
              <w:t xml:space="preserve"> системы вывода пучка</w:t>
            </w:r>
          </w:p>
        </w:tc>
        <w:tc>
          <w:tcPr>
            <w:tcW w:w="2336" w:type="dxa"/>
          </w:tcPr>
          <w:p w:rsidR="00870519" w:rsidRPr="00870519" w:rsidRDefault="00065F53" w:rsidP="0069098B">
            <w:pPr>
              <w:ind w:firstLine="0"/>
              <w:jc w:val="center"/>
            </w:pPr>
            <w:r w:rsidRPr="00065F53">
              <w:drawing>
                <wp:inline distT="0" distB="0" distL="0" distR="0">
                  <wp:extent cx="144000" cy="51582"/>
                  <wp:effectExtent l="19050" t="0" r="8400" b="0"/>
                  <wp:docPr id="10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" cy="5158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6" w:type="dxa"/>
          </w:tcPr>
          <w:p w:rsidR="00870519" w:rsidRPr="00870519" w:rsidRDefault="00065F53" w:rsidP="00065F53">
            <w:pPr>
              <w:ind w:firstLine="0"/>
              <w:jc w:val="center"/>
            </w:pPr>
            <w:r w:rsidRPr="00065F53">
              <w:drawing>
                <wp:inline distT="0" distB="0" distL="0" distR="0">
                  <wp:extent cx="144000" cy="51582"/>
                  <wp:effectExtent l="19050" t="0" r="8400" b="0"/>
                  <wp:docPr id="2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" cy="5158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0519" w:rsidTr="00870519">
        <w:tc>
          <w:tcPr>
            <w:tcW w:w="457" w:type="dxa"/>
          </w:tcPr>
          <w:p w:rsidR="00870519" w:rsidRPr="00870519" w:rsidRDefault="00870519" w:rsidP="00870519">
            <w:pPr>
              <w:pStyle w:val="aa"/>
              <w:jc w:val="center"/>
            </w:pPr>
            <w:r>
              <w:t>5</w:t>
            </w:r>
          </w:p>
        </w:tc>
        <w:tc>
          <w:tcPr>
            <w:tcW w:w="4442" w:type="dxa"/>
          </w:tcPr>
          <w:p w:rsidR="00870519" w:rsidRPr="00870519" w:rsidRDefault="00870519">
            <w:pPr>
              <w:ind w:firstLine="0"/>
            </w:pPr>
            <w:r>
              <w:t>Камеры пикап электродов</w:t>
            </w:r>
          </w:p>
        </w:tc>
        <w:tc>
          <w:tcPr>
            <w:tcW w:w="2336" w:type="dxa"/>
          </w:tcPr>
          <w:p w:rsidR="00870519" w:rsidRDefault="00065F53" w:rsidP="0069098B">
            <w:pPr>
              <w:ind w:firstLine="0"/>
              <w:jc w:val="center"/>
              <w:rPr>
                <w:lang w:val="en-US"/>
              </w:rPr>
            </w:pPr>
            <w:r w:rsidRPr="00065F53">
              <w:rPr>
                <w:b/>
                <w:color w:val="0070C0"/>
                <w:sz w:val="24"/>
                <w:szCs w:val="24"/>
              </w:rPr>
              <w:drawing>
                <wp:inline distT="0" distB="0" distL="0" distR="0">
                  <wp:extent cx="144000" cy="139500"/>
                  <wp:effectExtent l="0" t="0" r="8400" b="0"/>
                  <wp:docPr id="4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" cy="139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69098B">
              <w:rPr>
                <w:b/>
                <w:color w:val="0070C0"/>
                <w:sz w:val="24"/>
                <w:szCs w:val="24"/>
              </w:rPr>
              <w:t xml:space="preserve"> ?</w:t>
            </w:r>
          </w:p>
        </w:tc>
        <w:tc>
          <w:tcPr>
            <w:tcW w:w="2336" w:type="dxa"/>
          </w:tcPr>
          <w:p w:rsidR="00870519" w:rsidRDefault="00065F53" w:rsidP="00065F53">
            <w:pPr>
              <w:ind w:firstLine="0"/>
              <w:jc w:val="center"/>
              <w:rPr>
                <w:lang w:val="en-US"/>
              </w:rPr>
            </w:pPr>
            <w:r w:rsidRPr="00065F53">
              <w:rPr>
                <w:lang w:val="en-US"/>
              </w:rPr>
              <w:drawing>
                <wp:inline distT="0" distB="0" distL="0" distR="0">
                  <wp:extent cx="144000" cy="139500"/>
                  <wp:effectExtent l="0" t="0" r="8400" b="0"/>
                  <wp:docPr id="19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" cy="139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0519" w:rsidRPr="00870519" w:rsidTr="00870519">
        <w:tc>
          <w:tcPr>
            <w:tcW w:w="457" w:type="dxa"/>
          </w:tcPr>
          <w:p w:rsidR="00870519" w:rsidRPr="00870519" w:rsidRDefault="00870519" w:rsidP="00870519">
            <w:pPr>
              <w:pStyle w:val="aa"/>
              <w:jc w:val="center"/>
            </w:pPr>
            <w:r>
              <w:t>6</w:t>
            </w:r>
          </w:p>
        </w:tc>
        <w:tc>
          <w:tcPr>
            <w:tcW w:w="4442" w:type="dxa"/>
          </w:tcPr>
          <w:p w:rsidR="00870519" w:rsidRPr="00870519" w:rsidRDefault="00870519">
            <w:pPr>
              <w:ind w:firstLine="0"/>
            </w:pPr>
            <w:r>
              <w:t>Камеры пикап электродов системы стохастического охлаждения</w:t>
            </w:r>
          </w:p>
        </w:tc>
        <w:tc>
          <w:tcPr>
            <w:tcW w:w="2336" w:type="dxa"/>
          </w:tcPr>
          <w:p w:rsidR="00870519" w:rsidRPr="00870519" w:rsidRDefault="00065F53" w:rsidP="0069098B">
            <w:pPr>
              <w:ind w:firstLine="0"/>
              <w:jc w:val="center"/>
            </w:pPr>
            <w:r w:rsidRPr="00065F53">
              <w:drawing>
                <wp:inline distT="0" distB="0" distL="0" distR="0">
                  <wp:extent cx="144000" cy="51582"/>
                  <wp:effectExtent l="19050" t="0" r="8400" b="0"/>
                  <wp:docPr id="11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" cy="5158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6" w:type="dxa"/>
          </w:tcPr>
          <w:p w:rsidR="00870519" w:rsidRPr="00870519" w:rsidRDefault="00065F53" w:rsidP="00065F53">
            <w:pPr>
              <w:ind w:firstLine="0"/>
              <w:jc w:val="center"/>
            </w:pPr>
            <w:r w:rsidRPr="00065F53">
              <w:drawing>
                <wp:inline distT="0" distB="0" distL="0" distR="0">
                  <wp:extent cx="144000" cy="51582"/>
                  <wp:effectExtent l="19050" t="0" r="8400" b="0"/>
                  <wp:docPr id="25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" cy="5158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0519" w:rsidRPr="00870519" w:rsidTr="00870519">
        <w:tc>
          <w:tcPr>
            <w:tcW w:w="457" w:type="dxa"/>
          </w:tcPr>
          <w:p w:rsidR="00870519" w:rsidRDefault="00870519" w:rsidP="00870519">
            <w:pPr>
              <w:pStyle w:val="aa"/>
              <w:jc w:val="center"/>
            </w:pPr>
            <w:r>
              <w:t>7</w:t>
            </w:r>
          </w:p>
        </w:tc>
        <w:tc>
          <w:tcPr>
            <w:tcW w:w="4442" w:type="dxa"/>
          </w:tcPr>
          <w:p w:rsidR="00870519" w:rsidRDefault="00870519">
            <w:pPr>
              <w:ind w:firstLine="0"/>
            </w:pPr>
            <w:r>
              <w:t>Резонатор станции ВЧ2</w:t>
            </w:r>
          </w:p>
        </w:tc>
        <w:tc>
          <w:tcPr>
            <w:tcW w:w="2336" w:type="dxa"/>
          </w:tcPr>
          <w:p w:rsidR="00870519" w:rsidRPr="00870519" w:rsidRDefault="00065F53" w:rsidP="0069098B">
            <w:pPr>
              <w:ind w:firstLine="0"/>
              <w:jc w:val="center"/>
            </w:pPr>
            <w:r w:rsidRPr="00065F53">
              <w:rPr>
                <w:b/>
                <w:color w:val="0070C0"/>
                <w:sz w:val="24"/>
                <w:szCs w:val="24"/>
              </w:rPr>
              <w:drawing>
                <wp:inline distT="0" distB="0" distL="0" distR="0">
                  <wp:extent cx="144000" cy="139500"/>
                  <wp:effectExtent l="0" t="0" r="8400" b="0"/>
                  <wp:docPr id="5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" cy="139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6" w:type="dxa"/>
          </w:tcPr>
          <w:p w:rsidR="00870519" w:rsidRPr="00870519" w:rsidRDefault="00065F53" w:rsidP="00065F53">
            <w:pPr>
              <w:ind w:firstLine="0"/>
              <w:jc w:val="center"/>
            </w:pPr>
            <w:r w:rsidRPr="00065F53">
              <w:drawing>
                <wp:inline distT="0" distB="0" distL="0" distR="0">
                  <wp:extent cx="144000" cy="139500"/>
                  <wp:effectExtent l="0" t="0" r="8400" b="0"/>
                  <wp:docPr id="20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" cy="139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065F53">
              <w:rPr>
                <w:b/>
              </w:rPr>
              <w:t>?</w:t>
            </w:r>
          </w:p>
        </w:tc>
      </w:tr>
      <w:tr w:rsidR="00870519" w:rsidRPr="00870519" w:rsidTr="00870519">
        <w:tc>
          <w:tcPr>
            <w:tcW w:w="457" w:type="dxa"/>
          </w:tcPr>
          <w:p w:rsidR="00870519" w:rsidRDefault="00870519" w:rsidP="00870519">
            <w:pPr>
              <w:pStyle w:val="aa"/>
              <w:jc w:val="center"/>
            </w:pPr>
            <w:r>
              <w:t>8</w:t>
            </w:r>
          </w:p>
        </w:tc>
        <w:tc>
          <w:tcPr>
            <w:tcW w:w="4442" w:type="dxa"/>
          </w:tcPr>
          <w:p w:rsidR="00870519" w:rsidRDefault="00870519">
            <w:pPr>
              <w:ind w:firstLine="0"/>
            </w:pPr>
            <w:r>
              <w:t>Резонатор станции ВЧ3</w:t>
            </w:r>
          </w:p>
        </w:tc>
        <w:tc>
          <w:tcPr>
            <w:tcW w:w="2336" w:type="dxa"/>
          </w:tcPr>
          <w:p w:rsidR="00870519" w:rsidRPr="00870519" w:rsidRDefault="00065F53" w:rsidP="0069098B">
            <w:pPr>
              <w:ind w:firstLine="0"/>
              <w:jc w:val="center"/>
            </w:pPr>
            <w:r w:rsidRPr="00065F53">
              <w:rPr>
                <w:b/>
                <w:color w:val="0070C0"/>
                <w:sz w:val="24"/>
                <w:szCs w:val="24"/>
              </w:rPr>
              <w:drawing>
                <wp:inline distT="0" distB="0" distL="0" distR="0">
                  <wp:extent cx="144000" cy="139500"/>
                  <wp:effectExtent l="0" t="0" r="8400" b="0"/>
                  <wp:docPr id="6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" cy="139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6" w:type="dxa"/>
          </w:tcPr>
          <w:p w:rsidR="00870519" w:rsidRPr="00870519" w:rsidRDefault="00065F53" w:rsidP="00065F53">
            <w:pPr>
              <w:ind w:firstLine="0"/>
              <w:jc w:val="center"/>
            </w:pPr>
            <w:r w:rsidRPr="00065F53">
              <w:drawing>
                <wp:inline distT="0" distB="0" distL="0" distR="0">
                  <wp:extent cx="144000" cy="139500"/>
                  <wp:effectExtent l="0" t="0" r="8400" b="0"/>
                  <wp:docPr id="2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" cy="139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0519" w:rsidRPr="00870519" w:rsidTr="00870519">
        <w:tc>
          <w:tcPr>
            <w:tcW w:w="457" w:type="dxa"/>
          </w:tcPr>
          <w:p w:rsidR="00870519" w:rsidRDefault="00870519" w:rsidP="00870519">
            <w:pPr>
              <w:pStyle w:val="aa"/>
              <w:jc w:val="center"/>
            </w:pPr>
            <w:r>
              <w:t>9</w:t>
            </w:r>
          </w:p>
        </w:tc>
        <w:tc>
          <w:tcPr>
            <w:tcW w:w="4442" w:type="dxa"/>
          </w:tcPr>
          <w:p w:rsidR="00870519" w:rsidRDefault="00870519">
            <w:pPr>
              <w:ind w:firstLine="0"/>
            </w:pPr>
            <w:r>
              <w:t>Резонатор станции ВЧ1</w:t>
            </w:r>
          </w:p>
        </w:tc>
        <w:tc>
          <w:tcPr>
            <w:tcW w:w="2336" w:type="dxa"/>
          </w:tcPr>
          <w:p w:rsidR="00870519" w:rsidRPr="00870519" w:rsidRDefault="00065F53" w:rsidP="0069098B">
            <w:pPr>
              <w:ind w:firstLine="0"/>
              <w:jc w:val="center"/>
            </w:pPr>
            <w:r w:rsidRPr="00065F53">
              <w:rPr>
                <w:b/>
                <w:color w:val="0070C0"/>
                <w:sz w:val="24"/>
                <w:szCs w:val="24"/>
              </w:rPr>
              <w:drawing>
                <wp:inline distT="0" distB="0" distL="0" distR="0">
                  <wp:extent cx="144000" cy="139500"/>
                  <wp:effectExtent l="0" t="0" r="8400" b="0"/>
                  <wp:docPr id="7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" cy="139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6" w:type="dxa"/>
          </w:tcPr>
          <w:p w:rsidR="00870519" w:rsidRPr="00870519" w:rsidRDefault="00065F53" w:rsidP="00065F53">
            <w:pPr>
              <w:ind w:firstLine="0"/>
              <w:jc w:val="center"/>
            </w:pPr>
            <w:r w:rsidRPr="00065F53">
              <w:drawing>
                <wp:inline distT="0" distB="0" distL="0" distR="0">
                  <wp:extent cx="144000" cy="139500"/>
                  <wp:effectExtent l="0" t="0" r="8400" b="0"/>
                  <wp:docPr id="2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" cy="139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0519" w:rsidRPr="00870519" w:rsidTr="00870519">
        <w:tc>
          <w:tcPr>
            <w:tcW w:w="457" w:type="dxa"/>
          </w:tcPr>
          <w:p w:rsidR="00870519" w:rsidRDefault="00870519" w:rsidP="00870519">
            <w:pPr>
              <w:pStyle w:val="aa"/>
              <w:jc w:val="center"/>
            </w:pPr>
            <w:r>
              <w:t>10</w:t>
            </w:r>
          </w:p>
        </w:tc>
        <w:tc>
          <w:tcPr>
            <w:tcW w:w="4442" w:type="dxa"/>
          </w:tcPr>
          <w:p w:rsidR="00870519" w:rsidRDefault="00870519">
            <w:pPr>
              <w:ind w:firstLine="0"/>
            </w:pPr>
            <w:r>
              <w:t>Камера линз финального фокуса</w:t>
            </w:r>
          </w:p>
        </w:tc>
        <w:tc>
          <w:tcPr>
            <w:tcW w:w="2336" w:type="dxa"/>
          </w:tcPr>
          <w:p w:rsidR="00870519" w:rsidRPr="00870519" w:rsidRDefault="00065F53" w:rsidP="0069098B">
            <w:pPr>
              <w:ind w:firstLine="0"/>
              <w:jc w:val="center"/>
            </w:pPr>
            <w:r w:rsidRPr="00065F53">
              <w:drawing>
                <wp:inline distT="0" distB="0" distL="0" distR="0">
                  <wp:extent cx="144000" cy="51582"/>
                  <wp:effectExtent l="19050" t="0" r="8400" b="0"/>
                  <wp:docPr id="12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" cy="5158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6" w:type="dxa"/>
          </w:tcPr>
          <w:p w:rsidR="00870519" w:rsidRPr="00870519" w:rsidRDefault="00065F53" w:rsidP="00065F53">
            <w:pPr>
              <w:ind w:firstLine="0"/>
              <w:jc w:val="center"/>
            </w:pPr>
            <w:r w:rsidRPr="00065F53">
              <w:drawing>
                <wp:inline distT="0" distB="0" distL="0" distR="0">
                  <wp:extent cx="144000" cy="51582"/>
                  <wp:effectExtent l="19050" t="0" r="8400" b="0"/>
                  <wp:docPr id="26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" cy="5158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0519" w:rsidRPr="00870519" w:rsidTr="00870519">
        <w:tc>
          <w:tcPr>
            <w:tcW w:w="457" w:type="dxa"/>
          </w:tcPr>
          <w:p w:rsidR="00870519" w:rsidRDefault="00870519" w:rsidP="00870519">
            <w:pPr>
              <w:pStyle w:val="aa"/>
              <w:jc w:val="center"/>
            </w:pPr>
            <w:r>
              <w:t>11</w:t>
            </w:r>
          </w:p>
        </w:tc>
        <w:tc>
          <w:tcPr>
            <w:tcW w:w="4442" w:type="dxa"/>
          </w:tcPr>
          <w:p w:rsidR="00870519" w:rsidRPr="00870519" w:rsidRDefault="00870519">
            <w:pPr>
              <w:ind w:firstLine="0"/>
            </w:pPr>
            <w:r>
              <w:t xml:space="preserve">Камеры </w:t>
            </w:r>
            <w:r>
              <w:rPr>
                <w:lang w:val="en-US"/>
              </w:rPr>
              <w:t>MPD</w:t>
            </w:r>
            <w:r w:rsidRPr="00870519">
              <w:t xml:space="preserve"> </w:t>
            </w:r>
            <w:r>
              <w:t xml:space="preserve">и </w:t>
            </w:r>
            <w:r>
              <w:rPr>
                <w:lang w:val="en-US"/>
              </w:rPr>
              <w:t>SPD</w:t>
            </w:r>
            <w:r w:rsidRPr="00870519">
              <w:t xml:space="preserve"> </w:t>
            </w:r>
            <w:r>
              <w:t>детекторов</w:t>
            </w:r>
          </w:p>
        </w:tc>
        <w:tc>
          <w:tcPr>
            <w:tcW w:w="2336" w:type="dxa"/>
          </w:tcPr>
          <w:p w:rsidR="00870519" w:rsidRPr="00870519" w:rsidRDefault="00065F53" w:rsidP="0069098B">
            <w:pPr>
              <w:ind w:firstLine="0"/>
              <w:jc w:val="center"/>
            </w:pPr>
            <w:r w:rsidRPr="00065F53">
              <w:drawing>
                <wp:inline distT="0" distB="0" distL="0" distR="0">
                  <wp:extent cx="144000" cy="51582"/>
                  <wp:effectExtent l="19050" t="0" r="8400" b="0"/>
                  <wp:docPr id="13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" cy="5158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6" w:type="dxa"/>
          </w:tcPr>
          <w:p w:rsidR="00870519" w:rsidRPr="00870519" w:rsidRDefault="00065F53" w:rsidP="00065F53">
            <w:pPr>
              <w:ind w:firstLine="0"/>
              <w:jc w:val="center"/>
            </w:pPr>
            <w:r w:rsidRPr="00065F53">
              <w:drawing>
                <wp:inline distT="0" distB="0" distL="0" distR="0">
                  <wp:extent cx="144000" cy="51582"/>
                  <wp:effectExtent l="19050" t="0" r="8400" b="0"/>
                  <wp:docPr id="27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" cy="5158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0519" w:rsidRPr="00870519" w:rsidTr="00870519">
        <w:tc>
          <w:tcPr>
            <w:tcW w:w="457" w:type="dxa"/>
          </w:tcPr>
          <w:p w:rsidR="00870519" w:rsidRDefault="00870519" w:rsidP="00870519">
            <w:pPr>
              <w:pStyle w:val="aa"/>
              <w:jc w:val="center"/>
            </w:pPr>
            <w:r>
              <w:t>12</w:t>
            </w:r>
          </w:p>
        </w:tc>
        <w:tc>
          <w:tcPr>
            <w:tcW w:w="4442" w:type="dxa"/>
          </w:tcPr>
          <w:p w:rsidR="00870519" w:rsidRDefault="00870519">
            <w:pPr>
              <w:ind w:firstLine="0"/>
            </w:pPr>
            <w:r>
              <w:t xml:space="preserve">Поперечные и продольные </w:t>
            </w:r>
            <w:proofErr w:type="spellStart"/>
            <w:r>
              <w:t>кикеры</w:t>
            </w:r>
            <w:proofErr w:type="spellEnd"/>
            <w:r>
              <w:t xml:space="preserve"> системы охлаждения</w:t>
            </w:r>
          </w:p>
        </w:tc>
        <w:tc>
          <w:tcPr>
            <w:tcW w:w="2336" w:type="dxa"/>
          </w:tcPr>
          <w:p w:rsidR="00870519" w:rsidRPr="00870519" w:rsidRDefault="00065F53" w:rsidP="0069098B">
            <w:pPr>
              <w:ind w:firstLine="0"/>
              <w:jc w:val="center"/>
            </w:pPr>
            <w:r w:rsidRPr="00065F53">
              <w:drawing>
                <wp:inline distT="0" distB="0" distL="0" distR="0">
                  <wp:extent cx="144000" cy="51582"/>
                  <wp:effectExtent l="19050" t="0" r="8400" b="0"/>
                  <wp:docPr id="1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" cy="5158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6" w:type="dxa"/>
          </w:tcPr>
          <w:p w:rsidR="00870519" w:rsidRPr="00870519" w:rsidRDefault="00065F53" w:rsidP="00065F53">
            <w:pPr>
              <w:ind w:firstLine="0"/>
              <w:jc w:val="center"/>
            </w:pPr>
            <w:r w:rsidRPr="00065F53">
              <w:drawing>
                <wp:inline distT="0" distB="0" distL="0" distR="0">
                  <wp:extent cx="144000" cy="51582"/>
                  <wp:effectExtent l="19050" t="0" r="8400" b="0"/>
                  <wp:docPr id="28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" cy="5158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0519" w:rsidRPr="00870519" w:rsidTr="00870519">
        <w:tc>
          <w:tcPr>
            <w:tcW w:w="457" w:type="dxa"/>
          </w:tcPr>
          <w:p w:rsidR="00870519" w:rsidRDefault="00870519" w:rsidP="00870519">
            <w:pPr>
              <w:pStyle w:val="aa"/>
              <w:jc w:val="center"/>
            </w:pPr>
            <w:r>
              <w:t>13</w:t>
            </w:r>
          </w:p>
        </w:tc>
        <w:tc>
          <w:tcPr>
            <w:tcW w:w="4442" w:type="dxa"/>
          </w:tcPr>
          <w:p w:rsidR="00870519" w:rsidRDefault="0069098B">
            <w:pPr>
              <w:ind w:firstLine="0"/>
            </w:pPr>
            <w:r>
              <w:t>Камера системы обратных связей</w:t>
            </w:r>
          </w:p>
        </w:tc>
        <w:tc>
          <w:tcPr>
            <w:tcW w:w="2336" w:type="dxa"/>
          </w:tcPr>
          <w:p w:rsidR="00870519" w:rsidRPr="00870519" w:rsidRDefault="00065F53" w:rsidP="0069098B">
            <w:pPr>
              <w:ind w:firstLine="0"/>
              <w:jc w:val="center"/>
            </w:pPr>
            <w:r w:rsidRPr="00065F53">
              <w:drawing>
                <wp:inline distT="0" distB="0" distL="0" distR="0">
                  <wp:extent cx="144000" cy="51582"/>
                  <wp:effectExtent l="19050" t="0" r="8400" b="0"/>
                  <wp:docPr id="15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" cy="5158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6" w:type="dxa"/>
          </w:tcPr>
          <w:p w:rsidR="00870519" w:rsidRPr="00870519" w:rsidRDefault="00065F53" w:rsidP="00065F53">
            <w:pPr>
              <w:ind w:firstLine="0"/>
              <w:jc w:val="center"/>
            </w:pPr>
            <w:r w:rsidRPr="00065F53">
              <w:drawing>
                <wp:inline distT="0" distB="0" distL="0" distR="0">
                  <wp:extent cx="144000" cy="51582"/>
                  <wp:effectExtent l="19050" t="0" r="8400" b="0"/>
                  <wp:docPr id="29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" cy="5158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098B" w:rsidRPr="00870519" w:rsidTr="00870519">
        <w:tc>
          <w:tcPr>
            <w:tcW w:w="457" w:type="dxa"/>
          </w:tcPr>
          <w:p w:rsidR="0069098B" w:rsidRDefault="0069098B" w:rsidP="00870519">
            <w:pPr>
              <w:pStyle w:val="aa"/>
              <w:jc w:val="center"/>
            </w:pPr>
            <w:r>
              <w:t>14</w:t>
            </w:r>
          </w:p>
        </w:tc>
        <w:tc>
          <w:tcPr>
            <w:tcW w:w="4442" w:type="dxa"/>
          </w:tcPr>
          <w:p w:rsidR="0069098B" w:rsidRDefault="0069098B">
            <w:pPr>
              <w:ind w:firstLine="0"/>
            </w:pPr>
            <w:r>
              <w:t>Камера электронного охлаждения</w:t>
            </w:r>
          </w:p>
        </w:tc>
        <w:tc>
          <w:tcPr>
            <w:tcW w:w="2336" w:type="dxa"/>
          </w:tcPr>
          <w:p w:rsidR="0069098B" w:rsidRPr="00870519" w:rsidRDefault="00065F53" w:rsidP="0069098B">
            <w:pPr>
              <w:ind w:firstLine="0"/>
              <w:jc w:val="center"/>
            </w:pPr>
            <w:r w:rsidRPr="00065F53">
              <w:drawing>
                <wp:inline distT="0" distB="0" distL="0" distR="0">
                  <wp:extent cx="144000" cy="51582"/>
                  <wp:effectExtent l="19050" t="0" r="8400" b="0"/>
                  <wp:docPr id="16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" cy="5158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6" w:type="dxa"/>
          </w:tcPr>
          <w:p w:rsidR="0069098B" w:rsidRPr="00870519" w:rsidRDefault="00065F53" w:rsidP="00065F53">
            <w:pPr>
              <w:ind w:firstLine="0"/>
              <w:jc w:val="center"/>
            </w:pPr>
            <w:r w:rsidRPr="00065F53">
              <w:drawing>
                <wp:inline distT="0" distB="0" distL="0" distR="0">
                  <wp:extent cx="144000" cy="51582"/>
                  <wp:effectExtent l="19050" t="0" r="8400" b="0"/>
                  <wp:docPr id="30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" cy="5158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70519" w:rsidRPr="00870519" w:rsidRDefault="00870519"/>
    <w:sectPr w:rsidR="00870519" w:rsidRPr="00870519" w:rsidSect="00BA5B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9"/>
  <w:proofState w:spelling="clean"/>
  <w:defaultTabStop w:val="708"/>
  <w:characterSpacingControl w:val="doNotCompress"/>
  <w:compat/>
  <w:rsids>
    <w:rsidRoot w:val="00870519"/>
    <w:rsid w:val="00065F53"/>
    <w:rsid w:val="000B19DB"/>
    <w:rsid w:val="000D27EF"/>
    <w:rsid w:val="00343C30"/>
    <w:rsid w:val="003876DE"/>
    <w:rsid w:val="00422778"/>
    <w:rsid w:val="00542C11"/>
    <w:rsid w:val="00613046"/>
    <w:rsid w:val="0069098B"/>
    <w:rsid w:val="00750314"/>
    <w:rsid w:val="0075728C"/>
    <w:rsid w:val="00870519"/>
    <w:rsid w:val="008772A1"/>
    <w:rsid w:val="008F0DFA"/>
    <w:rsid w:val="0094317E"/>
    <w:rsid w:val="00984B7C"/>
    <w:rsid w:val="00AC503E"/>
    <w:rsid w:val="00B60C3E"/>
    <w:rsid w:val="00BA5B87"/>
    <w:rsid w:val="00D67EC8"/>
    <w:rsid w:val="00DB0033"/>
    <w:rsid w:val="00EC7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C3E"/>
    <w:pPr>
      <w:spacing w:after="0"/>
      <w:ind w:firstLine="454"/>
    </w:pPr>
    <w:rPr>
      <w:rFonts w:ascii="Times New Roman" w:hAnsi="Times New Roman"/>
      <w:sz w:val="24"/>
      <w:lang w:val="ru-RU" w:bidi="ar-SA"/>
    </w:rPr>
  </w:style>
  <w:style w:type="paragraph" w:styleId="1">
    <w:name w:val="heading 1"/>
    <w:basedOn w:val="a"/>
    <w:next w:val="a"/>
    <w:link w:val="10"/>
    <w:autoRedefine/>
    <w:uiPriority w:val="9"/>
    <w:qFormat/>
    <w:rsid w:val="0075728C"/>
    <w:pPr>
      <w:keepNext/>
      <w:keepLines/>
      <w:spacing w:after="120"/>
      <w:ind w:firstLine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8F0DF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qFormat/>
    <w:rsid w:val="008F0DF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0DF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0DF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0DF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0DF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0DF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0DF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728C"/>
    <w:rPr>
      <w:rFonts w:ascii="Times New Roman" w:eastAsiaTheme="majorEastAsia" w:hAnsi="Times New Roman" w:cstheme="majorBidi"/>
      <w:b/>
      <w:bCs/>
      <w:sz w:val="28"/>
      <w:szCs w:val="28"/>
      <w:lang w:val="ru-RU" w:eastAsia="ar-SA" w:bidi="ar-SA"/>
    </w:rPr>
  </w:style>
  <w:style w:type="character" w:customStyle="1" w:styleId="20">
    <w:name w:val="Заголовок 2 Знак"/>
    <w:basedOn w:val="a0"/>
    <w:link w:val="2"/>
    <w:uiPriority w:val="9"/>
    <w:rsid w:val="008F0D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ar-SA" w:bidi="ar-SA"/>
    </w:rPr>
  </w:style>
  <w:style w:type="character" w:customStyle="1" w:styleId="30">
    <w:name w:val="Заголовок 3 Знак"/>
    <w:basedOn w:val="a0"/>
    <w:link w:val="3"/>
    <w:uiPriority w:val="9"/>
    <w:semiHidden/>
    <w:rsid w:val="008F0DFA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val="ru-RU" w:eastAsia="ar-SA" w:bidi="ar-SA"/>
    </w:rPr>
  </w:style>
  <w:style w:type="character" w:customStyle="1" w:styleId="40">
    <w:name w:val="Заголовок 4 Знак"/>
    <w:basedOn w:val="a0"/>
    <w:link w:val="4"/>
    <w:uiPriority w:val="9"/>
    <w:semiHidden/>
    <w:rsid w:val="008F0DF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  <w:lang w:val="ru-RU" w:eastAsia="ar-SA" w:bidi="ar-SA"/>
    </w:rPr>
  </w:style>
  <w:style w:type="character" w:customStyle="1" w:styleId="50">
    <w:name w:val="Заголовок 5 Знак"/>
    <w:basedOn w:val="a0"/>
    <w:link w:val="5"/>
    <w:uiPriority w:val="9"/>
    <w:semiHidden/>
    <w:rsid w:val="008F0DFA"/>
    <w:rPr>
      <w:rFonts w:asciiTheme="majorHAnsi" w:eastAsiaTheme="majorEastAsia" w:hAnsiTheme="majorHAnsi" w:cstheme="majorBidi"/>
      <w:color w:val="243F60" w:themeColor="accent1" w:themeShade="7F"/>
      <w:sz w:val="24"/>
      <w:szCs w:val="20"/>
      <w:lang w:val="ru-RU" w:eastAsia="ar-SA" w:bidi="ar-SA"/>
    </w:rPr>
  </w:style>
  <w:style w:type="character" w:customStyle="1" w:styleId="60">
    <w:name w:val="Заголовок 6 Знак"/>
    <w:basedOn w:val="a0"/>
    <w:link w:val="6"/>
    <w:uiPriority w:val="9"/>
    <w:semiHidden/>
    <w:rsid w:val="008F0DF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0"/>
      <w:lang w:val="ru-RU" w:eastAsia="ar-SA" w:bidi="ar-SA"/>
    </w:rPr>
  </w:style>
  <w:style w:type="character" w:customStyle="1" w:styleId="70">
    <w:name w:val="Заголовок 7 Знак"/>
    <w:basedOn w:val="a0"/>
    <w:link w:val="7"/>
    <w:uiPriority w:val="9"/>
    <w:semiHidden/>
    <w:rsid w:val="008F0DFA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  <w:lang w:val="ru-RU" w:eastAsia="ar-SA" w:bidi="ar-SA"/>
    </w:rPr>
  </w:style>
  <w:style w:type="character" w:customStyle="1" w:styleId="80">
    <w:name w:val="Заголовок 8 Знак"/>
    <w:basedOn w:val="a0"/>
    <w:link w:val="8"/>
    <w:uiPriority w:val="9"/>
    <w:semiHidden/>
    <w:rsid w:val="008F0DFA"/>
    <w:rPr>
      <w:rFonts w:asciiTheme="majorHAnsi" w:eastAsiaTheme="majorEastAsia" w:hAnsiTheme="majorHAnsi" w:cstheme="majorBidi"/>
      <w:color w:val="4F81BD" w:themeColor="accent1"/>
      <w:sz w:val="20"/>
      <w:szCs w:val="20"/>
      <w:lang w:val="ru-RU" w:eastAsia="ar-SA" w:bidi="ar-SA"/>
    </w:rPr>
  </w:style>
  <w:style w:type="character" w:customStyle="1" w:styleId="90">
    <w:name w:val="Заголовок 9 Знак"/>
    <w:basedOn w:val="a0"/>
    <w:link w:val="9"/>
    <w:uiPriority w:val="9"/>
    <w:semiHidden/>
    <w:rsid w:val="008F0DF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ru-RU" w:eastAsia="ar-SA" w:bidi="ar-SA"/>
    </w:rPr>
  </w:style>
  <w:style w:type="paragraph" w:styleId="a3">
    <w:name w:val="caption"/>
    <w:basedOn w:val="a"/>
    <w:next w:val="a"/>
    <w:uiPriority w:val="35"/>
    <w:unhideWhenUsed/>
    <w:qFormat/>
    <w:rsid w:val="0075728C"/>
    <w:rPr>
      <w:bCs/>
      <w:szCs w:val="18"/>
    </w:rPr>
  </w:style>
  <w:style w:type="paragraph" w:styleId="a4">
    <w:name w:val="Title"/>
    <w:basedOn w:val="a"/>
    <w:next w:val="a"/>
    <w:link w:val="a5"/>
    <w:uiPriority w:val="10"/>
    <w:qFormat/>
    <w:rsid w:val="008F0DF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8F0DF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ru-RU" w:eastAsia="ar-SA" w:bidi="ar-SA"/>
    </w:rPr>
  </w:style>
  <w:style w:type="paragraph" w:styleId="a6">
    <w:name w:val="Subtitle"/>
    <w:basedOn w:val="a"/>
    <w:next w:val="a"/>
    <w:link w:val="a7"/>
    <w:uiPriority w:val="11"/>
    <w:semiHidden/>
    <w:qFormat/>
    <w:rsid w:val="008F0DFA"/>
    <w:pPr>
      <w:numPr>
        <w:ilvl w:val="1"/>
      </w:numPr>
      <w:ind w:firstLine="454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7">
    <w:name w:val="Подзаголовок Знак"/>
    <w:basedOn w:val="a0"/>
    <w:link w:val="a6"/>
    <w:uiPriority w:val="11"/>
    <w:semiHidden/>
    <w:rsid w:val="008F0DF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ru-RU" w:eastAsia="ar-SA" w:bidi="ar-SA"/>
    </w:rPr>
  </w:style>
  <w:style w:type="character" w:styleId="a8">
    <w:name w:val="Strong"/>
    <w:basedOn w:val="a0"/>
    <w:uiPriority w:val="22"/>
    <w:qFormat/>
    <w:rsid w:val="008F0DFA"/>
    <w:rPr>
      <w:b/>
      <w:bCs/>
    </w:rPr>
  </w:style>
  <w:style w:type="character" w:styleId="a9">
    <w:name w:val="Emphasis"/>
    <w:basedOn w:val="a0"/>
    <w:uiPriority w:val="20"/>
    <w:qFormat/>
    <w:rsid w:val="008F0DFA"/>
    <w:rPr>
      <w:i/>
      <w:iCs/>
    </w:rPr>
  </w:style>
  <w:style w:type="paragraph" w:styleId="aa">
    <w:name w:val="No Spacing"/>
    <w:uiPriority w:val="1"/>
    <w:qFormat/>
    <w:rsid w:val="00B60C3E"/>
    <w:pPr>
      <w:spacing w:after="0" w:line="240" w:lineRule="auto"/>
    </w:pPr>
    <w:rPr>
      <w:rFonts w:ascii="Times New Roman" w:hAnsi="Times New Roman"/>
      <w:sz w:val="24"/>
      <w:lang w:val="ru-RU" w:bidi="ar-SA"/>
    </w:rPr>
  </w:style>
  <w:style w:type="paragraph" w:styleId="ab">
    <w:name w:val="List Paragraph"/>
    <w:basedOn w:val="a"/>
    <w:uiPriority w:val="34"/>
    <w:qFormat/>
    <w:rsid w:val="008F0DF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F0DF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8F0DFA"/>
    <w:rPr>
      <w:rFonts w:ascii="Times New Roman" w:hAnsi="Times New Roman" w:cs="Times New Roman"/>
      <w:i/>
      <w:iCs/>
      <w:color w:val="000000" w:themeColor="text1"/>
      <w:sz w:val="24"/>
      <w:szCs w:val="20"/>
      <w:lang w:val="ru-RU" w:eastAsia="ar-SA" w:bidi="ar-SA"/>
    </w:rPr>
  </w:style>
  <w:style w:type="paragraph" w:styleId="ac">
    <w:name w:val="Intense Quote"/>
    <w:basedOn w:val="a"/>
    <w:next w:val="a"/>
    <w:link w:val="ad"/>
    <w:uiPriority w:val="30"/>
    <w:qFormat/>
    <w:rsid w:val="008F0DF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8F0DFA"/>
    <w:rPr>
      <w:rFonts w:ascii="Times New Roman" w:hAnsi="Times New Roman" w:cs="Times New Roman"/>
      <w:b/>
      <w:bCs/>
      <w:i/>
      <w:iCs/>
      <w:color w:val="4F81BD" w:themeColor="accent1"/>
      <w:sz w:val="24"/>
      <w:szCs w:val="20"/>
      <w:lang w:val="ru-RU" w:eastAsia="ar-SA" w:bidi="ar-SA"/>
    </w:rPr>
  </w:style>
  <w:style w:type="character" w:styleId="ae">
    <w:name w:val="Subtle Emphasis"/>
    <w:basedOn w:val="a0"/>
    <w:uiPriority w:val="19"/>
    <w:qFormat/>
    <w:rsid w:val="008F0DFA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8F0DFA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8F0DFA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rsid w:val="008F0DFA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8F0DFA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8F0DFA"/>
    <w:pPr>
      <w:outlineLvl w:val="9"/>
    </w:pPr>
  </w:style>
  <w:style w:type="paragraph" w:customStyle="1" w:styleId="Equation">
    <w:name w:val="Equation"/>
    <w:basedOn w:val="a"/>
    <w:next w:val="a"/>
    <w:autoRedefine/>
    <w:rsid w:val="000B19DB"/>
    <w:pPr>
      <w:tabs>
        <w:tab w:val="center" w:pos="2268"/>
        <w:tab w:val="right" w:pos="4593"/>
      </w:tabs>
      <w:spacing w:before="120" w:after="120"/>
      <w:ind w:firstLine="0"/>
    </w:pPr>
    <w:rPr>
      <w:kern w:val="16"/>
      <w:sz w:val="16"/>
      <w:lang w:val="en-GB"/>
    </w:rPr>
  </w:style>
  <w:style w:type="table" w:styleId="af4">
    <w:name w:val="Table Grid"/>
    <w:basedOn w:val="a1"/>
    <w:uiPriority w:val="59"/>
    <w:rsid w:val="008705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rsid w:val="0069098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69098B"/>
    <w:rPr>
      <w:rFonts w:ascii="Tahoma" w:hAnsi="Tahoma" w:cs="Tahoma"/>
      <w:sz w:val="16"/>
      <w:szCs w:val="16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2018-05-15T08:15:00Z</dcterms:created>
  <dcterms:modified xsi:type="dcterms:W3CDTF">2018-05-15T08:43:00Z</dcterms:modified>
</cp:coreProperties>
</file>