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6A41" w14:textId="32F4E76F" w:rsidR="00E42667" w:rsidRPr="00EA675E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b/>
          <w:color w:val="0E101A"/>
        </w:rPr>
      </w:pPr>
      <w:bookmarkStart w:id="0" w:name="_GoBack"/>
      <w:bookmarkEnd w:id="0"/>
      <w:r w:rsidRPr="00EA675E">
        <w:rPr>
          <w:b/>
          <w:color w:val="0E101A"/>
        </w:rPr>
        <w:t>Эксперименты по поиску двойного бета-распада. Статус.</w:t>
      </w:r>
    </w:p>
    <w:p w14:paraId="6A3F171F" w14:textId="1166E964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34144EBC" w14:textId="02990E26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 xml:space="preserve">А.В. </w:t>
      </w:r>
      <w:proofErr w:type="spellStart"/>
      <w:r>
        <w:rPr>
          <w:color w:val="0E101A"/>
        </w:rPr>
        <w:t>Лубашевский</w:t>
      </w:r>
      <w:proofErr w:type="spellEnd"/>
    </w:p>
    <w:p w14:paraId="44C072F7" w14:textId="78275661" w:rsidR="00E42667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Объединенный институт ядер</w:t>
      </w:r>
      <w:r w:rsidR="00D16F7C">
        <w:rPr>
          <w:color w:val="0E101A"/>
        </w:rPr>
        <w:t>ных исследований, Дубна, Россия.</w:t>
      </w:r>
    </w:p>
    <w:p w14:paraId="0D3E6227" w14:textId="0917E93E" w:rsidR="00E42667" w:rsidRPr="004076D3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  <w:lang w:val="en-US"/>
        </w:rPr>
        <w:t>e</w:t>
      </w:r>
      <w:r w:rsidRPr="004076D3">
        <w:rPr>
          <w:color w:val="0E101A"/>
        </w:rPr>
        <w:t>-</w:t>
      </w:r>
      <w:r>
        <w:rPr>
          <w:color w:val="0E101A"/>
          <w:lang w:val="en-US"/>
        </w:rPr>
        <w:t>mail</w:t>
      </w:r>
      <w:r w:rsidRPr="004076D3">
        <w:rPr>
          <w:color w:val="0E101A"/>
        </w:rPr>
        <w:t xml:space="preserve">: </w:t>
      </w:r>
      <w:hyperlink r:id="rId4" w:history="1">
        <w:r w:rsidRPr="00AC6F87">
          <w:rPr>
            <w:rStyle w:val="a9"/>
            <w:lang w:val="en-US"/>
          </w:rPr>
          <w:t>lubashev</w:t>
        </w:r>
        <w:r w:rsidRPr="004076D3">
          <w:rPr>
            <w:rStyle w:val="a9"/>
          </w:rPr>
          <w:t>@</w:t>
        </w:r>
        <w:r w:rsidRPr="00AC6F87">
          <w:rPr>
            <w:rStyle w:val="a9"/>
            <w:lang w:val="en-US"/>
          </w:rPr>
          <w:t>jinr</w:t>
        </w:r>
        <w:r w:rsidRPr="004076D3">
          <w:rPr>
            <w:rStyle w:val="a9"/>
          </w:rPr>
          <w:t>.</w:t>
        </w:r>
        <w:proofErr w:type="spellStart"/>
        <w:r w:rsidRPr="00AC6F87">
          <w:rPr>
            <w:rStyle w:val="a9"/>
            <w:lang w:val="en-US"/>
          </w:rPr>
          <w:t>ru</w:t>
        </w:r>
        <w:proofErr w:type="spellEnd"/>
      </w:hyperlink>
    </w:p>
    <w:p w14:paraId="785BA1DA" w14:textId="77777777" w:rsidR="00E42667" w:rsidRPr="004076D3" w:rsidRDefault="00E42667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598CF334" w14:textId="125836CB" w:rsidR="00CE0D3D" w:rsidRDefault="004076D3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 w:rsidRPr="00E42667">
        <w:rPr>
          <w:color w:val="0E101A"/>
        </w:rPr>
        <w:t>Доклад будет посвящен экспериментальному исследованию двойного бета-</w:t>
      </w:r>
      <w:r>
        <w:rPr>
          <w:color w:val="0E101A"/>
        </w:rPr>
        <w:t>распада</w:t>
      </w:r>
      <w:r w:rsidRPr="00E42667">
        <w:rPr>
          <w:color w:val="0E101A"/>
        </w:rPr>
        <w:t xml:space="preserve"> в рамках темы 1100.</w:t>
      </w:r>
      <w:r w:rsidRPr="004076D3">
        <w:rPr>
          <w:color w:val="0E101A"/>
        </w:rPr>
        <w:t xml:space="preserve"> </w:t>
      </w:r>
      <w:r w:rsidR="00E42667" w:rsidRPr="00E42667">
        <w:rPr>
          <w:color w:val="0E101A"/>
        </w:rPr>
        <w:t xml:space="preserve">Эксперименты по </w:t>
      </w:r>
      <w:proofErr w:type="spellStart"/>
      <w:r w:rsidR="00E42667" w:rsidRPr="00E42667">
        <w:rPr>
          <w:color w:val="0E101A"/>
        </w:rPr>
        <w:t>безнейтринному</w:t>
      </w:r>
      <w:proofErr w:type="spellEnd"/>
      <w:r w:rsidR="00E42667" w:rsidRPr="00E42667">
        <w:rPr>
          <w:color w:val="0E101A"/>
        </w:rPr>
        <w:t xml:space="preserve"> двойному бета-распаду являются хорошим способом поиска физики за пределами Стандартной модели. Наблюдение этого распада предоставило бы однозначные доказательства существования новой физики за пределами Стандартной модели, </w:t>
      </w:r>
      <w:r w:rsidR="00E42667">
        <w:rPr>
          <w:color w:val="0E101A"/>
        </w:rPr>
        <w:t>также</w:t>
      </w:r>
      <w:r w:rsidR="00E42667" w:rsidRPr="00E42667">
        <w:rPr>
          <w:color w:val="0E101A"/>
        </w:rPr>
        <w:t xml:space="preserve"> оно </w:t>
      </w:r>
      <w:r w:rsidR="00115182">
        <w:rPr>
          <w:color w:val="0E101A"/>
        </w:rPr>
        <w:t>приводит к нарушению</w:t>
      </w:r>
      <w:r w:rsidR="00E42667" w:rsidRPr="00E42667">
        <w:rPr>
          <w:color w:val="0E101A"/>
        </w:rPr>
        <w:t xml:space="preserve"> лептонного числа на две единицы. Абсолютная масса и фундаментальная природа нейтрино до сих пор не определены. Наблюдение </w:t>
      </w:r>
      <w:proofErr w:type="spellStart"/>
      <w:r w:rsidR="00E42667" w:rsidRPr="00E42667">
        <w:rPr>
          <w:color w:val="0E101A"/>
        </w:rPr>
        <w:t>безнейтринного</w:t>
      </w:r>
      <w:proofErr w:type="spellEnd"/>
      <w:r w:rsidR="00E42667" w:rsidRPr="00E42667">
        <w:rPr>
          <w:color w:val="0E101A"/>
        </w:rPr>
        <w:t xml:space="preserve"> двойного бета-распадения позволило бы идентиф</w:t>
      </w:r>
      <w:r w:rsidR="00115182">
        <w:rPr>
          <w:color w:val="0E101A"/>
        </w:rPr>
        <w:t xml:space="preserve">ицировать нейтрино как </w:t>
      </w:r>
      <w:proofErr w:type="spellStart"/>
      <w:r w:rsidR="00115182">
        <w:rPr>
          <w:color w:val="0E101A"/>
        </w:rPr>
        <w:t>майорановскую</w:t>
      </w:r>
      <w:proofErr w:type="spellEnd"/>
      <w:r w:rsidR="00115182">
        <w:rPr>
          <w:color w:val="0E101A"/>
        </w:rPr>
        <w:t xml:space="preserve"> частицу</w:t>
      </w:r>
      <w:r w:rsidR="00E42667" w:rsidRPr="00E42667">
        <w:rPr>
          <w:color w:val="0E101A"/>
        </w:rPr>
        <w:t xml:space="preserve"> и дало бы информацию о масштабе массы нейтрино. </w:t>
      </w:r>
      <w:r w:rsidR="005F029C" w:rsidRPr="005F029C">
        <w:rPr>
          <w:color w:val="0E101A"/>
        </w:rPr>
        <w:t xml:space="preserve">ОИЯИ активно участвует в нескольких ведущих мировых экспериментах, таких как LEGEND, </w:t>
      </w:r>
      <w:proofErr w:type="spellStart"/>
      <w:r w:rsidR="005F029C" w:rsidRPr="005F029C">
        <w:rPr>
          <w:color w:val="0E101A"/>
        </w:rPr>
        <w:t>SuperNEMO</w:t>
      </w:r>
      <w:proofErr w:type="spellEnd"/>
      <w:r w:rsidR="005F029C" w:rsidRPr="005F029C">
        <w:rPr>
          <w:color w:val="0E101A"/>
        </w:rPr>
        <w:t xml:space="preserve"> и других. Недавно эксперимент LEGEND-200 устано</w:t>
      </w:r>
      <w:r w:rsidR="005F029C">
        <w:rPr>
          <w:color w:val="0E101A"/>
        </w:rPr>
        <w:t xml:space="preserve">вил новый нижний предел на период </w:t>
      </w:r>
      <w:r w:rsidR="005F029C" w:rsidRPr="005F029C">
        <w:rPr>
          <w:color w:val="0E101A"/>
        </w:rPr>
        <w:t xml:space="preserve">полураспада </w:t>
      </w:r>
      <w:proofErr w:type="spellStart"/>
      <w:r w:rsidR="005F029C" w:rsidRPr="005F029C">
        <w:rPr>
          <w:color w:val="0E101A"/>
        </w:rPr>
        <w:t>безнейтринного</w:t>
      </w:r>
      <w:proofErr w:type="spellEnd"/>
      <w:r w:rsidR="005F029C" w:rsidRPr="005F029C">
        <w:rPr>
          <w:color w:val="0E101A"/>
        </w:rPr>
        <w:t xml:space="preserve"> двойного бета-распада в </w:t>
      </w:r>
      <w:r w:rsidR="005F029C" w:rsidRPr="005F029C">
        <w:rPr>
          <w:color w:val="0E101A"/>
          <w:vertAlign w:val="superscript"/>
        </w:rPr>
        <w:t>76</w:t>
      </w:r>
      <w:r w:rsidR="005F029C" w:rsidRPr="005F029C">
        <w:rPr>
          <w:color w:val="0E101A"/>
        </w:rPr>
        <w:t xml:space="preserve">Ge </w:t>
      </w:r>
      <w:r w:rsidR="003F7DBA">
        <w:rPr>
          <w:rFonts w:ascii="Cambria Math" w:hAnsi="Cambria Math" w:cs="Cambria Math"/>
          <w:lang w:val="en-US"/>
        </w:rPr>
        <w:t>T</w:t>
      </w:r>
      <w:r w:rsidR="005F029C" w:rsidRPr="00791CFE">
        <w:rPr>
          <w:vertAlign w:val="subscript"/>
        </w:rPr>
        <w:t>1/2</w:t>
      </w:r>
      <w:r w:rsidR="00791CFE" w:rsidRPr="00791CFE">
        <w:rPr>
          <w:vertAlign w:val="subscript"/>
        </w:rPr>
        <w:t xml:space="preserve"> </w:t>
      </w:r>
      <w:r w:rsidR="005F029C" w:rsidRPr="00791CFE">
        <w:t>&gt;</w:t>
      </w:r>
      <w:r w:rsidR="00791CFE" w:rsidRPr="00791CFE">
        <w:t xml:space="preserve"> </w:t>
      </w:r>
      <w:r w:rsidR="005F029C" w:rsidRPr="00791CFE">
        <w:t>1.9×10</w:t>
      </w:r>
      <w:r w:rsidR="005F029C" w:rsidRPr="00791CFE">
        <w:rPr>
          <w:vertAlign w:val="superscript"/>
        </w:rPr>
        <w:t>26</w:t>
      </w:r>
      <w:r w:rsidR="005F029C" w:rsidRPr="005F029C">
        <w:rPr>
          <w:color w:val="0E101A"/>
        </w:rPr>
        <w:t xml:space="preserve"> лет, что соответствует верхнему пределу эффективной массы Майораны в диапазоне </w:t>
      </w:r>
      <w:r w:rsidR="005F029C" w:rsidRPr="005F029C">
        <w:rPr>
          <w:rFonts w:ascii="Cambria Math" w:hAnsi="Cambria Math" w:cs="Cambria Math"/>
          <w:color w:val="0E101A"/>
        </w:rPr>
        <w:t>𝑚</w:t>
      </w:r>
      <w:r w:rsidR="005F029C" w:rsidRPr="005F029C">
        <w:rPr>
          <w:rFonts w:ascii="Cambria Math" w:hAnsi="Cambria Math" w:cs="Cambria Math"/>
          <w:color w:val="0E101A"/>
          <w:vertAlign w:val="subscript"/>
        </w:rPr>
        <w:t>𝛽𝛽</w:t>
      </w:r>
      <w:r w:rsidR="005F029C">
        <w:rPr>
          <w:color w:val="0E101A"/>
        </w:rPr>
        <w:t xml:space="preserve"> &lt; 75−200 мэ</w:t>
      </w:r>
      <w:r w:rsidR="005F029C" w:rsidRPr="005F029C">
        <w:rPr>
          <w:color w:val="0E101A"/>
        </w:rPr>
        <w:t>В, в зависимости от</w:t>
      </w:r>
      <w:r w:rsidR="005F029C">
        <w:rPr>
          <w:color w:val="0E101A"/>
        </w:rPr>
        <w:t xml:space="preserve"> выбранного матричного элемента. </w:t>
      </w:r>
    </w:p>
    <w:p w14:paraId="31C40310" w14:textId="70425A7A" w:rsid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noProof/>
        </w:rPr>
        <w:drawing>
          <wp:inline distT="0" distB="0" distL="0" distR="0" wp14:anchorId="3C95E0AC" wp14:editId="2A282233">
            <wp:extent cx="5940425" cy="18884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FD66" w14:textId="38F809C4" w:rsidR="00CE0D3D" w:rsidRP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Рисунок.1. Энергетический спектр</w:t>
      </w:r>
      <w:r w:rsidRPr="003F7DBA">
        <w:rPr>
          <w:color w:val="0E101A"/>
        </w:rPr>
        <w:t xml:space="preserve"> </w:t>
      </w:r>
      <w:r>
        <w:rPr>
          <w:color w:val="0E101A"/>
        </w:rPr>
        <w:t xml:space="preserve">из первых данных эксперимента </w:t>
      </w:r>
      <w:r>
        <w:rPr>
          <w:color w:val="0E101A"/>
          <w:lang w:val="en-US"/>
        </w:rPr>
        <w:t>LEGEND</w:t>
      </w:r>
      <w:r>
        <w:rPr>
          <w:color w:val="0E101A"/>
        </w:rPr>
        <w:t>-200</w:t>
      </w:r>
      <w:r w:rsidRPr="00CE0D3D">
        <w:rPr>
          <w:color w:val="0E101A"/>
        </w:rPr>
        <w:t>.</w:t>
      </w:r>
    </w:p>
    <w:p w14:paraId="6E1FE6DA" w14:textId="77777777" w:rsidR="00CE0D3D" w:rsidRPr="00CE0D3D" w:rsidRDefault="00CE0D3D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</w:p>
    <w:p w14:paraId="19CCA230" w14:textId="47B64006" w:rsidR="005F029C" w:rsidRPr="005F029C" w:rsidRDefault="005F029C" w:rsidP="008F6483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color w:val="0E101A"/>
        </w:rPr>
      </w:pPr>
      <w:r>
        <w:rPr>
          <w:color w:val="0E101A"/>
        </w:rPr>
        <w:t>Наши исследования</w:t>
      </w:r>
      <w:r w:rsidRPr="005F029C">
        <w:rPr>
          <w:color w:val="0E101A"/>
        </w:rPr>
        <w:t xml:space="preserve"> в рамках эксперимента MONUMENT да</w:t>
      </w:r>
      <w:r>
        <w:rPr>
          <w:color w:val="0E101A"/>
        </w:rPr>
        <w:t>ют важную информацию для расчетов</w:t>
      </w:r>
      <w:r w:rsidRPr="005F029C">
        <w:rPr>
          <w:color w:val="0E101A"/>
        </w:rPr>
        <w:t xml:space="preserve"> ядерных матричных элементов. В этом году мы начинаем участие в эксперименте CDEX, который проводится в самой глубокой в мире лаборатории CJPL в Китае. Будут упомянуты подробности </w:t>
      </w:r>
      <w:r w:rsidR="00B42AD3">
        <w:rPr>
          <w:color w:val="0E101A"/>
        </w:rPr>
        <w:t>исследований в</w:t>
      </w:r>
      <w:r w:rsidRPr="005F029C">
        <w:rPr>
          <w:color w:val="0E101A"/>
        </w:rPr>
        <w:t xml:space="preserve"> </w:t>
      </w:r>
      <w:r>
        <w:rPr>
          <w:color w:val="0E101A"/>
        </w:rPr>
        <w:t>ОИЯИ</w:t>
      </w:r>
      <w:r w:rsidRPr="005F029C">
        <w:rPr>
          <w:color w:val="0E101A"/>
        </w:rPr>
        <w:t xml:space="preserve"> и в подземной лаборатории Баксан </w:t>
      </w:r>
      <w:r w:rsidR="00B42AD3">
        <w:rPr>
          <w:color w:val="0E101A"/>
        </w:rPr>
        <w:t>крупнейшего в мире образца</w:t>
      </w:r>
      <w:r w:rsidRPr="005F029C">
        <w:rPr>
          <w:color w:val="0E101A"/>
        </w:rPr>
        <w:t xml:space="preserve"> </w:t>
      </w:r>
      <w:r w:rsidRPr="005F029C">
        <w:rPr>
          <w:color w:val="0E101A"/>
          <w:vertAlign w:val="superscript"/>
        </w:rPr>
        <w:t>96</w:t>
      </w:r>
      <w:r>
        <w:rPr>
          <w:color w:val="0E101A"/>
        </w:rPr>
        <w:t>Z</w:t>
      </w:r>
      <w:r>
        <w:rPr>
          <w:color w:val="0E101A"/>
          <w:lang w:val="en-US"/>
        </w:rPr>
        <w:t>r</w:t>
      </w:r>
      <w:r w:rsidRPr="005F029C">
        <w:rPr>
          <w:color w:val="0E101A"/>
        </w:rPr>
        <w:t xml:space="preserve">, обогащенным </w:t>
      </w:r>
      <w:proofErr w:type="spellStart"/>
      <w:r w:rsidRPr="005F029C">
        <w:rPr>
          <w:color w:val="0E101A"/>
        </w:rPr>
        <w:t>центрифужным</w:t>
      </w:r>
      <w:proofErr w:type="spellEnd"/>
      <w:r w:rsidRPr="005F029C">
        <w:rPr>
          <w:color w:val="0E101A"/>
        </w:rPr>
        <w:t xml:space="preserve"> методом.</w:t>
      </w:r>
    </w:p>
    <w:sectPr w:rsidR="005F029C" w:rsidRPr="005F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AC"/>
    <w:rsid w:val="0000441D"/>
    <w:rsid w:val="00017D6D"/>
    <w:rsid w:val="00021406"/>
    <w:rsid w:val="000570B7"/>
    <w:rsid w:val="000A4067"/>
    <w:rsid w:val="000B21A7"/>
    <w:rsid w:val="000C4EA8"/>
    <w:rsid w:val="000E78DB"/>
    <w:rsid w:val="00115182"/>
    <w:rsid w:val="00154910"/>
    <w:rsid w:val="00155014"/>
    <w:rsid w:val="001870BF"/>
    <w:rsid w:val="0019711D"/>
    <w:rsid w:val="00197E62"/>
    <w:rsid w:val="001A0A8A"/>
    <w:rsid w:val="001D4E6C"/>
    <w:rsid w:val="001E06DA"/>
    <w:rsid w:val="001E4A1D"/>
    <w:rsid w:val="001F0AA8"/>
    <w:rsid w:val="00270A37"/>
    <w:rsid w:val="002710DC"/>
    <w:rsid w:val="00284E46"/>
    <w:rsid w:val="002C5045"/>
    <w:rsid w:val="002D3649"/>
    <w:rsid w:val="00354494"/>
    <w:rsid w:val="003A52C2"/>
    <w:rsid w:val="003B59D3"/>
    <w:rsid w:val="003C3DA4"/>
    <w:rsid w:val="003D4C8D"/>
    <w:rsid w:val="003F26DF"/>
    <w:rsid w:val="003F7DBA"/>
    <w:rsid w:val="00403C88"/>
    <w:rsid w:val="004076D3"/>
    <w:rsid w:val="00451833"/>
    <w:rsid w:val="00456DAC"/>
    <w:rsid w:val="004738F4"/>
    <w:rsid w:val="00527228"/>
    <w:rsid w:val="00567A4B"/>
    <w:rsid w:val="005918F0"/>
    <w:rsid w:val="005D0DD2"/>
    <w:rsid w:val="005D75D8"/>
    <w:rsid w:val="005E7BE8"/>
    <w:rsid w:val="005F029C"/>
    <w:rsid w:val="005F1035"/>
    <w:rsid w:val="00685D84"/>
    <w:rsid w:val="00692065"/>
    <w:rsid w:val="006B0D1A"/>
    <w:rsid w:val="006B7183"/>
    <w:rsid w:val="006E33E1"/>
    <w:rsid w:val="00771195"/>
    <w:rsid w:val="00791CFE"/>
    <w:rsid w:val="007D4C99"/>
    <w:rsid w:val="007E2AC2"/>
    <w:rsid w:val="007E365B"/>
    <w:rsid w:val="00834B9D"/>
    <w:rsid w:val="008417A1"/>
    <w:rsid w:val="00842957"/>
    <w:rsid w:val="00885742"/>
    <w:rsid w:val="0088702A"/>
    <w:rsid w:val="00893A0D"/>
    <w:rsid w:val="0089628B"/>
    <w:rsid w:val="008A2008"/>
    <w:rsid w:val="008A4D6B"/>
    <w:rsid w:val="008E0E2B"/>
    <w:rsid w:val="008F6483"/>
    <w:rsid w:val="0091546B"/>
    <w:rsid w:val="009513A3"/>
    <w:rsid w:val="00991ECE"/>
    <w:rsid w:val="009A461F"/>
    <w:rsid w:val="009D4F6A"/>
    <w:rsid w:val="009E3AFD"/>
    <w:rsid w:val="009E50B0"/>
    <w:rsid w:val="009E76D4"/>
    <w:rsid w:val="00A22F07"/>
    <w:rsid w:val="00A354D5"/>
    <w:rsid w:val="00A47B6B"/>
    <w:rsid w:val="00A51656"/>
    <w:rsid w:val="00A75B67"/>
    <w:rsid w:val="00A7674C"/>
    <w:rsid w:val="00A83EE7"/>
    <w:rsid w:val="00A8574D"/>
    <w:rsid w:val="00AA1DD6"/>
    <w:rsid w:val="00AB744E"/>
    <w:rsid w:val="00AC039B"/>
    <w:rsid w:val="00AD4C8A"/>
    <w:rsid w:val="00AE376D"/>
    <w:rsid w:val="00AE46BD"/>
    <w:rsid w:val="00AF7E9F"/>
    <w:rsid w:val="00B42AD3"/>
    <w:rsid w:val="00B431F5"/>
    <w:rsid w:val="00B67082"/>
    <w:rsid w:val="00B71E95"/>
    <w:rsid w:val="00BA3A58"/>
    <w:rsid w:val="00BE5BC2"/>
    <w:rsid w:val="00C1221C"/>
    <w:rsid w:val="00C13B95"/>
    <w:rsid w:val="00C1641C"/>
    <w:rsid w:val="00C34CBE"/>
    <w:rsid w:val="00C50216"/>
    <w:rsid w:val="00C57F4C"/>
    <w:rsid w:val="00CA0C8E"/>
    <w:rsid w:val="00CD13A5"/>
    <w:rsid w:val="00CD4051"/>
    <w:rsid w:val="00CE0D3D"/>
    <w:rsid w:val="00D076D6"/>
    <w:rsid w:val="00D13347"/>
    <w:rsid w:val="00D16F7C"/>
    <w:rsid w:val="00D806BA"/>
    <w:rsid w:val="00DD42A9"/>
    <w:rsid w:val="00DD5D1A"/>
    <w:rsid w:val="00DD68F9"/>
    <w:rsid w:val="00DF151F"/>
    <w:rsid w:val="00E42667"/>
    <w:rsid w:val="00E55C3F"/>
    <w:rsid w:val="00E83198"/>
    <w:rsid w:val="00E90B72"/>
    <w:rsid w:val="00EA675E"/>
    <w:rsid w:val="00EB7076"/>
    <w:rsid w:val="00EC4A75"/>
    <w:rsid w:val="00EE268C"/>
    <w:rsid w:val="00EE7901"/>
    <w:rsid w:val="00F05CEF"/>
    <w:rsid w:val="00F12F19"/>
    <w:rsid w:val="00F40CED"/>
    <w:rsid w:val="00F8571C"/>
    <w:rsid w:val="00FD5DB1"/>
    <w:rsid w:val="00FE02A2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A6EEF0"/>
  <w15:chartTrackingRefBased/>
  <w15:docId w15:val="{46132187-1DDF-46C8-9196-A35ED713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0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910"/>
    <w:rPr>
      <w:color w:val="808080"/>
    </w:rPr>
  </w:style>
  <w:style w:type="paragraph" w:styleId="a4">
    <w:name w:val="Balloon Text"/>
    <w:basedOn w:val="a"/>
    <w:link w:val="a5"/>
    <w:rsid w:val="008857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8574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E37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BE5BC2"/>
    <w:rPr>
      <w:b/>
      <w:bCs/>
    </w:rPr>
  </w:style>
  <w:style w:type="character" w:styleId="a8">
    <w:name w:val="Emphasis"/>
    <w:basedOn w:val="a0"/>
    <w:uiPriority w:val="20"/>
    <w:qFormat/>
    <w:rsid w:val="00BE5BC2"/>
    <w:rPr>
      <w:i/>
      <w:iCs/>
    </w:rPr>
  </w:style>
  <w:style w:type="character" w:styleId="a9">
    <w:name w:val="Hyperlink"/>
    <w:basedOn w:val="a0"/>
    <w:rsid w:val="00E4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ubashev@j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Rachkov</cp:lastModifiedBy>
  <cp:revision>72</cp:revision>
  <cp:lastPrinted>2022-09-19T13:44:00Z</cp:lastPrinted>
  <dcterms:created xsi:type="dcterms:W3CDTF">2017-03-14T08:37:00Z</dcterms:created>
  <dcterms:modified xsi:type="dcterms:W3CDTF">2025-12-18T08:49:00Z</dcterms:modified>
</cp:coreProperties>
</file>